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DA624" w14:textId="03A56500" w:rsidR="00E34AC1" w:rsidRDefault="00E34AC1" w:rsidP="00EA6832">
      <w:pPr>
        <w:jc w:val="center"/>
        <w:rPr>
          <w:b/>
          <w:sz w:val="28"/>
        </w:rPr>
      </w:pPr>
      <w:r w:rsidRPr="00E34E6C">
        <w:rPr>
          <w:b/>
          <w:noProof/>
        </w:rPr>
        <w:drawing>
          <wp:anchor distT="0" distB="0" distL="114300" distR="114300" simplePos="0" relativeHeight="251659264" behindDoc="1" locked="0" layoutInCell="1" allowOverlap="1" wp14:anchorId="15BD554A" wp14:editId="39142AAC">
            <wp:simplePos x="0" y="0"/>
            <wp:positionH relativeFrom="page">
              <wp:posOffset>6487795</wp:posOffset>
            </wp:positionH>
            <wp:positionV relativeFrom="paragraph">
              <wp:posOffset>-1000760</wp:posOffset>
            </wp:positionV>
            <wp:extent cx="487045" cy="575310"/>
            <wp:effectExtent l="0" t="0" r="8255" b="0"/>
            <wp:wrapNone/>
            <wp:docPr id="7" name="Bild 2" descr="Wappen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ppen_4c"/>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487045" cy="575310"/>
                    </a:xfrm>
                    <a:prstGeom prst="rect">
                      <a:avLst/>
                    </a:prstGeom>
                    <a:noFill/>
                  </pic:spPr>
                </pic:pic>
              </a:graphicData>
            </a:graphic>
            <wp14:sizeRelH relativeFrom="page">
              <wp14:pctWidth>0</wp14:pctWidth>
            </wp14:sizeRelH>
            <wp14:sizeRelV relativeFrom="page">
              <wp14:pctHeight>0</wp14:pctHeight>
            </wp14:sizeRelV>
          </wp:anchor>
        </w:drawing>
      </w:r>
    </w:p>
    <w:p w14:paraId="27F0FEF7" w14:textId="77777777" w:rsidR="00E34AC1" w:rsidRDefault="00E34AC1" w:rsidP="00EA6832">
      <w:pPr>
        <w:jc w:val="center"/>
        <w:rPr>
          <w:b/>
          <w:sz w:val="28"/>
        </w:rPr>
      </w:pPr>
    </w:p>
    <w:p w14:paraId="2C7264B9" w14:textId="77777777" w:rsidR="00E34AC1" w:rsidRDefault="00E34AC1" w:rsidP="00EA6832">
      <w:pPr>
        <w:jc w:val="center"/>
        <w:rPr>
          <w:b/>
          <w:sz w:val="28"/>
        </w:rPr>
      </w:pPr>
    </w:p>
    <w:p w14:paraId="74BB4399" w14:textId="77777777" w:rsidR="00E34AC1" w:rsidRDefault="00E34AC1" w:rsidP="00EA6832">
      <w:pPr>
        <w:jc w:val="center"/>
        <w:rPr>
          <w:b/>
          <w:sz w:val="28"/>
        </w:rPr>
      </w:pPr>
    </w:p>
    <w:p w14:paraId="0B5D6F36" w14:textId="73D30457" w:rsidR="005517A7" w:rsidRPr="00E34AC1" w:rsidRDefault="00E34AC1" w:rsidP="00EA6832">
      <w:pPr>
        <w:jc w:val="center"/>
        <w:rPr>
          <w:b/>
          <w:sz w:val="48"/>
          <w:szCs w:val="40"/>
        </w:rPr>
      </w:pPr>
      <w:bookmarkStart w:id="0" w:name="_Hlk202188143"/>
      <w:bookmarkEnd w:id="0"/>
      <w:r w:rsidRPr="00E34AC1">
        <w:rPr>
          <w:b/>
          <w:sz w:val="48"/>
          <w:szCs w:val="40"/>
        </w:rPr>
        <w:t xml:space="preserve">Aufgaben- und </w:t>
      </w:r>
      <w:r w:rsidR="0040422C" w:rsidRPr="00E34AC1">
        <w:rPr>
          <w:b/>
          <w:sz w:val="48"/>
          <w:szCs w:val="40"/>
        </w:rPr>
        <w:t>Leistungs</w:t>
      </w:r>
      <w:r w:rsidR="00E80C6B" w:rsidRPr="00E34AC1">
        <w:rPr>
          <w:b/>
          <w:sz w:val="48"/>
          <w:szCs w:val="40"/>
        </w:rPr>
        <w:t>beschreibung</w:t>
      </w:r>
    </w:p>
    <w:p w14:paraId="3F284B45" w14:textId="77777777" w:rsidR="00E34AC1" w:rsidRPr="00E34E6C" w:rsidRDefault="00E34AC1" w:rsidP="00EA6832">
      <w:pPr>
        <w:jc w:val="center"/>
        <w:rPr>
          <w:b/>
          <w:sz w:val="28"/>
        </w:rPr>
      </w:pPr>
    </w:p>
    <w:p w14:paraId="23EFA4B3" w14:textId="55E235C0" w:rsidR="00830A2B" w:rsidRDefault="009C28D8" w:rsidP="00EA6832">
      <w:pPr>
        <w:jc w:val="center"/>
        <w:rPr>
          <w:b/>
          <w:i/>
          <w:sz w:val="28"/>
        </w:rPr>
      </w:pPr>
      <w:r w:rsidRPr="009C28D8">
        <w:rPr>
          <w:b/>
          <w:i/>
          <w:sz w:val="28"/>
        </w:rPr>
        <w:t xml:space="preserve">Neubau </w:t>
      </w:r>
      <w:r w:rsidR="00654E40">
        <w:rPr>
          <w:b/>
          <w:i/>
          <w:sz w:val="28"/>
        </w:rPr>
        <w:t>B</w:t>
      </w:r>
      <w:r w:rsidR="003D4D55">
        <w:rPr>
          <w:b/>
          <w:i/>
          <w:sz w:val="28"/>
        </w:rPr>
        <w:t>4</w:t>
      </w:r>
      <w:r w:rsidR="00654E40">
        <w:rPr>
          <w:b/>
          <w:i/>
          <w:sz w:val="28"/>
        </w:rPr>
        <w:t xml:space="preserve"> OU </w:t>
      </w:r>
      <w:r w:rsidR="003D4D55">
        <w:rPr>
          <w:b/>
          <w:i/>
          <w:sz w:val="28"/>
        </w:rPr>
        <w:t xml:space="preserve">Meine - </w:t>
      </w:r>
      <w:proofErr w:type="spellStart"/>
      <w:r w:rsidR="003D4D55">
        <w:rPr>
          <w:b/>
          <w:i/>
          <w:sz w:val="28"/>
        </w:rPr>
        <w:t>Rötgesbüttel</w:t>
      </w:r>
      <w:proofErr w:type="spellEnd"/>
    </w:p>
    <w:p w14:paraId="2C004741" w14:textId="0440A67D" w:rsidR="009C28D8" w:rsidRDefault="005375A5" w:rsidP="00EA6832">
      <w:pPr>
        <w:jc w:val="center"/>
        <w:rPr>
          <w:b/>
          <w:i/>
          <w:sz w:val="28"/>
        </w:rPr>
      </w:pPr>
      <w:r>
        <w:rPr>
          <w:b/>
          <w:i/>
          <w:sz w:val="28"/>
        </w:rPr>
        <w:t>Entwurf von I</w:t>
      </w:r>
      <w:r w:rsidR="003D4D55">
        <w:rPr>
          <w:b/>
          <w:i/>
          <w:sz w:val="28"/>
        </w:rPr>
        <w:t>rritationsschutzwänden und Fledermausüberflughilfen</w:t>
      </w:r>
    </w:p>
    <w:p w14:paraId="07217960" w14:textId="77777777" w:rsidR="00654E40" w:rsidRDefault="00654E40" w:rsidP="00EA6832">
      <w:pPr>
        <w:jc w:val="center"/>
        <w:rPr>
          <w:b/>
          <w:i/>
          <w:sz w:val="28"/>
        </w:rPr>
      </w:pPr>
    </w:p>
    <w:p w14:paraId="03596602" w14:textId="77777777" w:rsidR="00830A2B" w:rsidRDefault="00830A2B"/>
    <w:p w14:paraId="70A15BBE" w14:textId="2D2A5DF6" w:rsidR="0040422C" w:rsidRDefault="0040422C"/>
    <w:p w14:paraId="048511B5" w14:textId="77777777" w:rsidR="001906EE" w:rsidRDefault="001906EE"/>
    <w:p w14:paraId="0004EF26" w14:textId="7EA21DA6" w:rsidR="001906EE" w:rsidRPr="008D6187" w:rsidRDefault="001906EE">
      <w:pPr>
        <w:rPr>
          <w:rFonts w:asciiTheme="majorHAnsi" w:eastAsiaTheme="majorEastAsia" w:hAnsiTheme="majorHAnsi" w:cstheme="majorBidi"/>
          <w:b/>
          <w:color w:val="2F5496" w:themeColor="accent1" w:themeShade="BF"/>
          <w:sz w:val="32"/>
          <w:szCs w:val="32"/>
          <w:lang w:eastAsia="de-DE"/>
        </w:rPr>
      </w:pPr>
      <w:r>
        <w:br w:type="page"/>
      </w:r>
      <w:r w:rsidR="008D6187" w:rsidRPr="003121EC">
        <w:rPr>
          <w:b/>
          <w:sz w:val="32"/>
        </w:rPr>
        <w:lastRenderedPageBreak/>
        <w:t>Inhaltsverzeichnis</w:t>
      </w:r>
    </w:p>
    <w:sdt>
      <w:sdtPr>
        <w:id w:val="23526856"/>
        <w:docPartObj>
          <w:docPartGallery w:val="Table of Contents"/>
          <w:docPartUnique/>
        </w:docPartObj>
      </w:sdtPr>
      <w:sdtEndPr>
        <w:rPr>
          <w:b/>
          <w:bCs/>
        </w:rPr>
      </w:sdtEndPr>
      <w:sdtContent>
        <w:p w14:paraId="0ACC0FB4" w14:textId="6C30CE27" w:rsidR="00517C19" w:rsidRDefault="001906EE">
          <w:pPr>
            <w:pStyle w:val="Verzeichnis1"/>
            <w:rPr>
              <w:rFonts w:eastAsiaTheme="minorEastAsia"/>
              <w:noProof/>
              <w:kern w:val="2"/>
              <w:sz w:val="24"/>
              <w:szCs w:val="24"/>
              <w:lang w:eastAsia="de-DE"/>
              <w14:ligatures w14:val="standardContextual"/>
            </w:rPr>
          </w:pPr>
          <w:r>
            <w:rPr>
              <w:rFonts w:eastAsiaTheme="minorEastAsia" w:cs="Times New Roman"/>
              <w:lang w:eastAsia="de-DE"/>
            </w:rPr>
            <w:fldChar w:fldCharType="begin"/>
          </w:r>
          <w:r>
            <w:instrText xml:space="preserve"> TOC \o "1-3" \h \z \u </w:instrText>
          </w:r>
          <w:r>
            <w:rPr>
              <w:rFonts w:eastAsiaTheme="minorEastAsia" w:cs="Times New Roman"/>
              <w:lang w:eastAsia="de-DE"/>
            </w:rPr>
            <w:fldChar w:fldCharType="separate"/>
          </w:r>
          <w:hyperlink w:anchor="_Toc238114384" w:history="1">
            <w:r w:rsidR="00517C19" w:rsidRPr="00B75D01">
              <w:rPr>
                <w:rStyle w:val="Hyperlink"/>
                <w:bCs/>
                <w:noProof/>
              </w:rPr>
              <w:t>1</w:t>
            </w:r>
            <w:r w:rsidR="00517C19">
              <w:rPr>
                <w:rFonts w:eastAsiaTheme="minorEastAsia"/>
                <w:noProof/>
                <w:kern w:val="2"/>
                <w:sz w:val="24"/>
                <w:szCs w:val="24"/>
                <w:lang w:eastAsia="de-DE"/>
                <w14:ligatures w14:val="standardContextual"/>
              </w:rPr>
              <w:tab/>
            </w:r>
            <w:r w:rsidR="00517C19" w:rsidRPr="00B75D01">
              <w:rPr>
                <w:rStyle w:val="Hyperlink"/>
                <w:noProof/>
              </w:rPr>
              <w:t>Zugeh</w:t>
            </w:r>
            <w:r w:rsidR="00517C19" w:rsidRPr="00B75D01">
              <w:rPr>
                <w:rStyle w:val="Hyperlink"/>
                <w:rFonts w:hint="eastAsia"/>
                <w:noProof/>
              </w:rPr>
              <w:t>ö</w:t>
            </w:r>
            <w:r w:rsidR="00517C19" w:rsidRPr="00B75D01">
              <w:rPr>
                <w:rStyle w:val="Hyperlink"/>
                <w:noProof/>
              </w:rPr>
              <w:t>rige Anlagen</w:t>
            </w:r>
            <w:r w:rsidR="00517C19">
              <w:rPr>
                <w:noProof/>
                <w:webHidden/>
              </w:rPr>
              <w:tab/>
            </w:r>
            <w:r w:rsidR="00517C19">
              <w:rPr>
                <w:noProof/>
                <w:webHidden/>
              </w:rPr>
              <w:fldChar w:fldCharType="begin"/>
            </w:r>
            <w:r w:rsidR="00517C19">
              <w:rPr>
                <w:noProof/>
                <w:webHidden/>
              </w:rPr>
              <w:instrText xml:space="preserve"> PAGEREF _Toc238114384 \h </w:instrText>
            </w:r>
            <w:r w:rsidR="00517C19">
              <w:rPr>
                <w:noProof/>
                <w:webHidden/>
              </w:rPr>
            </w:r>
            <w:r w:rsidR="00517C19">
              <w:rPr>
                <w:noProof/>
                <w:webHidden/>
              </w:rPr>
              <w:fldChar w:fldCharType="separate"/>
            </w:r>
            <w:r w:rsidR="00517C19">
              <w:rPr>
                <w:noProof/>
                <w:webHidden/>
              </w:rPr>
              <w:t>3</w:t>
            </w:r>
            <w:r w:rsidR="00517C19">
              <w:rPr>
                <w:noProof/>
                <w:webHidden/>
              </w:rPr>
              <w:fldChar w:fldCharType="end"/>
            </w:r>
          </w:hyperlink>
        </w:p>
        <w:p w14:paraId="518325DC" w14:textId="4B8AE814" w:rsidR="00517C19" w:rsidRDefault="00C420CB">
          <w:pPr>
            <w:pStyle w:val="Verzeichnis1"/>
            <w:rPr>
              <w:rFonts w:eastAsiaTheme="minorEastAsia"/>
              <w:noProof/>
              <w:kern w:val="2"/>
              <w:sz w:val="24"/>
              <w:szCs w:val="24"/>
              <w:lang w:eastAsia="de-DE"/>
              <w14:ligatures w14:val="standardContextual"/>
            </w:rPr>
          </w:pPr>
          <w:hyperlink w:anchor="_Toc238114385" w:history="1">
            <w:r w:rsidR="00517C19" w:rsidRPr="00B75D01">
              <w:rPr>
                <w:rStyle w:val="Hyperlink"/>
                <w:bCs/>
                <w:noProof/>
              </w:rPr>
              <w:t>2</w:t>
            </w:r>
            <w:r w:rsidR="00517C19">
              <w:rPr>
                <w:rFonts w:eastAsiaTheme="minorEastAsia"/>
                <w:noProof/>
                <w:kern w:val="2"/>
                <w:sz w:val="24"/>
                <w:szCs w:val="24"/>
                <w:lang w:eastAsia="de-DE"/>
                <w14:ligatures w14:val="standardContextual"/>
              </w:rPr>
              <w:tab/>
            </w:r>
            <w:r w:rsidR="00517C19" w:rsidRPr="00B75D01">
              <w:rPr>
                <w:rStyle w:val="Hyperlink"/>
                <w:noProof/>
              </w:rPr>
              <w:t>Projektbeschreibung</w:t>
            </w:r>
            <w:r w:rsidR="00517C19">
              <w:rPr>
                <w:noProof/>
                <w:webHidden/>
              </w:rPr>
              <w:tab/>
            </w:r>
            <w:r w:rsidR="00517C19">
              <w:rPr>
                <w:noProof/>
                <w:webHidden/>
              </w:rPr>
              <w:fldChar w:fldCharType="begin"/>
            </w:r>
            <w:r w:rsidR="00517C19">
              <w:rPr>
                <w:noProof/>
                <w:webHidden/>
              </w:rPr>
              <w:instrText xml:space="preserve"> PAGEREF _Toc238114385 \h </w:instrText>
            </w:r>
            <w:r w:rsidR="00517C19">
              <w:rPr>
                <w:noProof/>
                <w:webHidden/>
              </w:rPr>
            </w:r>
            <w:r w:rsidR="00517C19">
              <w:rPr>
                <w:noProof/>
                <w:webHidden/>
              </w:rPr>
              <w:fldChar w:fldCharType="separate"/>
            </w:r>
            <w:r w:rsidR="00517C19">
              <w:rPr>
                <w:noProof/>
                <w:webHidden/>
              </w:rPr>
              <w:t>5</w:t>
            </w:r>
            <w:r w:rsidR="00517C19">
              <w:rPr>
                <w:noProof/>
                <w:webHidden/>
              </w:rPr>
              <w:fldChar w:fldCharType="end"/>
            </w:r>
          </w:hyperlink>
        </w:p>
        <w:p w14:paraId="2F504EFA" w14:textId="7F855BCB" w:rsidR="00517C19" w:rsidRDefault="00C420CB">
          <w:pPr>
            <w:pStyle w:val="Verzeichnis1"/>
            <w:rPr>
              <w:rFonts w:eastAsiaTheme="minorEastAsia"/>
              <w:noProof/>
              <w:kern w:val="2"/>
              <w:sz w:val="24"/>
              <w:szCs w:val="24"/>
              <w:lang w:eastAsia="de-DE"/>
              <w14:ligatures w14:val="standardContextual"/>
            </w:rPr>
          </w:pPr>
          <w:hyperlink w:anchor="_Toc238114386" w:history="1">
            <w:r w:rsidR="00517C19" w:rsidRPr="00B75D01">
              <w:rPr>
                <w:rStyle w:val="Hyperlink"/>
                <w:bCs/>
                <w:noProof/>
              </w:rPr>
              <w:t>3</w:t>
            </w:r>
            <w:r w:rsidR="00517C19">
              <w:rPr>
                <w:rFonts w:eastAsiaTheme="minorEastAsia"/>
                <w:noProof/>
                <w:kern w:val="2"/>
                <w:sz w:val="24"/>
                <w:szCs w:val="24"/>
                <w:lang w:eastAsia="de-DE"/>
                <w14:ligatures w14:val="standardContextual"/>
              </w:rPr>
              <w:tab/>
            </w:r>
            <w:r w:rsidR="00517C19" w:rsidRPr="00B75D01">
              <w:rPr>
                <w:rStyle w:val="Hyperlink"/>
                <w:noProof/>
              </w:rPr>
              <w:t>Ingenieurbauwerke</w:t>
            </w:r>
            <w:r w:rsidR="00517C19">
              <w:rPr>
                <w:noProof/>
                <w:webHidden/>
              </w:rPr>
              <w:tab/>
            </w:r>
            <w:r w:rsidR="00517C19">
              <w:rPr>
                <w:noProof/>
                <w:webHidden/>
              </w:rPr>
              <w:fldChar w:fldCharType="begin"/>
            </w:r>
            <w:r w:rsidR="00517C19">
              <w:rPr>
                <w:noProof/>
                <w:webHidden/>
              </w:rPr>
              <w:instrText xml:space="preserve"> PAGEREF _Toc238114386 \h </w:instrText>
            </w:r>
            <w:r w:rsidR="00517C19">
              <w:rPr>
                <w:noProof/>
                <w:webHidden/>
              </w:rPr>
            </w:r>
            <w:r w:rsidR="00517C19">
              <w:rPr>
                <w:noProof/>
                <w:webHidden/>
              </w:rPr>
              <w:fldChar w:fldCharType="separate"/>
            </w:r>
            <w:r w:rsidR="00517C19">
              <w:rPr>
                <w:noProof/>
                <w:webHidden/>
              </w:rPr>
              <w:t>6</w:t>
            </w:r>
            <w:r w:rsidR="00517C19">
              <w:rPr>
                <w:noProof/>
                <w:webHidden/>
              </w:rPr>
              <w:fldChar w:fldCharType="end"/>
            </w:r>
          </w:hyperlink>
        </w:p>
        <w:p w14:paraId="36F28F6F" w14:textId="5474BFF2" w:rsidR="00517C19" w:rsidRDefault="00C420CB">
          <w:pPr>
            <w:pStyle w:val="Verzeichnis1"/>
            <w:rPr>
              <w:rFonts w:eastAsiaTheme="minorEastAsia"/>
              <w:noProof/>
              <w:kern w:val="2"/>
              <w:sz w:val="24"/>
              <w:szCs w:val="24"/>
              <w:lang w:eastAsia="de-DE"/>
              <w14:ligatures w14:val="standardContextual"/>
            </w:rPr>
          </w:pPr>
          <w:hyperlink w:anchor="_Toc238114387" w:history="1">
            <w:r w:rsidR="00517C19" w:rsidRPr="00B75D01">
              <w:rPr>
                <w:rStyle w:val="Hyperlink"/>
                <w:bCs/>
                <w:noProof/>
              </w:rPr>
              <w:t>4</w:t>
            </w:r>
            <w:r w:rsidR="00517C19">
              <w:rPr>
                <w:rFonts w:eastAsiaTheme="minorEastAsia"/>
                <w:noProof/>
                <w:kern w:val="2"/>
                <w:sz w:val="24"/>
                <w:szCs w:val="24"/>
                <w:lang w:eastAsia="de-DE"/>
                <w14:ligatures w14:val="standardContextual"/>
              </w:rPr>
              <w:tab/>
            </w:r>
            <w:r w:rsidR="00517C19" w:rsidRPr="00B75D01">
              <w:rPr>
                <w:rStyle w:val="Hyperlink"/>
                <w:noProof/>
              </w:rPr>
              <w:t>Bauwerke und Planungsleistungen</w:t>
            </w:r>
            <w:r w:rsidR="00517C19">
              <w:rPr>
                <w:noProof/>
                <w:webHidden/>
              </w:rPr>
              <w:tab/>
            </w:r>
            <w:r w:rsidR="00517C19">
              <w:rPr>
                <w:noProof/>
                <w:webHidden/>
              </w:rPr>
              <w:fldChar w:fldCharType="begin"/>
            </w:r>
            <w:r w:rsidR="00517C19">
              <w:rPr>
                <w:noProof/>
                <w:webHidden/>
              </w:rPr>
              <w:instrText xml:space="preserve"> PAGEREF _Toc238114387 \h </w:instrText>
            </w:r>
            <w:r w:rsidR="00517C19">
              <w:rPr>
                <w:noProof/>
                <w:webHidden/>
              </w:rPr>
            </w:r>
            <w:r w:rsidR="00517C19">
              <w:rPr>
                <w:noProof/>
                <w:webHidden/>
              </w:rPr>
              <w:fldChar w:fldCharType="separate"/>
            </w:r>
            <w:r w:rsidR="00517C19">
              <w:rPr>
                <w:noProof/>
                <w:webHidden/>
              </w:rPr>
              <w:t>7</w:t>
            </w:r>
            <w:r w:rsidR="00517C19">
              <w:rPr>
                <w:noProof/>
                <w:webHidden/>
              </w:rPr>
              <w:fldChar w:fldCharType="end"/>
            </w:r>
          </w:hyperlink>
        </w:p>
        <w:p w14:paraId="12755B29" w14:textId="65856E23" w:rsidR="00517C19" w:rsidRDefault="00C420CB">
          <w:pPr>
            <w:pStyle w:val="Verzeichnis1"/>
            <w:rPr>
              <w:rFonts w:eastAsiaTheme="minorEastAsia"/>
              <w:noProof/>
              <w:kern w:val="2"/>
              <w:sz w:val="24"/>
              <w:szCs w:val="24"/>
              <w:lang w:eastAsia="de-DE"/>
              <w14:ligatures w14:val="standardContextual"/>
            </w:rPr>
          </w:pPr>
          <w:hyperlink w:anchor="_Toc238114388" w:history="1">
            <w:r w:rsidR="00517C19" w:rsidRPr="00B75D01">
              <w:rPr>
                <w:rStyle w:val="Hyperlink"/>
                <w:bCs/>
                <w:noProof/>
              </w:rPr>
              <w:t>5</w:t>
            </w:r>
            <w:r w:rsidR="00517C19">
              <w:rPr>
                <w:rFonts w:eastAsiaTheme="minorEastAsia"/>
                <w:noProof/>
                <w:kern w:val="2"/>
                <w:sz w:val="24"/>
                <w:szCs w:val="24"/>
                <w:lang w:eastAsia="de-DE"/>
                <w14:ligatures w14:val="standardContextual"/>
              </w:rPr>
              <w:tab/>
            </w:r>
            <w:r w:rsidR="00517C19" w:rsidRPr="00B75D01">
              <w:rPr>
                <w:rStyle w:val="Hyperlink"/>
                <w:noProof/>
              </w:rPr>
              <w:t>Planungsvorgaben</w:t>
            </w:r>
            <w:r w:rsidR="00517C19">
              <w:rPr>
                <w:noProof/>
                <w:webHidden/>
              </w:rPr>
              <w:tab/>
            </w:r>
            <w:r w:rsidR="00517C19">
              <w:rPr>
                <w:noProof/>
                <w:webHidden/>
              </w:rPr>
              <w:fldChar w:fldCharType="begin"/>
            </w:r>
            <w:r w:rsidR="00517C19">
              <w:rPr>
                <w:noProof/>
                <w:webHidden/>
              </w:rPr>
              <w:instrText xml:space="preserve"> PAGEREF _Toc238114388 \h </w:instrText>
            </w:r>
            <w:r w:rsidR="00517C19">
              <w:rPr>
                <w:noProof/>
                <w:webHidden/>
              </w:rPr>
            </w:r>
            <w:r w:rsidR="00517C19">
              <w:rPr>
                <w:noProof/>
                <w:webHidden/>
              </w:rPr>
              <w:fldChar w:fldCharType="separate"/>
            </w:r>
            <w:r w:rsidR="00517C19">
              <w:rPr>
                <w:noProof/>
                <w:webHidden/>
              </w:rPr>
              <w:t>8</w:t>
            </w:r>
            <w:r w:rsidR="00517C19">
              <w:rPr>
                <w:noProof/>
                <w:webHidden/>
              </w:rPr>
              <w:fldChar w:fldCharType="end"/>
            </w:r>
          </w:hyperlink>
        </w:p>
        <w:p w14:paraId="3B36F276" w14:textId="0DB1A2ED"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89" w:history="1">
            <w:r w:rsidR="00517C19" w:rsidRPr="00B75D01">
              <w:rPr>
                <w:rStyle w:val="Hyperlink"/>
                <w:noProof/>
                <w14:scene3d>
                  <w14:camera w14:prst="orthographicFront"/>
                  <w14:lightRig w14:rig="threePt" w14:dir="t">
                    <w14:rot w14:lat="0" w14:lon="0" w14:rev="0"/>
                  </w14:lightRig>
                </w14:scene3d>
              </w:rPr>
              <w:t>5.1</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berflughilfen IRW 1.201 Ost und West</w:t>
            </w:r>
            <w:r w:rsidR="00517C19">
              <w:rPr>
                <w:noProof/>
                <w:webHidden/>
              </w:rPr>
              <w:tab/>
            </w:r>
            <w:r w:rsidR="00517C19">
              <w:rPr>
                <w:noProof/>
                <w:webHidden/>
              </w:rPr>
              <w:fldChar w:fldCharType="begin"/>
            </w:r>
            <w:r w:rsidR="00517C19">
              <w:rPr>
                <w:noProof/>
                <w:webHidden/>
              </w:rPr>
              <w:instrText xml:space="preserve"> PAGEREF _Toc238114389 \h </w:instrText>
            </w:r>
            <w:r w:rsidR="00517C19">
              <w:rPr>
                <w:noProof/>
                <w:webHidden/>
              </w:rPr>
            </w:r>
            <w:r w:rsidR="00517C19">
              <w:rPr>
                <w:noProof/>
                <w:webHidden/>
              </w:rPr>
              <w:fldChar w:fldCharType="separate"/>
            </w:r>
            <w:r w:rsidR="00517C19">
              <w:rPr>
                <w:noProof/>
                <w:webHidden/>
              </w:rPr>
              <w:t>9</w:t>
            </w:r>
            <w:r w:rsidR="00517C19">
              <w:rPr>
                <w:noProof/>
                <w:webHidden/>
              </w:rPr>
              <w:fldChar w:fldCharType="end"/>
            </w:r>
          </w:hyperlink>
        </w:p>
        <w:p w14:paraId="4600660B" w14:textId="6B545021"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0" w:history="1">
            <w:r w:rsidR="00517C19" w:rsidRPr="00B75D01">
              <w:rPr>
                <w:rStyle w:val="Hyperlink"/>
                <w:noProof/>
                <w14:scene3d>
                  <w14:camera w14:prst="orthographicFront"/>
                  <w14:lightRig w14:rig="threePt" w14:dir="t">
                    <w14:rot w14:lat="0" w14:lon="0" w14:rev="0"/>
                  </w14:lightRig>
                </w14:scene3d>
              </w:rPr>
              <w:t>5.2</w:t>
            </w:r>
            <w:r w:rsidR="00517C19">
              <w:rPr>
                <w:rFonts w:cstheme="minorBidi"/>
                <w:noProof/>
                <w:kern w:val="2"/>
                <w:sz w:val="24"/>
                <w:szCs w:val="24"/>
                <w14:ligatures w14:val="standardContextual"/>
              </w:rPr>
              <w:tab/>
            </w:r>
            <w:r w:rsidR="00517C19" w:rsidRPr="00B75D01">
              <w:rPr>
                <w:rStyle w:val="Hyperlink"/>
                <w:noProof/>
              </w:rPr>
              <w:t>Irritationsschutzwand auf BW 02 (Ost und West)</w:t>
            </w:r>
            <w:r w:rsidR="00517C19">
              <w:rPr>
                <w:noProof/>
                <w:webHidden/>
              </w:rPr>
              <w:tab/>
            </w:r>
            <w:r w:rsidR="00517C19">
              <w:rPr>
                <w:noProof/>
                <w:webHidden/>
              </w:rPr>
              <w:fldChar w:fldCharType="begin"/>
            </w:r>
            <w:r w:rsidR="00517C19">
              <w:rPr>
                <w:noProof/>
                <w:webHidden/>
              </w:rPr>
              <w:instrText xml:space="preserve"> PAGEREF _Toc238114390 \h </w:instrText>
            </w:r>
            <w:r w:rsidR="00517C19">
              <w:rPr>
                <w:noProof/>
                <w:webHidden/>
              </w:rPr>
            </w:r>
            <w:r w:rsidR="00517C19">
              <w:rPr>
                <w:noProof/>
                <w:webHidden/>
              </w:rPr>
              <w:fldChar w:fldCharType="separate"/>
            </w:r>
            <w:r w:rsidR="00517C19">
              <w:rPr>
                <w:noProof/>
                <w:webHidden/>
              </w:rPr>
              <w:t>9</w:t>
            </w:r>
            <w:r w:rsidR="00517C19">
              <w:rPr>
                <w:noProof/>
                <w:webHidden/>
              </w:rPr>
              <w:fldChar w:fldCharType="end"/>
            </w:r>
          </w:hyperlink>
        </w:p>
        <w:p w14:paraId="18579149" w14:textId="63AC6B21"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1" w:history="1">
            <w:r w:rsidR="00517C19" w:rsidRPr="00B75D01">
              <w:rPr>
                <w:rStyle w:val="Hyperlink"/>
                <w:noProof/>
                <w14:scene3d>
                  <w14:camera w14:prst="orthographicFront"/>
                  <w14:lightRig w14:rig="threePt" w14:dir="t">
                    <w14:rot w14:lat="0" w14:lon="0" w14:rev="0"/>
                  </w14:lightRig>
                </w14:scene3d>
              </w:rPr>
              <w:t>5.3</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 (IRW 2.201 und IRW 2.202)</w:t>
            </w:r>
            <w:r w:rsidR="00517C19">
              <w:rPr>
                <w:noProof/>
                <w:webHidden/>
              </w:rPr>
              <w:tab/>
            </w:r>
            <w:r w:rsidR="00517C19">
              <w:rPr>
                <w:noProof/>
                <w:webHidden/>
              </w:rPr>
              <w:fldChar w:fldCharType="begin"/>
            </w:r>
            <w:r w:rsidR="00517C19">
              <w:rPr>
                <w:noProof/>
                <w:webHidden/>
              </w:rPr>
              <w:instrText xml:space="preserve"> PAGEREF _Toc238114391 \h </w:instrText>
            </w:r>
            <w:r w:rsidR="00517C19">
              <w:rPr>
                <w:noProof/>
                <w:webHidden/>
              </w:rPr>
            </w:r>
            <w:r w:rsidR="00517C19">
              <w:rPr>
                <w:noProof/>
                <w:webHidden/>
              </w:rPr>
              <w:fldChar w:fldCharType="separate"/>
            </w:r>
            <w:r w:rsidR="00517C19">
              <w:rPr>
                <w:noProof/>
                <w:webHidden/>
              </w:rPr>
              <w:t>10</w:t>
            </w:r>
            <w:r w:rsidR="00517C19">
              <w:rPr>
                <w:noProof/>
                <w:webHidden/>
              </w:rPr>
              <w:fldChar w:fldCharType="end"/>
            </w:r>
          </w:hyperlink>
        </w:p>
        <w:p w14:paraId="726D5676" w14:textId="3248418E"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2" w:history="1">
            <w:r w:rsidR="00517C19" w:rsidRPr="00B75D01">
              <w:rPr>
                <w:rStyle w:val="Hyperlink"/>
                <w:noProof/>
                <w14:scene3d>
                  <w14:camera w14:prst="orthographicFront"/>
                  <w14:lightRig w14:rig="threePt" w14:dir="t">
                    <w14:rot w14:lat="0" w14:lon="0" w14:rev="0"/>
                  </w14:lightRig>
                </w14:scene3d>
              </w:rPr>
              <w:t>5.4</w:t>
            </w:r>
            <w:r w:rsidR="00517C19">
              <w:rPr>
                <w:rFonts w:cstheme="minorBidi"/>
                <w:noProof/>
                <w:kern w:val="2"/>
                <w:sz w:val="24"/>
                <w:szCs w:val="24"/>
                <w14:ligatures w14:val="standardContextual"/>
              </w:rPr>
              <w:tab/>
            </w:r>
            <w:r w:rsidR="00517C19" w:rsidRPr="00B75D01">
              <w:rPr>
                <w:rStyle w:val="Hyperlink"/>
                <w:noProof/>
              </w:rPr>
              <w:t>Irritationsschutzwand auf BW03 (Ost und West)</w:t>
            </w:r>
            <w:r w:rsidR="00517C19">
              <w:rPr>
                <w:noProof/>
                <w:webHidden/>
              </w:rPr>
              <w:tab/>
            </w:r>
            <w:r w:rsidR="00517C19">
              <w:rPr>
                <w:noProof/>
                <w:webHidden/>
              </w:rPr>
              <w:fldChar w:fldCharType="begin"/>
            </w:r>
            <w:r w:rsidR="00517C19">
              <w:rPr>
                <w:noProof/>
                <w:webHidden/>
              </w:rPr>
              <w:instrText xml:space="preserve"> PAGEREF _Toc238114392 \h </w:instrText>
            </w:r>
            <w:r w:rsidR="00517C19">
              <w:rPr>
                <w:noProof/>
                <w:webHidden/>
              </w:rPr>
            </w:r>
            <w:r w:rsidR="00517C19">
              <w:rPr>
                <w:noProof/>
                <w:webHidden/>
              </w:rPr>
              <w:fldChar w:fldCharType="separate"/>
            </w:r>
            <w:r w:rsidR="00517C19">
              <w:rPr>
                <w:noProof/>
                <w:webHidden/>
              </w:rPr>
              <w:t>11</w:t>
            </w:r>
            <w:r w:rsidR="00517C19">
              <w:rPr>
                <w:noProof/>
                <w:webHidden/>
              </w:rPr>
              <w:fldChar w:fldCharType="end"/>
            </w:r>
          </w:hyperlink>
        </w:p>
        <w:p w14:paraId="679AEEDE" w14:textId="0A209767"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3" w:history="1">
            <w:r w:rsidR="00517C19" w:rsidRPr="00B75D01">
              <w:rPr>
                <w:rStyle w:val="Hyperlink"/>
                <w:noProof/>
                <w14:scene3d>
                  <w14:camera w14:prst="orthographicFront"/>
                  <w14:lightRig w14:rig="threePt" w14:dir="t">
                    <w14:rot w14:lat="0" w14:lon="0" w14:rev="0"/>
                  </w14:lightRig>
                </w14:scene3d>
              </w:rPr>
              <w:t>5.5</w:t>
            </w:r>
            <w:r w:rsidR="00517C19">
              <w:rPr>
                <w:rFonts w:cstheme="minorBidi"/>
                <w:noProof/>
                <w:kern w:val="2"/>
                <w:sz w:val="24"/>
                <w:szCs w:val="24"/>
                <w14:ligatures w14:val="standardContextual"/>
              </w:rPr>
              <w:tab/>
            </w:r>
            <w:r w:rsidR="00517C19" w:rsidRPr="00B75D01">
              <w:rPr>
                <w:rStyle w:val="Hyperlink"/>
                <w:noProof/>
              </w:rPr>
              <w:t>Irritationsschutzwand IRW 5.200 und IRW 5.201</w:t>
            </w:r>
            <w:r w:rsidR="00517C19">
              <w:rPr>
                <w:noProof/>
                <w:webHidden/>
              </w:rPr>
              <w:tab/>
            </w:r>
            <w:r w:rsidR="00517C19">
              <w:rPr>
                <w:noProof/>
                <w:webHidden/>
              </w:rPr>
              <w:fldChar w:fldCharType="begin"/>
            </w:r>
            <w:r w:rsidR="00517C19">
              <w:rPr>
                <w:noProof/>
                <w:webHidden/>
              </w:rPr>
              <w:instrText xml:space="preserve"> PAGEREF _Toc238114393 \h </w:instrText>
            </w:r>
            <w:r w:rsidR="00517C19">
              <w:rPr>
                <w:noProof/>
                <w:webHidden/>
              </w:rPr>
            </w:r>
            <w:r w:rsidR="00517C19">
              <w:rPr>
                <w:noProof/>
                <w:webHidden/>
              </w:rPr>
              <w:fldChar w:fldCharType="separate"/>
            </w:r>
            <w:r w:rsidR="00517C19">
              <w:rPr>
                <w:noProof/>
                <w:webHidden/>
              </w:rPr>
              <w:t>11</w:t>
            </w:r>
            <w:r w:rsidR="00517C19">
              <w:rPr>
                <w:noProof/>
                <w:webHidden/>
              </w:rPr>
              <w:fldChar w:fldCharType="end"/>
            </w:r>
          </w:hyperlink>
        </w:p>
        <w:p w14:paraId="3DCA9A2F" w14:textId="5935574E"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4" w:history="1">
            <w:r w:rsidR="00517C19" w:rsidRPr="00B75D01">
              <w:rPr>
                <w:rStyle w:val="Hyperlink"/>
                <w:noProof/>
                <w14:scene3d>
                  <w14:camera w14:prst="orthographicFront"/>
                  <w14:lightRig w14:rig="threePt" w14:dir="t">
                    <w14:rot w14:lat="0" w14:lon="0" w14:rev="0"/>
                  </w14:lightRig>
                </w14:scene3d>
              </w:rPr>
              <w:t>5.6</w:t>
            </w:r>
            <w:r w:rsidR="00517C19">
              <w:rPr>
                <w:rFonts w:cstheme="minorBidi"/>
                <w:noProof/>
                <w:kern w:val="2"/>
                <w:sz w:val="24"/>
                <w:szCs w:val="24"/>
                <w14:ligatures w14:val="standardContextual"/>
              </w:rPr>
              <w:tab/>
            </w:r>
            <w:r w:rsidR="00517C19" w:rsidRPr="00B75D01">
              <w:rPr>
                <w:rStyle w:val="Hyperlink"/>
                <w:noProof/>
              </w:rPr>
              <w:t>Irritationsschutzw</w:t>
            </w:r>
            <w:r w:rsidR="00517C19" w:rsidRPr="00B75D01">
              <w:rPr>
                <w:rStyle w:val="Hyperlink"/>
                <w:rFonts w:hint="eastAsia"/>
                <w:noProof/>
              </w:rPr>
              <w:t>ä</w:t>
            </w:r>
            <w:r w:rsidR="00517C19" w:rsidRPr="00B75D01">
              <w:rPr>
                <w:rStyle w:val="Hyperlink"/>
                <w:noProof/>
              </w:rPr>
              <w:t>nde auf BW 05</w:t>
            </w:r>
            <w:r w:rsidR="00517C19" w:rsidRPr="00B75D01">
              <w:rPr>
                <w:rStyle w:val="Hyperlink"/>
                <w:rFonts w:hint="eastAsia"/>
                <w:noProof/>
              </w:rPr>
              <w:t>Ü</w:t>
            </w:r>
            <w:r w:rsidR="00517C19">
              <w:rPr>
                <w:noProof/>
                <w:webHidden/>
              </w:rPr>
              <w:tab/>
            </w:r>
            <w:r w:rsidR="00517C19">
              <w:rPr>
                <w:noProof/>
                <w:webHidden/>
              </w:rPr>
              <w:fldChar w:fldCharType="begin"/>
            </w:r>
            <w:r w:rsidR="00517C19">
              <w:rPr>
                <w:noProof/>
                <w:webHidden/>
              </w:rPr>
              <w:instrText xml:space="preserve"> PAGEREF _Toc238114394 \h </w:instrText>
            </w:r>
            <w:r w:rsidR="00517C19">
              <w:rPr>
                <w:noProof/>
                <w:webHidden/>
              </w:rPr>
            </w:r>
            <w:r w:rsidR="00517C19">
              <w:rPr>
                <w:noProof/>
                <w:webHidden/>
              </w:rPr>
              <w:fldChar w:fldCharType="separate"/>
            </w:r>
            <w:r w:rsidR="00517C19">
              <w:rPr>
                <w:noProof/>
                <w:webHidden/>
              </w:rPr>
              <w:t>12</w:t>
            </w:r>
            <w:r w:rsidR="00517C19">
              <w:rPr>
                <w:noProof/>
                <w:webHidden/>
              </w:rPr>
              <w:fldChar w:fldCharType="end"/>
            </w:r>
          </w:hyperlink>
        </w:p>
        <w:p w14:paraId="2089C741" w14:textId="5CDD1460"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5" w:history="1">
            <w:r w:rsidR="00517C19" w:rsidRPr="00B75D01">
              <w:rPr>
                <w:rStyle w:val="Hyperlink"/>
                <w:noProof/>
                <w14:scene3d>
                  <w14:camera w14:prst="orthographicFront"/>
                  <w14:lightRig w14:rig="threePt" w14:dir="t">
                    <w14:rot w14:lat="0" w14:lon="0" w14:rev="0"/>
                  </w14:lightRig>
                </w14:scene3d>
              </w:rPr>
              <w:t>5.7</w:t>
            </w:r>
            <w:r w:rsidR="00517C19">
              <w:rPr>
                <w:rFonts w:cstheme="minorBidi"/>
                <w:noProof/>
                <w:kern w:val="2"/>
                <w:sz w:val="24"/>
                <w:szCs w:val="24"/>
                <w14:ligatures w14:val="standardContextual"/>
              </w:rPr>
              <w:tab/>
            </w:r>
            <w:r w:rsidR="00517C19" w:rsidRPr="00B75D01">
              <w:rPr>
                <w:rStyle w:val="Hyperlink"/>
                <w:noProof/>
              </w:rPr>
              <w:t>Irritationsschutzw</w:t>
            </w:r>
            <w:r w:rsidR="00517C19" w:rsidRPr="00B75D01">
              <w:rPr>
                <w:rStyle w:val="Hyperlink"/>
                <w:rFonts w:hint="eastAsia"/>
                <w:noProof/>
              </w:rPr>
              <w:t>ä</w:t>
            </w:r>
            <w:r w:rsidR="00517C19" w:rsidRPr="00B75D01">
              <w:rPr>
                <w:rStyle w:val="Hyperlink"/>
                <w:noProof/>
              </w:rPr>
              <w:t>nde IRW 5.202 (Ost und West)</w:t>
            </w:r>
            <w:r w:rsidR="00517C19">
              <w:rPr>
                <w:noProof/>
                <w:webHidden/>
              </w:rPr>
              <w:tab/>
            </w:r>
            <w:r w:rsidR="00517C19">
              <w:rPr>
                <w:noProof/>
                <w:webHidden/>
              </w:rPr>
              <w:fldChar w:fldCharType="begin"/>
            </w:r>
            <w:r w:rsidR="00517C19">
              <w:rPr>
                <w:noProof/>
                <w:webHidden/>
              </w:rPr>
              <w:instrText xml:space="preserve"> PAGEREF _Toc238114395 \h </w:instrText>
            </w:r>
            <w:r w:rsidR="00517C19">
              <w:rPr>
                <w:noProof/>
                <w:webHidden/>
              </w:rPr>
            </w:r>
            <w:r w:rsidR="00517C19">
              <w:rPr>
                <w:noProof/>
                <w:webHidden/>
              </w:rPr>
              <w:fldChar w:fldCharType="separate"/>
            </w:r>
            <w:r w:rsidR="00517C19">
              <w:rPr>
                <w:noProof/>
                <w:webHidden/>
              </w:rPr>
              <w:t>12</w:t>
            </w:r>
            <w:r w:rsidR="00517C19">
              <w:rPr>
                <w:noProof/>
                <w:webHidden/>
              </w:rPr>
              <w:fldChar w:fldCharType="end"/>
            </w:r>
          </w:hyperlink>
        </w:p>
        <w:p w14:paraId="60ADDBB5" w14:textId="5885432F"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6" w:history="1">
            <w:r w:rsidR="00517C19" w:rsidRPr="00B75D01">
              <w:rPr>
                <w:rStyle w:val="Hyperlink"/>
                <w:noProof/>
                <w14:scene3d>
                  <w14:camera w14:prst="orthographicFront"/>
                  <w14:lightRig w14:rig="threePt" w14:dir="t">
                    <w14:rot w14:lat="0" w14:lon="0" w14:rev="0"/>
                  </w14:lightRig>
                </w14:scene3d>
              </w:rPr>
              <w:t>5.8</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berflughilfen IRW 5.203 (Ost und West)</w:t>
            </w:r>
            <w:r w:rsidR="00517C19">
              <w:rPr>
                <w:noProof/>
                <w:webHidden/>
              </w:rPr>
              <w:tab/>
            </w:r>
            <w:r w:rsidR="00517C19">
              <w:rPr>
                <w:noProof/>
                <w:webHidden/>
              </w:rPr>
              <w:fldChar w:fldCharType="begin"/>
            </w:r>
            <w:r w:rsidR="00517C19">
              <w:rPr>
                <w:noProof/>
                <w:webHidden/>
              </w:rPr>
              <w:instrText xml:space="preserve"> PAGEREF _Toc238114396 \h </w:instrText>
            </w:r>
            <w:r w:rsidR="00517C19">
              <w:rPr>
                <w:noProof/>
                <w:webHidden/>
              </w:rPr>
            </w:r>
            <w:r w:rsidR="00517C19">
              <w:rPr>
                <w:noProof/>
                <w:webHidden/>
              </w:rPr>
              <w:fldChar w:fldCharType="separate"/>
            </w:r>
            <w:r w:rsidR="00517C19">
              <w:rPr>
                <w:noProof/>
                <w:webHidden/>
              </w:rPr>
              <w:t>13</w:t>
            </w:r>
            <w:r w:rsidR="00517C19">
              <w:rPr>
                <w:noProof/>
                <w:webHidden/>
              </w:rPr>
              <w:fldChar w:fldCharType="end"/>
            </w:r>
          </w:hyperlink>
        </w:p>
        <w:p w14:paraId="08D29975" w14:textId="175CF6AF"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7" w:history="1">
            <w:r w:rsidR="00517C19" w:rsidRPr="00B75D01">
              <w:rPr>
                <w:rStyle w:val="Hyperlink"/>
                <w:noProof/>
                <w14:scene3d>
                  <w14:camera w14:prst="orthographicFront"/>
                  <w14:lightRig w14:rig="threePt" w14:dir="t">
                    <w14:rot w14:lat="0" w14:lon="0" w14:rev="0"/>
                  </w14:lightRig>
                </w14:scene3d>
              </w:rPr>
              <w:t>5.9</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berflughilfen IRW 6.200 und IRW 6.201</w:t>
            </w:r>
            <w:r w:rsidR="00517C19">
              <w:rPr>
                <w:noProof/>
                <w:webHidden/>
              </w:rPr>
              <w:tab/>
            </w:r>
            <w:r w:rsidR="00517C19">
              <w:rPr>
                <w:noProof/>
                <w:webHidden/>
              </w:rPr>
              <w:fldChar w:fldCharType="begin"/>
            </w:r>
            <w:r w:rsidR="00517C19">
              <w:rPr>
                <w:noProof/>
                <w:webHidden/>
              </w:rPr>
              <w:instrText xml:space="preserve"> PAGEREF _Toc238114397 \h </w:instrText>
            </w:r>
            <w:r w:rsidR="00517C19">
              <w:rPr>
                <w:noProof/>
                <w:webHidden/>
              </w:rPr>
            </w:r>
            <w:r w:rsidR="00517C19">
              <w:rPr>
                <w:noProof/>
                <w:webHidden/>
              </w:rPr>
              <w:fldChar w:fldCharType="separate"/>
            </w:r>
            <w:r w:rsidR="00517C19">
              <w:rPr>
                <w:noProof/>
                <w:webHidden/>
              </w:rPr>
              <w:t>13</w:t>
            </w:r>
            <w:r w:rsidR="00517C19">
              <w:rPr>
                <w:noProof/>
                <w:webHidden/>
              </w:rPr>
              <w:fldChar w:fldCharType="end"/>
            </w:r>
          </w:hyperlink>
        </w:p>
        <w:p w14:paraId="1255C3CC" w14:textId="005C076E"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8" w:history="1">
            <w:r w:rsidR="00517C19" w:rsidRPr="00B75D01">
              <w:rPr>
                <w:rStyle w:val="Hyperlink"/>
                <w:noProof/>
                <w14:scene3d>
                  <w14:camera w14:prst="orthographicFront"/>
                  <w14:lightRig w14:rig="threePt" w14:dir="t">
                    <w14:rot w14:lat="0" w14:lon="0" w14:rev="0"/>
                  </w14:lightRig>
                </w14:scene3d>
              </w:rPr>
              <w:t>5.10</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 IRW 8.201 (Ost und West)</w:t>
            </w:r>
            <w:r w:rsidR="00517C19">
              <w:rPr>
                <w:noProof/>
                <w:webHidden/>
              </w:rPr>
              <w:tab/>
            </w:r>
            <w:r w:rsidR="00517C19">
              <w:rPr>
                <w:noProof/>
                <w:webHidden/>
              </w:rPr>
              <w:fldChar w:fldCharType="begin"/>
            </w:r>
            <w:r w:rsidR="00517C19">
              <w:rPr>
                <w:noProof/>
                <w:webHidden/>
              </w:rPr>
              <w:instrText xml:space="preserve"> PAGEREF _Toc238114398 \h </w:instrText>
            </w:r>
            <w:r w:rsidR="00517C19">
              <w:rPr>
                <w:noProof/>
                <w:webHidden/>
              </w:rPr>
            </w:r>
            <w:r w:rsidR="00517C19">
              <w:rPr>
                <w:noProof/>
                <w:webHidden/>
              </w:rPr>
              <w:fldChar w:fldCharType="separate"/>
            </w:r>
            <w:r w:rsidR="00517C19">
              <w:rPr>
                <w:noProof/>
                <w:webHidden/>
              </w:rPr>
              <w:t>14</w:t>
            </w:r>
            <w:r w:rsidR="00517C19">
              <w:rPr>
                <w:noProof/>
                <w:webHidden/>
              </w:rPr>
              <w:fldChar w:fldCharType="end"/>
            </w:r>
          </w:hyperlink>
        </w:p>
        <w:p w14:paraId="7F45159D" w14:textId="6C3B55E0"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399" w:history="1">
            <w:r w:rsidR="00517C19" w:rsidRPr="00B75D01">
              <w:rPr>
                <w:rStyle w:val="Hyperlink"/>
                <w:noProof/>
                <w14:scene3d>
                  <w14:camera w14:prst="orthographicFront"/>
                  <w14:lightRig w14:rig="threePt" w14:dir="t">
                    <w14:rot w14:lat="0" w14:lon="0" w14:rev="0"/>
                  </w14:lightRig>
                </w14:scene3d>
              </w:rPr>
              <w:t>5.11</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 IRW 8.203 (Nord und S</w:t>
            </w:r>
            <w:r w:rsidR="00517C19" w:rsidRPr="00B75D01">
              <w:rPr>
                <w:rStyle w:val="Hyperlink"/>
                <w:rFonts w:hint="eastAsia"/>
                <w:noProof/>
              </w:rPr>
              <w:t>ü</w:t>
            </w:r>
            <w:r w:rsidR="00517C19" w:rsidRPr="00B75D01">
              <w:rPr>
                <w:rStyle w:val="Hyperlink"/>
                <w:noProof/>
              </w:rPr>
              <w:t>d)</w:t>
            </w:r>
            <w:r w:rsidR="00517C19">
              <w:rPr>
                <w:noProof/>
                <w:webHidden/>
              </w:rPr>
              <w:tab/>
            </w:r>
            <w:r w:rsidR="00517C19">
              <w:rPr>
                <w:noProof/>
                <w:webHidden/>
              </w:rPr>
              <w:fldChar w:fldCharType="begin"/>
            </w:r>
            <w:r w:rsidR="00517C19">
              <w:rPr>
                <w:noProof/>
                <w:webHidden/>
              </w:rPr>
              <w:instrText xml:space="preserve"> PAGEREF _Toc238114399 \h </w:instrText>
            </w:r>
            <w:r w:rsidR="00517C19">
              <w:rPr>
                <w:noProof/>
                <w:webHidden/>
              </w:rPr>
            </w:r>
            <w:r w:rsidR="00517C19">
              <w:rPr>
                <w:noProof/>
                <w:webHidden/>
              </w:rPr>
              <w:fldChar w:fldCharType="separate"/>
            </w:r>
            <w:r w:rsidR="00517C19">
              <w:rPr>
                <w:noProof/>
                <w:webHidden/>
              </w:rPr>
              <w:t>14</w:t>
            </w:r>
            <w:r w:rsidR="00517C19">
              <w:rPr>
                <w:noProof/>
                <w:webHidden/>
              </w:rPr>
              <w:fldChar w:fldCharType="end"/>
            </w:r>
          </w:hyperlink>
        </w:p>
        <w:p w14:paraId="185B2432" w14:textId="2527CC40"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0" w:history="1">
            <w:r w:rsidR="00517C19" w:rsidRPr="00B75D01">
              <w:rPr>
                <w:rStyle w:val="Hyperlink"/>
                <w:noProof/>
                <w14:scene3d>
                  <w14:camera w14:prst="orthographicFront"/>
                  <w14:lightRig w14:rig="threePt" w14:dir="t">
                    <w14:rot w14:lat="0" w14:lon="0" w14:rev="0"/>
                  </w14:lightRig>
                </w14:scene3d>
              </w:rPr>
              <w:t>5.12</w:t>
            </w:r>
            <w:r w:rsidR="00517C19">
              <w:rPr>
                <w:rFonts w:cstheme="minorBidi"/>
                <w:noProof/>
                <w:kern w:val="2"/>
                <w:sz w:val="24"/>
                <w:szCs w:val="24"/>
                <w14:ligatures w14:val="standardContextual"/>
              </w:rPr>
              <w:tab/>
            </w:r>
            <w:r w:rsidR="00517C19" w:rsidRPr="00B75D01">
              <w:rPr>
                <w:rStyle w:val="Hyperlink"/>
                <w:noProof/>
              </w:rPr>
              <w:t>Irritationsschutzw</w:t>
            </w:r>
            <w:r w:rsidR="00517C19" w:rsidRPr="00B75D01">
              <w:rPr>
                <w:rStyle w:val="Hyperlink"/>
                <w:rFonts w:hint="eastAsia"/>
                <w:noProof/>
              </w:rPr>
              <w:t>ä</w:t>
            </w:r>
            <w:r w:rsidR="00517C19" w:rsidRPr="00B75D01">
              <w:rPr>
                <w:rStyle w:val="Hyperlink"/>
                <w:noProof/>
              </w:rPr>
              <w:t>nde IRW 8.202 auf BW 15</w:t>
            </w:r>
            <w:r w:rsidR="00517C19" w:rsidRPr="00B75D01">
              <w:rPr>
                <w:rStyle w:val="Hyperlink"/>
                <w:rFonts w:hint="eastAsia"/>
                <w:noProof/>
              </w:rPr>
              <w:t>Ü</w:t>
            </w:r>
            <w:r w:rsidR="00517C19">
              <w:rPr>
                <w:noProof/>
                <w:webHidden/>
              </w:rPr>
              <w:tab/>
            </w:r>
            <w:r w:rsidR="00517C19">
              <w:rPr>
                <w:noProof/>
                <w:webHidden/>
              </w:rPr>
              <w:fldChar w:fldCharType="begin"/>
            </w:r>
            <w:r w:rsidR="00517C19">
              <w:rPr>
                <w:noProof/>
                <w:webHidden/>
              </w:rPr>
              <w:instrText xml:space="preserve"> PAGEREF _Toc238114400 \h </w:instrText>
            </w:r>
            <w:r w:rsidR="00517C19">
              <w:rPr>
                <w:noProof/>
                <w:webHidden/>
              </w:rPr>
            </w:r>
            <w:r w:rsidR="00517C19">
              <w:rPr>
                <w:noProof/>
                <w:webHidden/>
              </w:rPr>
              <w:fldChar w:fldCharType="separate"/>
            </w:r>
            <w:r w:rsidR="00517C19">
              <w:rPr>
                <w:noProof/>
                <w:webHidden/>
              </w:rPr>
              <w:t>15</w:t>
            </w:r>
            <w:r w:rsidR="00517C19">
              <w:rPr>
                <w:noProof/>
                <w:webHidden/>
              </w:rPr>
              <w:fldChar w:fldCharType="end"/>
            </w:r>
          </w:hyperlink>
        </w:p>
        <w:p w14:paraId="7B8844E3" w14:textId="6C678477"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1" w:history="1">
            <w:r w:rsidR="00517C19" w:rsidRPr="00B75D01">
              <w:rPr>
                <w:rStyle w:val="Hyperlink"/>
                <w:noProof/>
                <w14:scene3d>
                  <w14:camera w14:prst="orthographicFront"/>
                  <w14:lightRig w14:rig="threePt" w14:dir="t">
                    <w14:rot w14:lat="0" w14:lon="0" w14:rev="0"/>
                  </w14:lightRig>
                </w14:scene3d>
              </w:rPr>
              <w:t>5.13</w:t>
            </w:r>
            <w:r w:rsidR="00517C19">
              <w:rPr>
                <w:rFonts w:cstheme="minorBidi"/>
                <w:noProof/>
                <w:kern w:val="2"/>
                <w:sz w:val="24"/>
                <w:szCs w:val="24"/>
                <w14:ligatures w14:val="standardContextual"/>
              </w:rPr>
              <w:tab/>
            </w:r>
            <w:r w:rsidR="00517C19" w:rsidRPr="00B75D01">
              <w:rPr>
                <w:rStyle w:val="Hyperlink"/>
                <w:noProof/>
              </w:rPr>
              <w:t>Irritationsschutzw</w:t>
            </w:r>
            <w:r w:rsidR="00517C19" w:rsidRPr="00B75D01">
              <w:rPr>
                <w:rStyle w:val="Hyperlink"/>
                <w:rFonts w:hint="eastAsia"/>
                <w:noProof/>
              </w:rPr>
              <w:t>ä</w:t>
            </w:r>
            <w:r w:rsidR="00517C19" w:rsidRPr="00B75D01">
              <w:rPr>
                <w:rStyle w:val="Hyperlink"/>
                <w:noProof/>
              </w:rPr>
              <w:t>nde IRW 9.02 (Ost und West)</w:t>
            </w:r>
            <w:r w:rsidR="00517C19">
              <w:rPr>
                <w:noProof/>
                <w:webHidden/>
              </w:rPr>
              <w:tab/>
            </w:r>
            <w:r w:rsidR="00517C19">
              <w:rPr>
                <w:noProof/>
                <w:webHidden/>
              </w:rPr>
              <w:fldChar w:fldCharType="begin"/>
            </w:r>
            <w:r w:rsidR="00517C19">
              <w:rPr>
                <w:noProof/>
                <w:webHidden/>
              </w:rPr>
              <w:instrText xml:space="preserve"> PAGEREF _Toc238114401 \h </w:instrText>
            </w:r>
            <w:r w:rsidR="00517C19">
              <w:rPr>
                <w:noProof/>
                <w:webHidden/>
              </w:rPr>
            </w:r>
            <w:r w:rsidR="00517C19">
              <w:rPr>
                <w:noProof/>
                <w:webHidden/>
              </w:rPr>
              <w:fldChar w:fldCharType="separate"/>
            </w:r>
            <w:r w:rsidR="00517C19">
              <w:rPr>
                <w:noProof/>
                <w:webHidden/>
              </w:rPr>
              <w:t>15</w:t>
            </w:r>
            <w:r w:rsidR="00517C19">
              <w:rPr>
                <w:noProof/>
                <w:webHidden/>
              </w:rPr>
              <w:fldChar w:fldCharType="end"/>
            </w:r>
          </w:hyperlink>
        </w:p>
        <w:p w14:paraId="35C7B78B" w14:textId="4E86C9B9"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2" w:history="1">
            <w:r w:rsidR="00517C19" w:rsidRPr="00B75D01">
              <w:rPr>
                <w:rStyle w:val="Hyperlink"/>
                <w:noProof/>
                <w14:scene3d>
                  <w14:camera w14:prst="orthographicFront"/>
                  <w14:lightRig w14:rig="threePt" w14:dir="t">
                    <w14:rot w14:lat="0" w14:lon="0" w14:rev="0"/>
                  </w14:lightRig>
                </w14:scene3d>
              </w:rPr>
              <w:t>5.14</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berflughilfen IRW 9.205 (Ost und West)</w:t>
            </w:r>
            <w:r w:rsidR="00517C19">
              <w:rPr>
                <w:noProof/>
                <w:webHidden/>
              </w:rPr>
              <w:tab/>
            </w:r>
            <w:r w:rsidR="00517C19">
              <w:rPr>
                <w:noProof/>
                <w:webHidden/>
              </w:rPr>
              <w:fldChar w:fldCharType="begin"/>
            </w:r>
            <w:r w:rsidR="00517C19">
              <w:rPr>
                <w:noProof/>
                <w:webHidden/>
              </w:rPr>
              <w:instrText xml:space="preserve"> PAGEREF _Toc238114402 \h </w:instrText>
            </w:r>
            <w:r w:rsidR="00517C19">
              <w:rPr>
                <w:noProof/>
                <w:webHidden/>
              </w:rPr>
            </w:r>
            <w:r w:rsidR="00517C19">
              <w:rPr>
                <w:noProof/>
                <w:webHidden/>
              </w:rPr>
              <w:fldChar w:fldCharType="separate"/>
            </w:r>
            <w:r w:rsidR="00517C19">
              <w:rPr>
                <w:noProof/>
                <w:webHidden/>
              </w:rPr>
              <w:t>16</w:t>
            </w:r>
            <w:r w:rsidR="00517C19">
              <w:rPr>
                <w:noProof/>
                <w:webHidden/>
              </w:rPr>
              <w:fldChar w:fldCharType="end"/>
            </w:r>
          </w:hyperlink>
        </w:p>
        <w:p w14:paraId="49D92BBC" w14:textId="42C6513D"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3" w:history="1">
            <w:r w:rsidR="00517C19" w:rsidRPr="00B75D01">
              <w:rPr>
                <w:rStyle w:val="Hyperlink"/>
                <w:noProof/>
                <w14:scene3d>
                  <w14:camera w14:prst="orthographicFront"/>
                  <w14:lightRig w14:rig="threePt" w14:dir="t">
                    <w14:rot w14:lat="0" w14:lon="0" w14:rev="0"/>
                  </w14:lightRig>
                </w14:scene3d>
              </w:rPr>
              <w:t>5.15</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berflughilfen IRW 12.200 (Ost und West)</w:t>
            </w:r>
            <w:r w:rsidR="00517C19">
              <w:rPr>
                <w:noProof/>
                <w:webHidden/>
              </w:rPr>
              <w:tab/>
            </w:r>
            <w:r w:rsidR="00517C19">
              <w:rPr>
                <w:noProof/>
                <w:webHidden/>
              </w:rPr>
              <w:fldChar w:fldCharType="begin"/>
            </w:r>
            <w:r w:rsidR="00517C19">
              <w:rPr>
                <w:noProof/>
                <w:webHidden/>
              </w:rPr>
              <w:instrText xml:space="preserve"> PAGEREF _Toc238114403 \h </w:instrText>
            </w:r>
            <w:r w:rsidR="00517C19">
              <w:rPr>
                <w:noProof/>
                <w:webHidden/>
              </w:rPr>
            </w:r>
            <w:r w:rsidR="00517C19">
              <w:rPr>
                <w:noProof/>
                <w:webHidden/>
              </w:rPr>
              <w:fldChar w:fldCharType="separate"/>
            </w:r>
            <w:r w:rsidR="00517C19">
              <w:rPr>
                <w:noProof/>
                <w:webHidden/>
              </w:rPr>
              <w:t>16</w:t>
            </w:r>
            <w:r w:rsidR="00517C19">
              <w:rPr>
                <w:noProof/>
                <w:webHidden/>
              </w:rPr>
              <w:fldChar w:fldCharType="end"/>
            </w:r>
          </w:hyperlink>
        </w:p>
        <w:p w14:paraId="2B6F95C7" w14:textId="05DB4D86"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4" w:history="1">
            <w:r w:rsidR="00517C19" w:rsidRPr="00B75D01">
              <w:rPr>
                <w:rStyle w:val="Hyperlink"/>
                <w:noProof/>
                <w14:scene3d>
                  <w14:camera w14:prst="orthographicFront"/>
                  <w14:lightRig w14:rig="threePt" w14:dir="t">
                    <w14:rot w14:lat="0" w14:lon="0" w14:rev="0"/>
                  </w14:lightRig>
                </w14:scene3d>
              </w:rPr>
              <w:t>5.16</w:t>
            </w:r>
            <w:r w:rsidR="00517C19">
              <w:rPr>
                <w:rFonts w:cstheme="minorBidi"/>
                <w:noProof/>
                <w:kern w:val="2"/>
                <w:sz w:val="24"/>
                <w:szCs w:val="24"/>
                <w14:ligatures w14:val="standardContextual"/>
              </w:rPr>
              <w:tab/>
            </w:r>
            <w:r w:rsidR="00517C19" w:rsidRPr="00B75D01">
              <w:rPr>
                <w:rStyle w:val="Hyperlink"/>
                <w:noProof/>
              </w:rPr>
              <w:t>Fledermaus</w:t>
            </w:r>
            <w:r w:rsidR="00517C19" w:rsidRPr="00B75D01">
              <w:rPr>
                <w:rStyle w:val="Hyperlink"/>
                <w:rFonts w:hint="eastAsia"/>
                <w:noProof/>
              </w:rPr>
              <w:t>ü</w:t>
            </w:r>
            <w:r w:rsidR="00517C19" w:rsidRPr="00B75D01">
              <w:rPr>
                <w:rStyle w:val="Hyperlink"/>
                <w:noProof/>
              </w:rPr>
              <w:t>berflughilfen IRW 13.201 (Ost und West)</w:t>
            </w:r>
            <w:r w:rsidR="00517C19">
              <w:rPr>
                <w:noProof/>
                <w:webHidden/>
              </w:rPr>
              <w:tab/>
            </w:r>
            <w:r w:rsidR="00517C19">
              <w:rPr>
                <w:noProof/>
                <w:webHidden/>
              </w:rPr>
              <w:fldChar w:fldCharType="begin"/>
            </w:r>
            <w:r w:rsidR="00517C19">
              <w:rPr>
                <w:noProof/>
                <w:webHidden/>
              </w:rPr>
              <w:instrText xml:space="preserve"> PAGEREF _Toc238114404 \h </w:instrText>
            </w:r>
            <w:r w:rsidR="00517C19">
              <w:rPr>
                <w:noProof/>
                <w:webHidden/>
              </w:rPr>
            </w:r>
            <w:r w:rsidR="00517C19">
              <w:rPr>
                <w:noProof/>
                <w:webHidden/>
              </w:rPr>
              <w:fldChar w:fldCharType="separate"/>
            </w:r>
            <w:r w:rsidR="00517C19">
              <w:rPr>
                <w:noProof/>
                <w:webHidden/>
              </w:rPr>
              <w:t>17</w:t>
            </w:r>
            <w:r w:rsidR="00517C19">
              <w:rPr>
                <w:noProof/>
                <w:webHidden/>
              </w:rPr>
              <w:fldChar w:fldCharType="end"/>
            </w:r>
          </w:hyperlink>
        </w:p>
        <w:p w14:paraId="72D1BBE5" w14:textId="491E6037"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5" w:history="1">
            <w:r w:rsidR="00517C19" w:rsidRPr="00B75D01">
              <w:rPr>
                <w:rStyle w:val="Hyperlink"/>
                <w:noProof/>
                <w14:scene3d>
                  <w14:camera w14:prst="orthographicFront"/>
                  <w14:lightRig w14:rig="threePt" w14:dir="t">
                    <w14:rot w14:lat="0" w14:lon="0" w14:rev="0"/>
                  </w14:lightRig>
                </w14:scene3d>
              </w:rPr>
              <w:t>5.17</w:t>
            </w:r>
            <w:r w:rsidR="00517C19">
              <w:rPr>
                <w:rFonts w:cstheme="minorBidi"/>
                <w:noProof/>
                <w:kern w:val="2"/>
                <w:sz w:val="24"/>
                <w:szCs w:val="24"/>
                <w14:ligatures w14:val="standardContextual"/>
              </w:rPr>
              <w:tab/>
            </w:r>
            <w:r w:rsidR="00517C19" w:rsidRPr="00B75D01">
              <w:rPr>
                <w:rStyle w:val="Hyperlink"/>
                <w:noProof/>
              </w:rPr>
              <w:t>Irritationsschutzw</w:t>
            </w:r>
            <w:r w:rsidR="00517C19" w:rsidRPr="00B75D01">
              <w:rPr>
                <w:rStyle w:val="Hyperlink"/>
                <w:rFonts w:hint="eastAsia"/>
                <w:noProof/>
              </w:rPr>
              <w:t>ä</w:t>
            </w:r>
            <w:r w:rsidR="00517C19" w:rsidRPr="00B75D01">
              <w:rPr>
                <w:rStyle w:val="Hyperlink"/>
                <w:noProof/>
              </w:rPr>
              <w:t>nde IRW 13.200 auf BW 13</w:t>
            </w:r>
            <w:r w:rsidR="00517C19" w:rsidRPr="00B75D01">
              <w:rPr>
                <w:rStyle w:val="Hyperlink"/>
                <w:rFonts w:hint="eastAsia"/>
                <w:noProof/>
              </w:rPr>
              <w:t>Ü</w:t>
            </w:r>
            <w:r w:rsidR="00517C19" w:rsidRPr="00B75D01">
              <w:rPr>
                <w:rStyle w:val="Hyperlink"/>
                <w:noProof/>
              </w:rPr>
              <w:t xml:space="preserve"> (Nord und S</w:t>
            </w:r>
            <w:r w:rsidR="00517C19" w:rsidRPr="00B75D01">
              <w:rPr>
                <w:rStyle w:val="Hyperlink"/>
                <w:rFonts w:hint="eastAsia"/>
                <w:noProof/>
              </w:rPr>
              <w:t>ü</w:t>
            </w:r>
            <w:r w:rsidR="00517C19" w:rsidRPr="00B75D01">
              <w:rPr>
                <w:rStyle w:val="Hyperlink"/>
                <w:noProof/>
              </w:rPr>
              <w:t>d)</w:t>
            </w:r>
            <w:r w:rsidR="00517C19">
              <w:rPr>
                <w:noProof/>
                <w:webHidden/>
              </w:rPr>
              <w:tab/>
            </w:r>
            <w:r w:rsidR="00517C19">
              <w:rPr>
                <w:noProof/>
                <w:webHidden/>
              </w:rPr>
              <w:fldChar w:fldCharType="begin"/>
            </w:r>
            <w:r w:rsidR="00517C19">
              <w:rPr>
                <w:noProof/>
                <w:webHidden/>
              </w:rPr>
              <w:instrText xml:space="preserve"> PAGEREF _Toc238114405 \h </w:instrText>
            </w:r>
            <w:r w:rsidR="00517C19">
              <w:rPr>
                <w:noProof/>
                <w:webHidden/>
              </w:rPr>
            </w:r>
            <w:r w:rsidR="00517C19">
              <w:rPr>
                <w:noProof/>
                <w:webHidden/>
              </w:rPr>
              <w:fldChar w:fldCharType="separate"/>
            </w:r>
            <w:r w:rsidR="00517C19">
              <w:rPr>
                <w:noProof/>
                <w:webHidden/>
              </w:rPr>
              <w:t>18</w:t>
            </w:r>
            <w:r w:rsidR="00517C19">
              <w:rPr>
                <w:noProof/>
                <w:webHidden/>
              </w:rPr>
              <w:fldChar w:fldCharType="end"/>
            </w:r>
          </w:hyperlink>
        </w:p>
        <w:p w14:paraId="732240C4" w14:textId="3AEB0464" w:rsidR="00517C19" w:rsidRDefault="00C420CB">
          <w:pPr>
            <w:pStyle w:val="Verzeichnis1"/>
            <w:rPr>
              <w:rFonts w:eastAsiaTheme="minorEastAsia"/>
              <w:noProof/>
              <w:kern w:val="2"/>
              <w:sz w:val="24"/>
              <w:szCs w:val="24"/>
              <w:lang w:eastAsia="de-DE"/>
              <w14:ligatures w14:val="standardContextual"/>
            </w:rPr>
          </w:pPr>
          <w:hyperlink w:anchor="_Toc238114406" w:history="1">
            <w:r w:rsidR="00517C19" w:rsidRPr="00B75D01">
              <w:rPr>
                <w:rStyle w:val="Hyperlink"/>
                <w:bCs/>
                <w:noProof/>
              </w:rPr>
              <w:t>6</w:t>
            </w:r>
            <w:r w:rsidR="00517C19">
              <w:rPr>
                <w:rFonts w:eastAsiaTheme="minorEastAsia"/>
                <w:noProof/>
                <w:kern w:val="2"/>
                <w:sz w:val="24"/>
                <w:szCs w:val="24"/>
                <w:lang w:eastAsia="de-DE"/>
                <w14:ligatures w14:val="standardContextual"/>
              </w:rPr>
              <w:tab/>
            </w:r>
            <w:r w:rsidR="00517C19" w:rsidRPr="00B75D01">
              <w:rPr>
                <w:rStyle w:val="Hyperlink"/>
                <w:noProof/>
              </w:rPr>
              <w:t>Hinweise zur Vertragsabwicklung</w:t>
            </w:r>
            <w:r w:rsidR="00517C19">
              <w:rPr>
                <w:noProof/>
                <w:webHidden/>
              </w:rPr>
              <w:tab/>
            </w:r>
            <w:r w:rsidR="00517C19">
              <w:rPr>
                <w:noProof/>
                <w:webHidden/>
              </w:rPr>
              <w:fldChar w:fldCharType="begin"/>
            </w:r>
            <w:r w:rsidR="00517C19">
              <w:rPr>
                <w:noProof/>
                <w:webHidden/>
              </w:rPr>
              <w:instrText xml:space="preserve"> PAGEREF _Toc238114406 \h </w:instrText>
            </w:r>
            <w:r w:rsidR="00517C19">
              <w:rPr>
                <w:noProof/>
                <w:webHidden/>
              </w:rPr>
            </w:r>
            <w:r w:rsidR="00517C19">
              <w:rPr>
                <w:noProof/>
                <w:webHidden/>
              </w:rPr>
              <w:fldChar w:fldCharType="separate"/>
            </w:r>
            <w:r w:rsidR="00517C19">
              <w:rPr>
                <w:noProof/>
                <w:webHidden/>
              </w:rPr>
              <w:t>19</w:t>
            </w:r>
            <w:r w:rsidR="00517C19">
              <w:rPr>
                <w:noProof/>
                <w:webHidden/>
              </w:rPr>
              <w:fldChar w:fldCharType="end"/>
            </w:r>
          </w:hyperlink>
        </w:p>
        <w:p w14:paraId="041B93B8" w14:textId="30F53ACD"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7" w:history="1">
            <w:r w:rsidR="00517C19" w:rsidRPr="00B75D01">
              <w:rPr>
                <w:rStyle w:val="Hyperlink"/>
                <w:noProof/>
                <w14:scene3d>
                  <w14:camera w14:prst="orthographicFront"/>
                  <w14:lightRig w14:rig="threePt" w14:dir="t">
                    <w14:rot w14:lat="0" w14:lon="0" w14:rev="0"/>
                  </w14:lightRig>
                </w14:scene3d>
              </w:rPr>
              <w:t>6.1</w:t>
            </w:r>
            <w:r w:rsidR="00517C19">
              <w:rPr>
                <w:rFonts w:cstheme="minorBidi"/>
                <w:noProof/>
                <w:kern w:val="2"/>
                <w:sz w:val="24"/>
                <w:szCs w:val="24"/>
                <w14:ligatures w14:val="standardContextual"/>
              </w:rPr>
              <w:tab/>
            </w:r>
            <w:r w:rsidR="00517C19" w:rsidRPr="00B75D01">
              <w:rPr>
                <w:rStyle w:val="Hyperlink"/>
                <w:noProof/>
              </w:rPr>
              <w:t>Vertragsbeginn und Vertragszeitr</w:t>
            </w:r>
            <w:r w:rsidR="00517C19" w:rsidRPr="00B75D01">
              <w:rPr>
                <w:rStyle w:val="Hyperlink"/>
                <w:rFonts w:hint="eastAsia"/>
                <w:noProof/>
              </w:rPr>
              <w:t>ä</w:t>
            </w:r>
            <w:r w:rsidR="00517C19" w:rsidRPr="00B75D01">
              <w:rPr>
                <w:rStyle w:val="Hyperlink"/>
                <w:noProof/>
              </w:rPr>
              <w:t>ume</w:t>
            </w:r>
            <w:r w:rsidR="00517C19">
              <w:rPr>
                <w:noProof/>
                <w:webHidden/>
              </w:rPr>
              <w:tab/>
            </w:r>
            <w:r w:rsidR="00517C19">
              <w:rPr>
                <w:noProof/>
                <w:webHidden/>
              </w:rPr>
              <w:fldChar w:fldCharType="begin"/>
            </w:r>
            <w:r w:rsidR="00517C19">
              <w:rPr>
                <w:noProof/>
                <w:webHidden/>
              </w:rPr>
              <w:instrText xml:space="preserve"> PAGEREF _Toc238114407 \h </w:instrText>
            </w:r>
            <w:r w:rsidR="00517C19">
              <w:rPr>
                <w:noProof/>
                <w:webHidden/>
              </w:rPr>
            </w:r>
            <w:r w:rsidR="00517C19">
              <w:rPr>
                <w:noProof/>
                <w:webHidden/>
              </w:rPr>
              <w:fldChar w:fldCharType="separate"/>
            </w:r>
            <w:r w:rsidR="00517C19">
              <w:rPr>
                <w:noProof/>
                <w:webHidden/>
              </w:rPr>
              <w:t>19</w:t>
            </w:r>
            <w:r w:rsidR="00517C19">
              <w:rPr>
                <w:noProof/>
                <w:webHidden/>
              </w:rPr>
              <w:fldChar w:fldCharType="end"/>
            </w:r>
          </w:hyperlink>
        </w:p>
        <w:p w14:paraId="30FEBEB4" w14:textId="395A7268"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8" w:history="1">
            <w:r w:rsidR="00517C19" w:rsidRPr="00B75D01">
              <w:rPr>
                <w:rStyle w:val="Hyperlink"/>
                <w:noProof/>
                <w14:scene3d>
                  <w14:camera w14:prst="orthographicFront"/>
                  <w14:lightRig w14:rig="threePt" w14:dir="t">
                    <w14:rot w14:lat="0" w14:lon="0" w14:rev="0"/>
                  </w14:lightRig>
                </w14:scene3d>
              </w:rPr>
              <w:t>6.2</w:t>
            </w:r>
            <w:r w:rsidR="00517C19">
              <w:rPr>
                <w:rFonts w:cstheme="minorBidi"/>
                <w:noProof/>
                <w:kern w:val="2"/>
                <w:sz w:val="24"/>
                <w:szCs w:val="24"/>
                <w14:ligatures w14:val="standardContextual"/>
              </w:rPr>
              <w:tab/>
            </w:r>
            <w:r w:rsidR="00517C19" w:rsidRPr="00B75D01">
              <w:rPr>
                <w:rStyle w:val="Hyperlink"/>
                <w:noProof/>
              </w:rPr>
              <w:t>Bereitstellung von Unterlagen</w:t>
            </w:r>
            <w:r w:rsidR="00517C19">
              <w:rPr>
                <w:noProof/>
                <w:webHidden/>
              </w:rPr>
              <w:tab/>
            </w:r>
            <w:r w:rsidR="00517C19">
              <w:rPr>
                <w:noProof/>
                <w:webHidden/>
              </w:rPr>
              <w:fldChar w:fldCharType="begin"/>
            </w:r>
            <w:r w:rsidR="00517C19">
              <w:rPr>
                <w:noProof/>
                <w:webHidden/>
              </w:rPr>
              <w:instrText xml:space="preserve"> PAGEREF _Toc238114408 \h </w:instrText>
            </w:r>
            <w:r w:rsidR="00517C19">
              <w:rPr>
                <w:noProof/>
                <w:webHidden/>
              </w:rPr>
            </w:r>
            <w:r w:rsidR="00517C19">
              <w:rPr>
                <w:noProof/>
                <w:webHidden/>
              </w:rPr>
              <w:fldChar w:fldCharType="separate"/>
            </w:r>
            <w:r w:rsidR="00517C19">
              <w:rPr>
                <w:noProof/>
                <w:webHidden/>
              </w:rPr>
              <w:t>19</w:t>
            </w:r>
            <w:r w:rsidR="00517C19">
              <w:rPr>
                <w:noProof/>
                <w:webHidden/>
              </w:rPr>
              <w:fldChar w:fldCharType="end"/>
            </w:r>
          </w:hyperlink>
        </w:p>
        <w:p w14:paraId="37E6D675" w14:textId="4436EE55"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09" w:history="1">
            <w:r w:rsidR="00517C19" w:rsidRPr="00B75D01">
              <w:rPr>
                <w:rStyle w:val="Hyperlink"/>
                <w:noProof/>
                <w14:scene3d>
                  <w14:camera w14:prst="orthographicFront"/>
                  <w14:lightRig w14:rig="threePt" w14:dir="t">
                    <w14:rot w14:lat="0" w14:lon="0" w14:rev="0"/>
                  </w14:lightRig>
                </w14:scene3d>
              </w:rPr>
              <w:t>6.3</w:t>
            </w:r>
            <w:r w:rsidR="00517C19">
              <w:rPr>
                <w:rFonts w:cstheme="minorBidi"/>
                <w:noProof/>
                <w:kern w:val="2"/>
                <w:sz w:val="24"/>
                <w:szCs w:val="24"/>
                <w14:ligatures w14:val="standardContextual"/>
              </w:rPr>
              <w:tab/>
            </w:r>
            <w:r w:rsidR="00517C19" w:rsidRPr="00B75D01">
              <w:rPr>
                <w:rStyle w:val="Hyperlink"/>
                <w:noProof/>
              </w:rPr>
              <w:t>Besprechungen</w:t>
            </w:r>
            <w:r w:rsidR="00517C19">
              <w:rPr>
                <w:noProof/>
                <w:webHidden/>
              </w:rPr>
              <w:tab/>
            </w:r>
            <w:r w:rsidR="00517C19">
              <w:rPr>
                <w:noProof/>
                <w:webHidden/>
              </w:rPr>
              <w:fldChar w:fldCharType="begin"/>
            </w:r>
            <w:r w:rsidR="00517C19">
              <w:rPr>
                <w:noProof/>
                <w:webHidden/>
              </w:rPr>
              <w:instrText xml:space="preserve"> PAGEREF _Toc238114409 \h </w:instrText>
            </w:r>
            <w:r w:rsidR="00517C19">
              <w:rPr>
                <w:noProof/>
                <w:webHidden/>
              </w:rPr>
            </w:r>
            <w:r w:rsidR="00517C19">
              <w:rPr>
                <w:noProof/>
                <w:webHidden/>
              </w:rPr>
              <w:fldChar w:fldCharType="separate"/>
            </w:r>
            <w:r w:rsidR="00517C19">
              <w:rPr>
                <w:noProof/>
                <w:webHidden/>
              </w:rPr>
              <w:t>19</w:t>
            </w:r>
            <w:r w:rsidR="00517C19">
              <w:rPr>
                <w:noProof/>
                <w:webHidden/>
              </w:rPr>
              <w:fldChar w:fldCharType="end"/>
            </w:r>
          </w:hyperlink>
        </w:p>
        <w:p w14:paraId="2DBE22E4" w14:textId="6977776C"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10" w:history="1">
            <w:r w:rsidR="00517C19" w:rsidRPr="00B75D01">
              <w:rPr>
                <w:rStyle w:val="Hyperlink"/>
                <w:noProof/>
                <w14:scene3d>
                  <w14:camera w14:prst="orthographicFront"/>
                  <w14:lightRig w14:rig="threePt" w14:dir="t">
                    <w14:rot w14:lat="0" w14:lon="0" w14:rev="0"/>
                  </w14:lightRig>
                </w14:scene3d>
              </w:rPr>
              <w:t>6.4</w:t>
            </w:r>
            <w:r w:rsidR="00517C19">
              <w:rPr>
                <w:rFonts w:cstheme="minorBidi"/>
                <w:noProof/>
                <w:kern w:val="2"/>
                <w:sz w:val="24"/>
                <w:szCs w:val="24"/>
                <w14:ligatures w14:val="standardContextual"/>
              </w:rPr>
              <w:tab/>
            </w:r>
            <w:r w:rsidR="00517C19" w:rsidRPr="00B75D01">
              <w:rPr>
                <w:rStyle w:val="Hyperlink"/>
                <w:noProof/>
              </w:rPr>
              <w:t>Abschlie</w:t>
            </w:r>
            <w:r w:rsidR="00517C19" w:rsidRPr="00B75D01">
              <w:rPr>
                <w:rStyle w:val="Hyperlink"/>
                <w:rFonts w:hint="eastAsia"/>
                <w:noProof/>
              </w:rPr>
              <w:t>ß</w:t>
            </w:r>
            <w:r w:rsidR="00517C19" w:rsidRPr="00B75D01">
              <w:rPr>
                <w:rStyle w:val="Hyperlink"/>
                <w:noProof/>
              </w:rPr>
              <w:t>ende Erkl</w:t>
            </w:r>
            <w:r w:rsidR="00517C19" w:rsidRPr="00B75D01">
              <w:rPr>
                <w:rStyle w:val="Hyperlink"/>
                <w:rFonts w:hint="eastAsia"/>
                <w:noProof/>
              </w:rPr>
              <w:t>ä</w:t>
            </w:r>
            <w:r w:rsidR="00517C19" w:rsidRPr="00B75D01">
              <w:rPr>
                <w:rStyle w:val="Hyperlink"/>
                <w:noProof/>
              </w:rPr>
              <w:t>rung zur Vorplanung / zum Bauwerksentwurf</w:t>
            </w:r>
            <w:r w:rsidR="00517C19">
              <w:rPr>
                <w:noProof/>
                <w:webHidden/>
              </w:rPr>
              <w:tab/>
            </w:r>
            <w:r w:rsidR="00517C19">
              <w:rPr>
                <w:noProof/>
                <w:webHidden/>
              </w:rPr>
              <w:fldChar w:fldCharType="begin"/>
            </w:r>
            <w:r w:rsidR="00517C19">
              <w:rPr>
                <w:noProof/>
                <w:webHidden/>
              </w:rPr>
              <w:instrText xml:space="preserve"> PAGEREF _Toc238114410 \h </w:instrText>
            </w:r>
            <w:r w:rsidR="00517C19">
              <w:rPr>
                <w:noProof/>
                <w:webHidden/>
              </w:rPr>
            </w:r>
            <w:r w:rsidR="00517C19">
              <w:rPr>
                <w:noProof/>
                <w:webHidden/>
              </w:rPr>
              <w:fldChar w:fldCharType="separate"/>
            </w:r>
            <w:r w:rsidR="00517C19">
              <w:rPr>
                <w:noProof/>
                <w:webHidden/>
              </w:rPr>
              <w:t>20</w:t>
            </w:r>
            <w:r w:rsidR="00517C19">
              <w:rPr>
                <w:noProof/>
                <w:webHidden/>
              </w:rPr>
              <w:fldChar w:fldCharType="end"/>
            </w:r>
          </w:hyperlink>
        </w:p>
        <w:p w14:paraId="724D5D3E" w14:textId="08A02BEF"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11" w:history="1">
            <w:r w:rsidR="00517C19" w:rsidRPr="00B75D01">
              <w:rPr>
                <w:rStyle w:val="Hyperlink"/>
                <w:noProof/>
                <w14:scene3d>
                  <w14:camera w14:prst="orthographicFront"/>
                  <w14:lightRig w14:rig="threePt" w14:dir="t">
                    <w14:rot w14:lat="0" w14:lon="0" w14:rev="0"/>
                  </w14:lightRig>
                </w14:scene3d>
              </w:rPr>
              <w:t>6.5</w:t>
            </w:r>
            <w:r w:rsidR="00517C19">
              <w:rPr>
                <w:rFonts w:cstheme="minorBidi"/>
                <w:noProof/>
                <w:kern w:val="2"/>
                <w:sz w:val="24"/>
                <w:szCs w:val="24"/>
                <w14:ligatures w14:val="standardContextual"/>
              </w:rPr>
              <w:tab/>
            </w:r>
            <w:r w:rsidR="00517C19" w:rsidRPr="00B75D01">
              <w:rPr>
                <w:rStyle w:val="Hyperlink"/>
                <w:noProof/>
              </w:rPr>
              <w:t>Teilnahme an der statischen Vorbesprechung im Zuge der Bauvorbereitung</w:t>
            </w:r>
            <w:r w:rsidR="00517C19">
              <w:rPr>
                <w:noProof/>
                <w:webHidden/>
              </w:rPr>
              <w:tab/>
            </w:r>
            <w:r w:rsidR="00517C19">
              <w:rPr>
                <w:noProof/>
                <w:webHidden/>
              </w:rPr>
              <w:fldChar w:fldCharType="begin"/>
            </w:r>
            <w:r w:rsidR="00517C19">
              <w:rPr>
                <w:noProof/>
                <w:webHidden/>
              </w:rPr>
              <w:instrText xml:space="preserve"> PAGEREF _Toc238114411 \h </w:instrText>
            </w:r>
            <w:r w:rsidR="00517C19">
              <w:rPr>
                <w:noProof/>
                <w:webHidden/>
              </w:rPr>
            </w:r>
            <w:r w:rsidR="00517C19">
              <w:rPr>
                <w:noProof/>
                <w:webHidden/>
              </w:rPr>
              <w:fldChar w:fldCharType="separate"/>
            </w:r>
            <w:r w:rsidR="00517C19">
              <w:rPr>
                <w:noProof/>
                <w:webHidden/>
              </w:rPr>
              <w:t>20</w:t>
            </w:r>
            <w:r w:rsidR="00517C19">
              <w:rPr>
                <w:noProof/>
                <w:webHidden/>
              </w:rPr>
              <w:fldChar w:fldCharType="end"/>
            </w:r>
          </w:hyperlink>
        </w:p>
        <w:p w14:paraId="1CFEFA41" w14:textId="54C261EB"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12" w:history="1">
            <w:r w:rsidR="00517C19" w:rsidRPr="00B75D01">
              <w:rPr>
                <w:rStyle w:val="Hyperlink"/>
                <w:noProof/>
                <w14:scene3d>
                  <w14:camera w14:prst="orthographicFront"/>
                  <w14:lightRig w14:rig="threePt" w14:dir="t">
                    <w14:rot w14:lat="0" w14:lon="0" w14:rev="0"/>
                  </w14:lightRig>
                </w14:scene3d>
              </w:rPr>
              <w:t>6.6</w:t>
            </w:r>
            <w:r w:rsidR="00517C19">
              <w:rPr>
                <w:rFonts w:cstheme="minorBidi"/>
                <w:noProof/>
                <w:kern w:val="2"/>
                <w:sz w:val="24"/>
                <w:szCs w:val="24"/>
                <w14:ligatures w14:val="standardContextual"/>
              </w:rPr>
              <w:tab/>
            </w:r>
            <w:r w:rsidR="00517C19" w:rsidRPr="00B75D01">
              <w:rPr>
                <w:rStyle w:val="Hyperlink"/>
                <w:noProof/>
              </w:rPr>
              <w:t>Formales zum Schriftverkehr</w:t>
            </w:r>
            <w:r w:rsidR="00517C19">
              <w:rPr>
                <w:noProof/>
                <w:webHidden/>
              </w:rPr>
              <w:tab/>
            </w:r>
            <w:r w:rsidR="00517C19">
              <w:rPr>
                <w:noProof/>
                <w:webHidden/>
              </w:rPr>
              <w:fldChar w:fldCharType="begin"/>
            </w:r>
            <w:r w:rsidR="00517C19">
              <w:rPr>
                <w:noProof/>
                <w:webHidden/>
              </w:rPr>
              <w:instrText xml:space="preserve"> PAGEREF _Toc238114412 \h </w:instrText>
            </w:r>
            <w:r w:rsidR="00517C19">
              <w:rPr>
                <w:noProof/>
                <w:webHidden/>
              </w:rPr>
            </w:r>
            <w:r w:rsidR="00517C19">
              <w:rPr>
                <w:noProof/>
                <w:webHidden/>
              </w:rPr>
              <w:fldChar w:fldCharType="separate"/>
            </w:r>
            <w:r w:rsidR="00517C19">
              <w:rPr>
                <w:noProof/>
                <w:webHidden/>
              </w:rPr>
              <w:t>20</w:t>
            </w:r>
            <w:r w:rsidR="00517C19">
              <w:rPr>
                <w:noProof/>
                <w:webHidden/>
              </w:rPr>
              <w:fldChar w:fldCharType="end"/>
            </w:r>
          </w:hyperlink>
        </w:p>
        <w:p w14:paraId="7CD34449" w14:textId="08CD7D20"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13" w:history="1">
            <w:r w:rsidR="00517C19" w:rsidRPr="00B75D01">
              <w:rPr>
                <w:rStyle w:val="Hyperlink"/>
                <w:noProof/>
                <w14:scene3d>
                  <w14:camera w14:prst="orthographicFront"/>
                  <w14:lightRig w14:rig="threePt" w14:dir="t">
                    <w14:rot w14:lat="0" w14:lon="0" w14:rev="0"/>
                  </w14:lightRig>
                </w14:scene3d>
              </w:rPr>
              <w:t>6.7</w:t>
            </w:r>
            <w:r w:rsidR="00517C19">
              <w:rPr>
                <w:rFonts w:cstheme="minorBidi"/>
                <w:noProof/>
                <w:kern w:val="2"/>
                <w:sz w:val="24"/>
                <w:szCs w:val="24"/>
                <w14:ligatures w14:val="standardContextual"/>
              </w:rPr>
              <w:tab/>
            </w:r>
            <w:r w:rsidR="00517C19" w:rsidRPr="00B75D01">
              <w:rPr>
                <w:rStyle w:val="Hyperlink"/>
                <w:noProof/>
              </w:rPr>
              <w:t xml:space="preserve">Anforderungen an die zu </w:t>
            </w:r>
            <w:r w:rsidR="00517C19" w:rsidRPr="00B75D01">
              <w:rPr>
                <w:rStyle w:val="Hyperlink"/>
                <w:rFonts w:hint="eastAsia"/>
                <w:noProof/>
              </w:rPr>
              <w:t>ü</w:t>
            </w:r>
            <w:r w:rsidR="00517C19" w:rsidRPr="00B75D01">
              <w:rPr>
                <w:rStyle w:val="Hyperlink"/>
                <w:noProof/>
              </w:rPr>
              <w:t>bergebenden Daten und Dokumente</w:t>
            </w:r>
            <w:r w:rsidR="00517C19">
              <w:rPr>
                <w:noProof/>
                <w:webHidden/>
              </w:rPr>
              <w:tab/>
            </w:r>
            <w:r w:rsidR="00517C19">
              <w:rPr>
                <w:noProof/>
                <w:webHidden/>
              </w:rPr>
              <w:fldChar w:fldCharType="begin"/>
            </w:r>
            <w:r w:rsidR="00517C19">
              <w:rPr>
                <w:noProof/>
                <w:webHidden/>
              </w:rPr>
              <w:instrText xml:space="preserve"> PAGEREF _Toc238114413 \h </w:instrText>
            </w:r>
            <w:r w:rsidR="00517C19">
              <w:rPr>
                <w:noProof/>
                <w:webHidden/>
              </w:rPr>
            </w:r>
            <w:r w:rsidR="00517C19">
              <w:rPr>
                <w:noProof/>
                <w:webHidden/>
              </w:rPr>
              <w:fldChar w:fldCharType="separate"/>
            </w:r>
            <w:r w:rsidR="00517C19">
              <w:rPr>
                <w:noProof/>
                <w:webHidden/>
              </w:rPr>
              <w:t>20</w:t>
            </w:r>
            <w:r w:rsidR="00517C19">
              <w:rPr>
                <w:noProof/>
                <w:webHidden/>
              </w:rPr>
              <w:fldChar w:fldCharType="end"/>
            </w:r>
          </w:hyperlink>
        </w:p>
        <w:p w14:paraId="4FEF98F5" w14:textId="4B4E6777" w:rsidR="00517C19" w:rsidRDefault="00C420CB">
          <w:pPr>
            <w:pStyle w:val="Verzeichnis2"/>
            <w:tabs>
              <w:tab w:val="left" w:pos="960"/>
              <w:tab w:val="right" w:leader="dot" w:pos="9062"/>
            </w:tabs>
            <w:rPr>
              <w:rFonts w:cstheme="minorBidi"/>
              <w:noProof/>
              <w:kern w:val="2"/>
              <w:sz w:val="24"/>
              <w:szCs w:val="24"/>
              <w14:ligatures w14:val="standardContextual"/>
            </w:rPr>
          </w:pPr>
          <w:hyperlink w:anchor="_Toc238114414" w:history="1">
            <w:r w:rsidR="00517C19" w:rsidRPr="00B75D01">
              <w:rPr>
                <w:rStyle w:val="Hyperlink"/>
                <w:noProof/>
                <w14:scene3d>
                  <w14:camera w14:prst="orthographicFront"/>
                  <w14:lightRig w14:rig="threePt" w14:dir="t">
                    <w14:rot w14:lat="0" w14:lon="0" w14:rev="0"/>
                  </w14:lightRig>
                </w14:scene3d>
              </w:rPr>
              <w:t>6.8</w:t>
            </w:r>
            <w:r w:rsidR="00517C19">
              <w:rPr>
                <w:rFonts w:cstheme="minorBidi"/>
                <w:noProof/>
                <w:kern w:val="2"/>
                <w:sz w:val="24"/>
                <w:szCs w:val="24"/>
                <w14:ligatures w14:val="standardContextual"/>
              </w:rPr>
              <w:tab/>
            </w:r>
            <w:r w:rsidR="00517C19" w:rsidRPr="00B75D01">
              <w:rPr>
                <w:rStyle w:val="Hyperlink"/>
                <w:noProof/>
              </w:rPr>
              <w:t>Verpflichtungserkl</w:t>
            </w:r>
            <w:r w:rsidR="00517C19" w:rsidRPr="00B75D01">
              <w:rPr>
                <w:rStyle w:val="Hyperlink"/>
                <w:rFonts w:hint="eastAsia"/>
                <w:noProof/>
              </w:rPr>
              <w:t>ä</w:t>
            </w:r>
            <w:r w:rsidR="00517C19" w:rsidRPr="00B75D01">
              <w:rPr>
                <w:rStyle w:val="Hyperlink"/>
                <w:noProof/>
              </w:rPr>
              <w:t>rung</w:t>
            </w:r>
            <w:r w:rsidR="00517C19">
              <w:rPr>
                <w:noProof/>
                <w:webHidden/>
              </w:rPr>
              <w:tab/>
            </w:r>
            <w:r w:rsidR="00517C19">
              <w:rPr>
                <w:noProof/>
                <w:webHidden/>
              </w:rPr>
              <w:fldChar w:fldCharType="begin"/>
            </w:r>
            <w:r w:rsidR="00517C19">
              <w:rPr>
                <w:noProof/>
                <w:webHidden/>
              </w:rPr>
              <w:instrText xml:space="preserve"> PAGEREF _Toc238114414 \h </w:instrText>
            </w:r>
            <w:r w:rsidR="00517C19">
              <w:rPr>
                <w:noProof/>
                <w:webHidden/>
              </w:rPr>
            </w:r>
            <w:r w:rsidR="00517C19">
              <w:rPr>
                <w:noProof/>
                <w:webHidden/>
              </w:rPr>
              <w:fldChar w:fldCharType="separate"/>
            </w:r>
            <w:r w:rsidR="00517C19">
              <w:rPr>
                <w:noProof/>
                <w:webHidden/>
              </w:rPr>
              <w:t>21</w:t>
            </w:r>
            <w:r w:rsidR="00517C19">
              <w:rPr>
                <w:noProof/>
                <w:webHidden/>
              </w:rPr>
              <w:fldChar w:fldCharType="end"/>
            </w:r>
          </w:hyperlink>
        </w:p>
        <w:p w14:paraId="35CBD355" w14:textId="1F4F86D4" w:rsidR="00517C19" w:rsidRDefault="00C420CB">
          <w:pPr>
            <w:pStyle w:val="Verzeichnis1"/>
            <w:rPr>
              <w:rFonts w:eastAsiaTheme="minorEastAsia"/>
              <w:noProof/>
              <w:kern w:val="2"/>
              <w:sz w:val="24"/>
              <w:szCs w:val="24"/>
              <w:lang w:eastAsia="de-DE"/>
              <w14:ligatures w14:val="standardContextual"/>
            </w:rPr>
          </w:pPr>
          <w:hyperlink w:anchor="_Toc238114415" w:history="1">
            <w:r w:rsidR="00517C19" w:rsidRPr="00B75D01">
              <w:rPr>
                <w:rStyle w:val="Hyperlink"/>
                <w:bCs/>
                <w:noProof/>
              </w:rPr>
              <w:t>7</w:t>
            </w:r>
            <w:r w:rsidR="00517C19">
              <w:rPr>
                <w:rFonts w:eastAsiaTheme="minorEastAsia"/>
                <w:noProof/>
                <w:kern w:val="2"/>
                <w:sz w:val="24"/>
                <w:szCs w:val="24"/>
                <w:lang w:eastAsia="de-DE"/>
                <w14:ligatures w14:val="standardContextual"/>
              </w:rPr>
              <w:tab/>
            </w:r>
            <w:r w:rsidR="00517C19" w:rsidRPr="00B75D01">
              <w:rPr>
                <w:rStyle w:val="Hyperlink"/>
                <w:noProof/>
              </w:rPr>
              <w:t>Honorarermittlung</w:t>
            </w:r>
            <w:r w:rsidR="00517C19">
              <w:rPr>
                <w:noProof/>
                <w:webHidden/>
              </w:rPr>
              <w:tab/>
            </w:r>
            <w:r w:rsidR="00517C19">
              <w:rPr>
                <w:noProof/>
                <w:webHidden/>
              </w:rPr>
              <w:fldChar w:fldCharType="begin"/>
            </w:r>
            <w:r w:rsidR="00517C19">
              <w:rPr>
                <w:noProof/>
                <w:webHidden/>
              </w:rPr>
              <w:instrText xml:space="preserve"> PAGEREF _Toc238114415 \h </w:instrText>
            </w:r>
            <w:r w:rsidR="00517C19">
              <w:rPr>
                <w:noProof/>
                <w:webHidden/>
              </w:rPr>
            </w:r>
            <w:r w:rsidR="00517C19">
              <w:rPr>
                <w:noProof/>
                <w:webHidden/>
              </w:rPr>
              <w:fldChar w:fldCharType="separate"/>
            </w:r>
            <w:r w:rsidR="00517C19">
              <w:rPr>
                <w:noProof/>
                <w:webHidden/>
              </w:rPr>
              <w:t>21</w:t>
            </w:r>
            <w:r w:rsidR="00517C19">
              <w:rPr>
                <w:noProof/>
                <w:webHidden/>
              </w:rPr>
              <w:fldChar w:fldCharType="end"/>
            </w:r>
          </w:hyperlink>
        </w:p>
        <w:p w14:paraId="67774608" w14:textId="7E07FDD2" w:rsidR="00517C19" w:rsidRDefault="00C420CB">
          <w:pPr>
            <w:pStyle w:val="Verzeichnis1"/>
            <w:rPr>
              <w:rFonts w:eastAsiaTheme="minorEastAsia"/>
              <w:noProof/>
              <w:kern w:val="2"/>
              <w:sz w:val="24"/>
              <w:szCs w:val="24"/>
              <w:lang w:eastAsia="de-DE"/>
              <w14:ligatures w14:val="standardContextual"/>
            </w:rPr>
          </w:pPr>
          <w:hyperlink w:anchor="_Toc238114416" w:history="1">
            <w:r w:rsidR="00517C19" w:rsidRPr="00B75D01">
              <w:rPr>
                <w:rStyle w:val="Hyperlink"/>
                <w:bCs/>
                <w:noProof/>
              </w:rPr>
              <w:t>8</w:t>
            </w:r>
            <w:r w:rsidR="00517C19">
              <w:rPr>
                <w:rFonts w:eastAsiaTheme="minorEastAsia"/>
                <w:noProof/>
                <w:kern w:val="2"/>
                <w:sz w:val="24"/>
                <w:szCs w:val="24"/>
                <w:lang w:eastAsia="de-DE"/>
                <w14:ligatures w14:val="standardContextual"/>
              </w:rPr>
              <w:tab/>
            </w:r>
            <w:r w:rsidR="00517C19" w:rsidRPr="00B75D01">
              <w:rPr>
                <w:rStyle w:val="Hyperlink"/>
                <w:rFonts w:hint="eastAsia"/>
                <w:noProof/>
              </w:rPr>
              <w:t>Ü</w:t>
            </w:r>
            <w:r w:rsidR="00517C19" w:rsidRPr="00B75D01">
              <w:rPr>
                <w:rStyle w:val="Hyperlink"/>
                <w:noProof/>
              </w:rPr>
              <w:t>bersicht der Gruppen</w:t>
            </w:r>
            <w:r w:rsidR="00517C19">
              <w:rPr>
                <w:noProof/>
                <w:webHidden/>
              </w:rPr>
              <w:tab/>
            </w:r>
            <w:r w:rsidR="00517C19">
              <w:rPr>
                <w:noProof/>
                <w:webHidden/>
              </w:rPr>
              <w:fldChar w:fldCharType="begin"/>
            </w:r>
            <w:r w:rsidR="00517C19">
              <w:rPr>
                <w:noProof/>
                <w:webHidden/>
              </w:rPr>
              <w:instrText xml:space="preserve"> PAGEREF _Toc238114416 \h </w:instrText>
            </w:r>
            <w:r w:rsidR="00517C19">
              <w:rPr>
                <w:noProof/>
                <w:webHidden/>
              </w:rPr>
            </w:r>
            <w:r w:rsidR="00517C19">
              <w:rPr>
                <w:noProof/>
                <w:webHidden/>
              </w:rPr>
              <w:fldChar w:fldCharType="separate"/>
            </w:r>
            <w:r w:rsidR="00517C19">
              <w:rPr>
                <w:noProof/>
                <w:webHidden/>
              </w:rPr>
              <w:t>22</w:t>
            </w:r>
            <w:r w:rsidR="00517C19">
              <w:rPr>
                <w:noProof/>
                <w:webHidden/>
              </w:rPr>
              <w:fldChar w:fldCharType="end"/>
            </w:r>
          </w:hyperlink>
        </w:p>
        <w:p w14:paraId="65C69F29" w14:textId="007813B3" w:rsidR="00517C19" w:rsidRDefault="00C420CB">
          <w:pPr>
            <w:pStyle w:val="Verzeichnis1"/>
            <w:rPr>
              <w:rFonts w:eastAsiaTheme="minorEastAsia"/>
              <w:noProof/>
              <w:kern w:val="2"/>
              <w:sz w:val="24"/>
              <w:szCs w:val="24"/>
              <w:lang w:eastAsia="de-DE"/>
              <w14:ligatures w14:val="standardContextual"/>
            </w:rPr>
          </w:pPr>
          <w:hyperlink w:anchor="_Toc238114417" w:history="1">
            <w:r w:rsidR="00517C19" w:rsidRPr="00B75D01">
              <w:rPr>
                <w:rStyle w:val="Hyperlink"/>
                <w:bCs/>
                <w:noProof/>
              </w:rPr>
              <w:t>9</w:t>
            </w:r>
            <w:r w:rsidR="00517C19">
              <w:rPr>
                <w:rFonts w:eastAsiaTheme="minorEastAsia"/>
                <w:noProof/>
                <w:kern w:val="2"/>
                <w:sz w:val="24"/>
                <w:szCs w:val="24"/>
                <w:lang w:eastAsia="de-DE"/>
                <w14:ligatures w14:val="standardContextual"/>
              </w:rPr>
              <w:tab/>
            </w:r>
            <w:r w:rsidR="00517C19" w:rsidRPr="00B75D01">
              <w:rPr>
                <w:rStyle w:val="Hyperlink"/>
                <w:noProof/>
              </w:rPr>
              <w:t>Angebotswertung</w:t>
            </w:r>
            <w:r w:rsidR="00517C19">
              <w:rPr>
                <w:noProof/>
                <w:webHidden/>
              </w:rPr>
              <w:tab/>
            </w:r>
            <w:r w:rsidR="00517C19">
              <w:rPr>
                <w:noProof/>
                <w:webHidden/>
              </w:rPr>
              <w:fldChar w:fldCharType="begin"/>
            </w:r>
            <w:r w:rsidR="00517C19">
              <w:rPr>
                <w:noProof/>
                <w:webHidden/>
              </w:rPr>
              <w:instrText xml:space="preserve"> PAGEREF _Toc238114417 \h </w:instrText>
            </w:r>
            <w:r w:rsidR="00517C19">
              <w:rPr>
                <w:noProof/>
                <w:webHidden/>
              </w:rPr>
            </w:r>
            <w:r w:rsidR="00517C19">
              <w:rPr>
                <w:noProof/>
                <w:webHidden/>
              </w:rPr>
              <w:fldChar w:fldCharType="separate"/>
            </w:r>
            <w:r w:rsidR="00517C19">
              <w:rPr>
                <w:noProof/>
                <w:webHidden/>
              </w:rPr>
              <w:t>23</w:t>
            </w:r>
            <w:r w:rsidR="00517C19">
              <w:rPr>
                <w:noProof/>
                <w:webHidden/>
              </w:rPr>
              <w:fldChar w:fldCharType="end"/>
            </w:r>
          </w:hyperlink>
        </w:p>
        <w:p w14:paraId="38919CD2" w14:textId="0FD4C436" w:rsidR="001906EE" w:rsidRDefault="001906EE">
          <w:r>
            <w:rPr>
              <w:b/>
              <w:bCs/>
            </w:rPr>
            <w:lastRenderedPageBreak/>
            <w:fldChar w:fldCharType="end"/>
          </w:r>
        </w:p>
      </w:sdtContent>
    </w:sdt>
    <w:p w14:paraId="2FDE9D64" w14:textId="5BC6134E" w:rsidR="00BA7C03" w:rsidRDefault="00BA7C03" w:rsidP="00BA7C03">
      <w:pPr>
        <w:pStyle w:val="berschrift1"/>
      </w:pPr>
      <w:bookmarkStart w:id="1" w:name="_Toc238114384"/>
      <w:r>
        <w:t>Zugehörige Anlagen</w:t>
      </w:r>
      <w:bookmarkEnd w:id="1"/>
    </w:p>
    <w:p w14:paraId="0A48C552" w14:textId="77777777" w:rsidR="00BA7C03" w:rsidRDefault="00BA7C03" w:rsidP="00BA7C03">
      <w:r>
        <w:t>Die folgenden Anlagen sind zu berücksichtigen.</w:t>
      </w:r>
    </w:p>
    <w:p w14:paraId="24C692EA" w14:textId="77777777" w:rsidR="00BA7C03" w:rsidRPr="005D27CB" w:rsidRDefault="00BA7C03" w:rsidP="00BA7C03">
      <w:pPr>
        <w:pStyle w:val="Listenabsatz"/>
        <w:numPr>
          <w:ilvl w:val="0"/>
          <w:numId w:val="7"/>
        </w:numPr>
      </w:pPr>
      <w:r w:rsidRPr="005D27CB">
        <w:t>Anl. 1.1: Leistungsbeschreibung Objektplanung Ingenieurbauwerk</w:t>
      </w:r>
    </w:p>
    <w:p w14:paraId="70FED05B" w14:textId="77777777" w:rsidR="00BA7C03" w:rsidRPr="005D27CB" w:rsidRDefault="00BA7C03" w:rsidP="00BA7C03">
      <w:pPr>
        <w:pStyle w:val="Listenabsatz"/>
        <w:numPr>
          <w:ilvl w:val="0"/>
          <w:numId w:val="7"/>
        </w:numPr>
      </w:pPr>
      <w:r w:rsidRPr="005D27CB">
        <w:t>Anl. 1.2: Leistungsbeschreibung Tragwerksplanung</w:t>
      </w:r>
      <w:r w:rsidRPr="005D27CB">
        <w:br/>
      </w:r>
    </w:p>
    <w:p w14:paraId="7A8C197B" w14:textId="77777777" w:rsidR="00BA7C03" w:rsidRPr="005D27CB" w:rsidRDefault="00BA7C03" w:rsidP="00BA7C03">
      <w:pPr>
        <w:pStyle w:val="Listenabsatz"/>
        <w:numPr>
          <w:ilvl w:val="0"/>
          <w:numId w:val="7"/>
        </w:numPr>
      </w:pPr>
      <w:r w:rsidRPr="005D27CB">
        <w:t>Anl. 2: Konstruktive und statische Zusatzangaben</w:t>
      </w:r>
      <w:r w:rsidRPr="005D27CB">
        <w:br/>
      </w:r>
    </w:p>
    <w:p w14:paraId="6BBA8F93" w14:textId="77777777" w:rsidR="00BA7C03" w:rsidRPr="005D27CB" w:rsidRDefault="00BA7C03" w:rsidP="00BA7C03">
      <w:pPr>
        <w:pStyle w:val="Listenabsatz"/>
        <w:numPr>
          <w:ilvl w:val="0"/>
          <w:numId w:val="7"/>
        </w:numPr>
      </w:pPr>
      <w:r w:rsidRPr="005D27CB">
        <w:t>Anl. 3.1: Übersichtskarte</w:t>
      </w:r>
    </w:p>
    <w:p w14:paraId="6F22D909" w14:textId="77777777" w:rsidR="00BA7C03" w:rsidRPr="005D27CB" w:rsidRDefault="00BA7C03" w:rsidP="00BA7C03">
      <w:pPr>
        <w:pStyle w:val="Listenabsatz"/>
        <w:numPr>
          <w:ilvl w:val="0"/>
          <w:numId w:val="7"/>
        </w:numPr>
      </w:pPr>
      <w:r w:rsidRPr="005D27CB">
        <w:t>Anl. 3.2: Übersichtslageplan Blatt 1</w:t>
      </w:r>
    </w:p>
    <w:p w14:paraId="26ED17FF" w14:textId="77777777" w:rsidR="00BA7C03" w:rsidRPr="005D27CB" w:rsidRDefault="00BA7C03" w:rsidP="00BA7C03">
      <w:pPr>
        <w:pStyle w:val="Listenabsatz"/>
        <w:numPr>
          <w:ilvl w:val="0"/>
          <w:numId w:val="7"/>
        </w:numPr>
      </w:pPr>
      <w:r w:rsidRPr="005D27CB">
        <w:t>Anl. 3.3: Übersichtslageplan Blatt 2</w:t>
      </w:r>
    </w:p>
    <w:p w14:paraId="70BE5080" w14:textId="77777777" w:rsidR="00BA7C03" w:rsidRPr="005D27CB" w:rsidRDefault="00BA7C03" w:rsidP="00BA7C03">
      <w:pPr>
        <w:pStyle w:val="Listenabsatz"/>
        <w:numPr>
          <w:ilvl w:val="0"/>
          <w:numId w:val="7"/>
        </w:numPr>
      </w:pPr>
      <w:r w:rsidRPr="005D27CB">
        <w:t>Anl. 3.4: Übersichtslageplan Blatt 3</w:t>
      </w:r>
      <w:r w:rsidRPr="005D27CB">
        <w:br/>
      </w:r>
    </w:p>
    <w:p w14:paraId="5023278C" w14:textId="77777777" w:rsidR="00BA7C03" w:rsidRPr="005D27CB" w:rsidRDefault="00BA7C03" w:rsidP="00BA7C03">
      <w:pPr>
        <w:pStyle w:val="Listenabsatz"/>
        <w:numPr>
          <w:ilvl w:val="0"/>
          <w:numId w:val="7"/>
        </w:numPr>
        <w:rPr>
          <w:b/>
        </w:rPr>
      </w:pPr>
      <w:r w:rsidRPr="005D27CB">
        <w:t>Anl. 4.1: Geotechnischer Bericht Teil A, Fledermausüberflughilfe 1.201</w:t>
      </w:r>
    </w:p>
    <w:p w14:paraId="6FB1192C" w14:textId="77777777" w:rsidR="00BA7C03" w:rsidRPr="005D27CB" w:rsidRDefault="00BA7C03" w:rsidP="00BA7C03">
      <w:pPr>
        <w:pStyle w:val="Listenabsatz"/>
        <w:numPr>
          <w:ilvl w:val="0"/>
          <w:numId w:val="7"/>
        </w:numPr>
        <w:rPr>
          <w:b/>
        </w:rPr>
      </w:pPr>
      <w:r w:rsidRPr="005D27CB">
        <w:t>Anl. 4.2: Geotechnischer Bericht Teil A, Fledermausüberflughilfe 2.201</w:t>
      </w:r>
    </w:p>
    <w:p w14:paraId="781F9BBA" w14:textId="77777777" w:rsidR="00BA7C03" w:rsidRPr="005D27CB" w:rsidRDefault="00BA7C03" w:rsidP="00BA7C03">
      <w:pPr>
        <w:pStyle w:val="Listenabsatz"/>
        <w:numPr>
          <w:ilvl w:val="0"/>
          <w:numId w:val="7"/>
        </w:numPr>
        <w:rPr>
          <w:b/>
        </w:rPr>
      </w:pPr>
      <w:r w:rsidRPr="005D27CB">
        <w:t>Anl. 4.3: Geotechnischer Bericht Teil A, Fledermausüberflughilfe 2.202</w:t>
      </w:r>
    </w:p>
    <w:p w14:paraId="6FA61A64" w14:textId="77777777" w:rsidR="00BA7C03" w:rsidRPr="005D27CB" w:rsidRDefault="00BA7C03" w:rsidP="00BA7C03">
      <w:pPr>
        <w:pStyle w:val="Listenabsatz"/>
        <w:numPr>
          <w:ilvl w:val="0"/>
          <w:numId w:val="7"/>
        </w:numPr>
        <w:rPr>
          <w:b/>
        </w:rPr>
      </w:pPr>
      <w:r w:rsidRPr="005D27CB">
        <w:t>Anl. 4.4: Geotechnischer Bericht Teil A, Irritationsschutzwand 5.200</w:t>
      </w:r>
    </w:p>
    <w:p w14:paraId="524F56DA" w14:textId="77777777" w:rsidR="00BA7C03" w:rsidRPr="005D27CB" w:rsidRDefault="00BA7C03" w:rsidP="00BA7C03">
      <w:pPr>
        <w:pStyle w:val="Listenabsatz"/>
        <w:numPr>
          <w:ilvl w:val="0"/>
          <w:numId w:val="7"/>
        </w:numPr>
        <w:rPr>
          <w:b/>
        </w:rPr>
      </w:pPr>
      <w:r w:rsidRPr="005D27CB">
        <w:t>Anl. 4.5: Geotechnischer Bericht Teil A, Irritationsschutzwand 5.201</w:t>
      </w:r>
    </w:p>
    <w:p w14:paraId="48C3D205" w14:textId="77777777" w:rsidR="00BA7C03" w:rsidRPr="006B00A1" w:rsidRDefault="00BA7C03" w:rsidP="00BA7C03">
      <w:pPr>
        <w:pStyle w:val="Listenabsatz"/>
        <w:numPr>
          <w:ilvl w:val="0"/>
          <w:numId w:val="7"/>
        </w:numPr>
        <w:rPr>
          <w:b/>
        </w:rPr>
      </w:pPr>
      <w:r w:rsidRPr="005D27CB">
        <w:t>Anl. 4.6: Geotechnischer</w:t>
      </w:r>
      <w:r w:rsidRPr="00192CDF">
        <w:t xml:space="preserve"> Bericht Teil A, Fledermausüberflughilfe </w:t>
      </w:r>
      <w:r>
        <w:t>5.203</w:t>
      </w:r>
    </w:p>
    <w:p w14:paraId="1B5CE814" w14:textId="77777777" w:rsidR="00BA7C03" w:rsidRPr="009735C6" w:rsidRDefault="00BA7C03" w:rsidP="00BA7C03">
      <w:pPr>
        <w:pStyle w:val="Listenabsatz"/>
        <w:numPr>
          <w:ilvl w:val="0"/>
          <w:numId w:val="7"/>
        </w:numPr>
        <w:rPr>
          <w:b/>
        </w:rPr>
      </w:pPr>
      <w:r w:rsidRPr="00192CDF">
        <w:t xml:space="preserve">Anl. </w:t>
      </w:r>
      <w:r>
        <w:t>4</w:t>
      </w:r>
      <w:r w:rsidRPr="00192CDF">
        <w:t>.</w:t>
      </w:r>
      <w:r>
        <w:t>7</w:t>
      </w:r>
      <w:r w:rsidRPr="00192CDF">
        <w:t xml:space="preserve">: Geotechnischer Bericht Teil A, Fledermausüberflughilfe </w:t>
      </w:r>
      <w:r>
        <w:t>6.200</w:t>
      </w:r>
    </w:p>
    <w:p w14:paraId="56400E12" w14:textId="77777777" w:rsidR="00BA7C03" w:rsidRPr="006B00A1" w:rsidRDefault="00BA7C03" w:rsidP="00BA7C03">
      <w:pPr>
        <w:pStyle w:val="Listenabsatz"/>
        <w:numPr>
          <w:ilvl w:val="0"/>
          <w:numId w:val="7"/>
        </w:numPr>
        <w:rPr>
          <w:b/>
        </w:rPr>
      </w:pPr>
      <w:r w:rsidRPr="00192CDF">
        <w:t xml:space="preserve">Anl. </w:t>
      </w:r>
      <w:r>
        <w:t>4</w:t>
      </w:r>
      <w:r w:rsidRPr="00192CDF">
        <w:t>.</w:t>
      </w:r>
      <w:r>
        <w:t>8</w:t>
      </w:r>
      <w:r w:rsidRPr="00192CDF">
        <w:t xml:space="preserve">: Geotechnischer Bericht Teil A, Fledermausüberflughilfe </w:t>
      </w:r>
      <w:r>
        <w:t>6.201</w:t>
      </w:r>
    </w:p>
    <w:p w14:paraId="7268BB54" w14:textId="77777777" w:rsidR="00BA7C03" w:rsidRPr="006B00A1" w:rsidRDefault="00BA7C03" w:rsidP="00BA7C03">
      <w:pPr>
        <w:pStyle w:val="Listenabsatz"/>
        <w:numPr>
          <w:ilvl w:val="0"/>
          <w:numId w:val="7"/>
        </w:numPr>
        <w:rPr>
          <w:b/>
        </w:rPr>
      </w:pPr>
      <w:r w:rsidRPr="00192CDF">
        <w:t xml:space="preserve">Anl. </w:t>
      </w:r>
      <w:r>
        <w:t>4</w:t>
      </w:r>
      <w:r w:rsidRPr="00192CDF">
        <w:t>.</w:t>
      </w:r>
      <w:r>
        <w:t>9</w:t>
      </w:r>
      <w:r w:rsidRPr="00192CDF">
        <w:t xml:space="preserve">: Geotechnischer Bericht Teil A, Fledermausüberflughilfe </w:t>
      </w:r>
      <w:r>
        <w:t>8.201</w:t>
      </w:r>
    </w:p>
    <w:p w14:paraId="36E769D8" w14:textId="77777777" w:rsidR="00BA7C03" w:rsidRPr="006B00A1" w:rsidRDefault="00BA7C03" w:rsidP="00BA7C03">
      <w:pPr>
        <w:pStyle w:val="Listenabsatz"/>
        <w:numPr>
          <w:ilvl w:val="0"/>
          <w:numId w:val="7"/>
        </w:numPr>
        <w:rPr>
          <w:b/>
        </w:rPr>
      </w:pPr>
      <w:r w:rsidRPr="00192CDF">
        <w:t xml:space="preserve">Anl. </w:t>
      </w:r>
      <w:r>
        <w:t>5.1</w:t>
      </w:r>
      <w:r w:rsidRPr="00192CDF">
        <w:t xml:space="preserve">: Geotechnischer Bericht Teil A, </w:t>
      </w:r>
      <w:r>
        <w:t>Irritationsschutzwand 8.202</w:t>
      </w:r>
    </w:p>
    <w:p w14:paraId="66D465B3" w14:textId="77777777" w:rsidR="00BA7C03" w:rsidRPr="006B00A1" w:rsidRDefault="00BA7C03" w:rsidP="00BA7C03">
      <w:pPr>
        <w:pStyle w:val="Listenabsatz"/>
        <w:numPr>
          <w:ilvl w:val="0"/>
          <w:numId w:val="7"/>
        </w:numPr>
        <w:rPr>
          <w:b/>
        </w:rPr>
      </w:pPr>
      <w:r w:rsidRPr="00192CDF">
        <w:t xml:space="preserve">Anl. </w:t>
      </w:r>
      <w:r>
        <w:t>5.2</w:t>
      </w:r>
      <w:r w:rsidRPr="00192CDF">
        <w:t xml:space="preserve">: Geotechnischer Bericht Teil A, Fledermausüberflughilfe </w:t>
      </w:r>
      <w:r>
        <w:t>8.203</w:t>
      </w:r>
    </w:p>
    <w:p w14:paraId="7D4E62E2" w14:textId="77777777" w:rsidR="00BA7C03" w:rsidRPr="006B00A1" w:rsidRDefault="00BA7C03" w:rsidP="00BA7C03">
      <w:pPr>
        <w:pStyle w:val="Listenabsatz"/>
        <w:numPr>
          <w:ilvl w:val="0"/>
          <w:numId w:val="7"/>
        </w:numPr>
        <w:rPr>
          <w:b/>
        </w:rPr>
      </w:pPr>
      <w:r w:rsidRPr="00192CDF">
        <w:t xml:space="preserve">Anl. </w:t>
      </w:r>
      <w:r>
        <w:t>5.3</w:t>
      </w:r>
      <w:r w:rsidRPr="00192CDF">
        <w:t xml:space="preserve">: Geotechnischer Bericht Teil A, Fledermausüberflughilfe </w:t>
      </w:r>
      <w:r>
        <w:t>9.205</w:t>
      </w:r>
    </w:p>
    <w:p w14:paraId="433476A8" w14:textId="77777777" w:rsidR="00BA7C03" w:rsidRPr="006B00A1" w:rsidRDefault="00BA7C03" w:rsidP="00BA7C03">
      <w:pPr>
        <w:pStyle w:val="Listenabsatz"/>
        <w:numPr>
          <w:ilvl w:val="0"/>
          <w:numId w:val="7"/>
        </w:numPr>
        <w:rPr>
          <w:b/>
        </w:rPr>
      </w:pPr>
      <w:r w:rsidRPr="00192CDF">
        <w:t xml:space="preserve">Anl. </w:t>
      </w:r>
      <w:r>
        <w:t>5.4</w:t>
      </w:r>
      <w:r w:rsidRPr="00192CDF">
        <w:t xml:space="preserve">: Geotechnischer Bericht Teil A, Fledermausüberflughilfe </w:t>
      </w:r>
      <w:r>
        <w:t>12.200</w:t>
      </w:r>
    </w:p>
    <w:p w14:paraId="4EB8DCED" w14:textId="77777777" w:rsidR="00BA7C03" w:rsidRPr="006B00A1" w:rsidRDefault="00BA7C03" w:rsidP="00BA7C03">
      <w:pPr>
        <w:pStyle w:val="Listenabsatz"/>
        <w:numPr>
          <w:ilvl w:val="0"/>
          <w:numId w:val="7"/>
        </w:numPr>
        <w:rPr>
          <w:b/>
        </w:rPr>
      </w:pPr>
      <w:r w:rsidRPr="00192CDF">
        <w:t xml:space="preserve">Anl. </w:t>
      </w:r>
      <w:r>
        <w:t>5.5</w:t>
      </w:r>
      <w:r w:rsidRPr="00192CDF">
        <w:t xml:space="preserve">: Geotechnischer Bericht Teil A, </w:t>
      </w:r>
      <w:r>
        <w:t>Irritationsschutzwand 13.200</w:t>
      </w:r>
    </w:p>
    <w:p w14:paraId="25005E65" w14:textId="77777777" w:rsidR="00BA7C03" w:rsidRPr="006B00A1" w:rsidRDefault="00BA7C03" w:rsidP="00BA7C03">
      <w:pPr>
        <w:pStyle w:val="Listenabsatz"/>
        <w:numPr>
          <w:ilvl w:val="0"/>
          <w:numId w:val="7"/>
        </w:numPr>
        <w:rPr>
          <w:b/>
        </w:rPr>
      </w:pPr>
      <w:r w:rsidRPr="00192CDF">
        <w:t xml:space="preserve">Anl. </w:t>
      </w:r>
      <w:r>
        <w:t>5.6</w:t>
      </w:r>
      <w:r w:rsidRPr="00192CDF">
        <w:t xml:space="preserve">: Geotechnischer Bericht Teil A, Fledermausüberflughilfe </w:t>
      </w:r>
      <w:r>
        <w:t>13.201</w:t>
      </w:r>
    </w:p>
    <w:p w14:paraId="1A320A8E" w14:textId="77777777" w:rsidR="00BA7C03" w:rsidRPr="00D47B4B" w:rsidRDefault="00BA7C03" w:rsidP="00BA7C03">
      <w:pPr>
        <w:pStyle w:val="Listenabsatz"/>
        <w:rPr>
          <w:b/>
        </w:rPr>
      </w:pPr>
    </w:p>
    <w:p w14:paraId="0CCBB677" w14:textId="77777777" w:rsidR="00BA7C03" w:rsidRPr="0093667C" w:rsidRDefault="00BA7C03" w:rsidP="00BA7C03">
      <w:pPr>
        <w:pStyle w:val="Listenabsatz"/>
        <w:numPr>
          <w:ilvl w:val="0"/>
          <w:numId w:val="7"/>
        </w:numPr>
        <w:rPr>
          <w:b/>
        </w:rPr>
      </w:pPr>
      <w:r w:rsidRPr="0093667C">
        <w:t>Anl. 6.1: Lageplan, Blatt 1b</w:t>
      </w:r>
    </w:p>
    <w:p w14:paraId="7E23B4A4" w14:textId="77777777" w:rsidR="00BA7C03" w:rsidRPr="0093667C" w:rsidRDefault="00BA7C03" w:rsidP="00BA7C03">
      <w:pPr>
        <w:pStyle w:val="Listenabsatz"/>
        <w:numPr>
          <w:ilvl w:val="0"/>
          <w:numId w:val="7"/>
        </w:numPr>
        <w:rPr>
          <w:b/>
        </w:rPr>
      </w:pPr>
      <w:r w:rsidRPr="0093667C">
        <w:t>Anl. 6.</w:t>
      </w:r>
      <w:r>
        <w:t>2</w:t>
      </w:r>
      <w:r w:rsidRPr="0093667C">
        <w:t xml:space="preserve">: Lageplan, Blatt </w:t>
      </w:r>
      <w:r>
        <w:t>2</w:t>
      </w:r>
      <w:r w:rsidRPr="0093667C">
        <w:t>b</w:t>
      </w:r>
    </w:p>
    <w:p w14:paraId="3AD5E75F" w14:textId="77777777" w:rsidR="00BA7C03" w:rsidRPr="00F47A87" w:rsidRDefault="00BA7C03" w:rsidP="00BA7C03">
      <w:pPr>
        <w:pStyle w:val="Listenabsatz"/>
        <w:numPr>
          <w:ilvl w:val="0"/>
          <w:numId w:val="7"/>
        </w:numPr>
        <w:rPr>
          <w:b/>
        </w:rPr>
      </w:pPr>
      <w:r w:rsidRPr="00F47A87">
        <w:t>Anl. 6.3: Lageplan, Blatt 3b</w:t>
      </w:r>
      <w:r>
        <w:t xml:space="preserve"> (keine ISW)</w:t>
      </w:r>
    </w:p>
    <w:p w14:paraId="3B1A01A7" w14:textId="77777777" w:rsidR="00BA7C03" w:rsidRPr="00F47A87" w:rsidRDefault="00BA7C03" w:rsidP="00BA7C03">
      <w:pPr>
        <w:pStyle w:val="Listenabsatz"/>
        <w:numPr>
          <w:ilvl w:val="0"/>
          <w:numId w:val="7"/>
        </w:numPr>
        <w:rPr>
          <w:b/>
        </w:rPr>
      </w:pPr>
      <w:r w:rsidRPr="0093667C">
        <w:t>Anl. 6.</w:t>
      </w:r>
      <w:r>
        <w:t>4</w:t>
      </w:r>
      <w:r w:rsidRPr="0093667C">
        <w:t xml:space="preserve">: Lageplan, Blatt </w:t>
      </w:r>
      <w:r>
        <w:t>4</w:t>
      </w:r>
      <w:r w:rsidRPr="0093667C">
        <w:t>b</w:t>
      </w:r>
      <w:r>
        <w:t xml:space="preserve"> (keine ISW)</w:t>
      </w:r>
    </w:p>
    <w:p w14:paraId="6FBE2AD9" w14:textId="77777777" w:rsidR="00BA7C03" w:rsidRPr="0093667C" w:rsidRDefault="00BA7C03" w:rsidP="00BA7C03">
      <w:pPr>
        <w:pStyle w:val="Listenabsatz"/>
        <w:numPr>
          <w:ilvl w:val="0"/>
          <w:numId w:val="7"/>
        </w:numPr>
        <w:rPr>
          <w:b/>
        </w:rPr>
      </w:pPr>
      <w:r w:rsidRPr="0093667C">
        <w:t>Anl. 6.</w:t>
      </w:r>
      <w:r>
        <w:t>5</w:t>
      </w:r>
      <w:r w:rsidRPr="0093667C">
        <w:t xml:space="preserve">: Lageplan, Blatt </w:t>
      </w:r>
      <w:r>
        <w:t>5</w:t>
      </w:r>
      <w:r w:rsidRPr="0093667C">
        <w:t>b</w:t>
      </w:r>
    </w:p>
    <w:p w14:paraId="6D7EB619" w14:textId="77777777" w:rsidR="00BA7C03" w:rsidRPr="0093667C" w:rsidRDefault="00BA7C03" w:rsidP="00BA7C03">
      <w:pPr>
        <w:pStyle w:val="Listenabsatz"/>
        <w:numPr>
          <w:ilvl w:val="0"/>
          <w:numId w:val="7"/>
        </w:numPr>
        <w:rPr>
          <w:b/>
        </w:rPr>
      </w:pPr>
      <w:r w:rsidRPr="0093667C">
        <w:t>Anl. 6.</w:t>
      </w:r>
      <w:r>
        <w:t>6</w:t>
      </w:r>
      <w:r w:rsidRPr="0093667C">
        <w:t xml:space="preserve">: Lageplan, Blatt </w:t>
      </w:r>
      <w:r>
        <w:t>6a</w:t>
      </w:r>
    </w:p>
    <w:p w14:paraId="311CD33F" w14:textId="77777777" w:rsidR="00BA7C03" w:rsidRPr="0093667C" w:rsidRDefault="00BA7C03" w:rsidP="00BA7C03">
      <w:pPr>
        <w:pStyle w:val="Listenabsatz"/>
        <w:numPr>
          <w:ilvl w:val="0"/>
          <w:numId w:val="7"/>
        </w:numPr>
        <w:rPr>
          <w:b/>
        </w:rPr>
      </w:pPr>
      <w:r w:rsidRPr="0093667C">
        <w:t>Anl. 6.</w:t>
      </w:r>
      <w:r>
        <w:t>7</w:t>
      </w:r>
      <w:r w:rsidRPr="0093667C">
        <w:t xml:space="preserve">: Lageplan, Blatt </w:t>
      </w:r>
      <w:r>
        <w:t>7</w:t>
      </w:r>
      <w:r w:rsidRPr="0093667C">
        <w:t>b</w:t>
      </w:r>
      <w:r>
        <w:t xml:space="preserve"> (keine ISW)</w:t>
      </w:r>
    </w:p>
    <w:p w14:paraId="39E0DC99" w14:textId="77777777" w:rsidR="00BA7C03" w:rsidRPr="0093667C" w:rsidRDefault="00BA7C03" w:rsidP="00BA7C03">
      <w:pPr>
        <w:pStyle w:val="Listenabsatz"/>
        <w:numPr>
          <w:ilvl w:val="0"/>
          <w:numId w:val="7"/>
        </w:numPr>
        <w:rPr>
          <w:b/>
        </w:rPr>
      </w:pPr>
      <w:r w:rsidRPr="0093667C">
        <w:t>Anl. 6.</w:t>
      </w:r>
      <w:r>
        <w:t>8</w:t>
      </w:r>
      <w:r w:rsidRPr="0093667C">
        <w:t xml:space="preserve">: Lageplan, Blatt </w:t>
      </w:r>
      <w:r>
        <w:t>8</w:t>
      </w:r>
      <w:r w:rsidRPr="0093667C">
        <w:t>b</w:t>
      </w:r>
    </w:p>
    <w:p w14:paraId="027BA2B7" w14:textId="77777777" w:rsidR="00BA7C03" w:rsidRPr="0093667C" w:rsidRDefault="00BA7C03" w:rsidP="00BA7C03">
      <w:pPr>
        <w:pStyle w:val="Listenabsatz"/>
        <w:numPr>
          <w:ilvl w:val="0"/>
          <w:numId w:val="7"/>
        </w:numPr>
        <w:rPr>
          <w:b/>
        </w:rPr>
      </w:pPr>
      <w:r w:rsidRPr="0093667C">
        <w:t>Anl. 6.</w:t>
      </w:r>
      <w:r>
        <w:t>9</w:t>
      </w:r>
      <w:r w:rsidRPr="0093667C">
        <w:t xml:space="preserve">: Lageplan, Blatt </w:t>
      </w:r>
      <w:r>
        <w:t>9</w:t>
      </w:r>
      <w:r w:rsidRPr="0093667C">
        <w:t>b</w:t>
      </w:r>
    </w:p>
    <w:p w14:paraId="5C1E04BF" w14:textId="77777777" w:rsidR="00BA7C03" w:rsidRPr="0093667C" w:rsidRDefault="00BA7C03" w:rsidP="00BA7C03">
      <w:pPr>
        <w:pStyle w:val="Listenabsatz"/>
        <w:numPr>
          <w:ilvl w:val="0"/>
          <w:numId w:val="7"/>
        </w:numPr>
        <w:rPr>
          <w:b/>
        </w:rPr>
      </w:pPr>
      <w:r w:rsidRPr="0093667C">
        <w:t>Anl.</w:t>
      </w:r>
      <w:r>
        <w:t xml:space="preserve"> 7.1</w:t>
      </w:r>
      <w:r w:rsidRPr="0093667C">
        <w:t xml:space="preserve">: Lageplan, Blatt </w:t>
      </w:r>
      <w:r>
        <w:t>10a</w:t>
      </w:r>
    </w:p>
    <w:p w14:paraId="06A8EB0F" w14:textId="77777777" w:rsidR="00BA7C03" w:rsidRPr="0093667C" w:rsidRDefault="00BA7C03" w:rsidP="00BA7C03">
      <w:pPr>
        <w:pStyle w:val="Listenabsatz"/>
        <w:numPr>
          <w:ilvl w:val="0"/>
          <w:numId w:val="7"/>
        </w:numPr>
        <w:rPr>
          <w:b/>
        </w:rPr>
      </w:pPr>
      <w:r w:rsidRPr="0093667C">
        <w:t>Anl.</w:t>
      </w:r>
      <w:r>
        <w:t xml:space="preserve"> 7.2</w:t>
      </w:r>
      <w:r w:rsidRPr="0093667C">
        <w:t xml:space="preserve">: Lageplan, Blatt </w:t>
      </w:r>
      <w:r>
        <w:t>11b (keine ISW)</w:t>
      </w:r>
    </w:p>
    <w:p w14:paraId="194E5680" w14:textId="77777777" w:rsidR="00BA7C03" w:rsidRPr="005D27CB" w:rsidRDefault="00BA7C03" w:rsidP="00BA7C03">
      <w:pPr>
        <w:pStyle w:val="Listenabsatz"/>
        <w:numPr>
          <w:ilvl w:val="0"/>
          <w:numId w:val="7"/>
        </w:numPr>
        <w:rPr>
          <w:b/>
        </w:rPr>
      </w:pPr>
      <w:r w:rsidRPr="005D27CB">
        <w:t>Anl. 7.3: Lageplan, Blatt 12c</w:t>
      </w:r>
    </w:p>
    <w:p w14:paraId="6D591AE1" w14:textId="77777777" w:rsidR="00BA7C03" w:rsidRPr="005D27CB" w:rsidRDefault="00BA7C03" w:rsidP="00BA7C03">
      <w:pPr>
        <w:pStyle w:val="Listenabsatz"/>
        <w:numPr>
          <w:ilvl w:val="0"/>
          <w:numId w:val="7"/>
        </w:numPr>
        <w:rPr>
          <w:b/>
        </w:rPr>
      </w:pPr>
      <w:r w:rsidRPr="005D27CB">
        <w:t>Anl. 7.4: Lageplan, Blatt 13c</w:t>
      </w:r>
    </w:p>
    <w:p w14:paraId="4CB49D70" w14:textId="77777777" w:rsidR="00BA7C03" w:rsidRPr="005D27CB" w:rsidRDefault="00BA7C03" w:rsidP="00BA7C03">
      <w:pPr>
        <w:pStyle w:val="Listenabsatz"/>
        <w:numPr>
          <w:ilvl w:val="0"/>
          <w:numId w:val="7"/>
        </w:numPr>
        <w:rPr>
          <w:b/>
        </w:rPr>
      </w:pPr>
      <w:r w:rsidRPr="005D27CB">
        <w:t>Anl. 8.1: Höhenplan 6.1, Blatt 1</w:t>
      </w:r>
    </w:p>
    <w:p w14:paraId="48089EA4" w14:textId="77777777" w:rsidR="00BA7C03" w:rsidRPr="005D27CB" w:rsidRDefault="00BA7C03" w:rsidP="00BA7C03">
      <w:pPr>
        <w:pStyle w:val="Listenabsatz"/>
        <w:numPr>
          <w:ilvl w:val="0"/>
          <w:numId w:val="7"/>
        </w:numPr>
        <w:rPr>
          <w:b/>
        </w:rPr>
      </w:pPr>
      <w:r w:rsidRPr="005D27CB">
        <w:t>Anl. 8.</w:t>
      </w:r>
      <w:r>
        <w:t>2</w:t>
      </w:r>
      <w:r w:rsidRPr="005D27CB">
        <w:t xml:space="preserve">: Höhenplan 6.1, Blatt </w:t>
      </w:r>
      <w:r>
        <w:t>2b</w:t>
      </w:r>
    </w:p>
    <w:p w14:paraId="0DBAC1F6" w14:textId="77777777" w:rsidR="00BA7C03" w:rsidRPr="005D27CB" w:rsidRDefault="00BA7C03" w:rsidP="00BA7C03">
      <w:pPr>
        <w:pStyle w:val="Listenabsatz"/>
        <w:numPr>
          <w:ilvl w:val="0"/>
          <w:numId w:val="7"/>
        </w:numPr>
        <w:rPr>
          <w:b/>
        </w:rPr>
      </w:pPr>
      <w:r w:rsidRPr="005D27CB">
        <w:t>Anl. 8.</w:t>
      </w:r>
      <w:r>
        <w:t>3</w:t>
      </w:r>
      <w:r w:rsidRPr="005D27CB">
        <w:t xml:space="preserve">: Höhenplan 6.1, Blatt </w:t>
      </w:r>
      <w:r>
        <w:t>3 (keine ISW)</w:t>
      </w:r>
    </w:p>
    <w:p w14:paraId="50AFBFAD" w14:textId="77777777" w:rsidR="00BA7C03" w:rsidRPr="005D27CB" w:rsidRDefault="00BA7C03" w:rsidP="00BA7C03">
      <w:pPr>
        <w:pStyle w:val="Listenabsatz"/>
        <w:numPr>
          <w:ilvl w:val="0"/>
          <w:numId w:val="7"/>
        </w:numPr>
        <w:rPr>
          <w:b/>
        </w:rPr>
      </w:pPr>
      <w:r w:rsidRPr="005D27CB">
        <w:lastRenderedPageBreak/>
        <w:t>Anl. 8.</w:t>
      </w:r>
      <w:r>
        <w:t>4</w:t>
      </w:r>
      <w:r w:rsidRPr="005D27CB">
        <w:t xml:space="preserve">: Höhenplan 6.1, Blatt </w:t>
      </w:r>
      <w:r>
        <w:t>4 (keine ISW)</w:t>
      </w:r>
    </w:p>
    <w:p w14:paraId="01592A5D" w14:textId="77777777" w:rsidR="00BA7C03" w:rsidRPr="005D27CB" w:rsidRDefault="00BA7C03" w:rsidP="00BA7C03">
      <w:pPr>
        <w:pStyle w:val="Listenabsatz"/>
        <w:numPr>
          <w:ilvl w:val="0"/>
          <w:numId w:val="7"/>
        </w:numPr>
        <w:rPr>
          <w:b/>
        </w:rPr>
      </w:pPr>
      <w:r w:rsidRPr="005D27CB">
        <w:t>Anl. 8.</w:t>
      </w:r>
      <w:r>
        <w:t>5</w:t>
      </w:r>
      <w:r w:rsidRPr="005D27CB">
        <w:t xml:space="preserve">: Höhenplan 6.1, Blatt </w:t>
      </w:r>
      <w:r>
        <w:t>5a</w:t>
      </w:r>
    </w:p>
    <w:p w14:paraId="54BAF572" w14:textId="77777777" w:rsidR="00BA7C03" w:rsidRPr="005D27CB" w:rsidRDefault="00BA7C03" w:rsidP="00BA7C03">
      <w:pPr>
        <w:pStyle w:val="Listenabsatz"/>
        <w:numPr>
          <w:ilvl w:val="0"/>
          <w:numId w:val="7"/>
        </w:numPr>
        <w:rPr>
          <w:b/>
        </w:rPr>
      </w:pPr>
      <w:r w:rsidRPr="005D27CB">
        <w:t>Anl. 8.</w:t>
      </w:r>
      <w:r>
        <w:t>6</w:t>
      </w:r>
      <w:r w:rsidRPr="005D27CB">
        <w:t xml:space="preserve">: Höhenplan 6.1, Blatt </w:t>
      </w:r>
      <w:r>
        <w:t>6</w:t>
      </w:r>
    </w:p>
    <w:p w14:paraId="2366F115" w14:textId="77777777" w:rsidR="00BA7C03" w:rsidRPr="005D27CB" w:rsidRDefault="00BA7C03" w:rsidP="00BA7C03">
      <w:pPr>
        <w:pStyle w:val="Listenabsatz"/>
        <w:numPr>
          <w:ilvl w:val="0"/>
          <w:numId w:val="7"/>
        </w:numPr>
        <w:rPr>
          <w:b/>
        </w:rPr>
      </w:pPr>
      <w:r w:rsidRPr="005D27CB">
        <w:t>Anl. 8.</w:t>
      </w:r>
      <w:r>
        <w:t>7</w:t>
      </w:r>
      <w:r w:rsidRPr="005D27CB">
        <w:t xml:space="preserve">: Höhenplan 6.1, Blatt </w:t>
      </w:r>
      <w:r>
        <w:t>7</w:t>
      </w:r>
    </w:p>
    <w:p w14:paraId="3F3B6954" w14:textId="77777777" w:rsidR="00BA7C03" w:rsidRPr="005D27CB" w:rsidRDefault="00BA7C03" w:rsidP="00BA7C03">
      <w:pPr>
        <w:pStyle w:val="Listenabsatz"/>
        <w:numPr>
          <w:ilvl w:val="0"/>
          <w:numId w:val="7"/>
        </w:numPr>
        <w:rPr>
          <w:b/>
        </w:rPr>
      </w:pPr>
      <w:r w:rsidRPr="005D27CB">
        <w:t>Anl. 8.</w:t>
      </w:r>
      <w:r>
        <w:t>8</w:t>
      </w:r>
      <w:r w:rsidRPr="005D27CB">
        <w:t xml:space="preserve">: Höhenplan 6.1, Blatt </w:t>
      </w:r>
      <w:r>
        <w:t>8b</w:t>
      </w:r>
    </w:p>
    <w:p w14:paraId="654485EB" w14:textId="77777777" w:rsidR="00BA7C03" w:rsidRPr="005D27CB" w:rsidRDefault="00BA7C03" w:rsidP="00BA7C03">
      <w:pPr>
        <w:pStyle w:val="Listenabsatz"/>
        <w:numPr>
          <w:ilvl w:val="0"/>
          <w:numId w:val="7"/>
        </w:numPr>
        <w:rPr>
          <w:b/>
        </w:rPr>
      </w:pPr>
      <w:r w:rsidRPr="005D27CB">
        <w:t>Anl. 8.</w:t>
      </w:r>
      <w:r>
        <w:t>9</w:t>
      </w:r>
      <w:r w:rsidRPr="005D27CB">
        <w:t xml:space="preserve">: Höhenplan 6.1, Blatt </w:t>
      </w:r>
      <w:r>
        <w:t>9a</w:t>
      </w:r>
    </w:p>
    <w:p w14:paraId="10D27060" w14:textId="77777777" w:rsidR="00BA7C03" w:rsidRPr="005D27CB" w:rsidRDefault="00BA7C03" w:rsidP="00BA7C03">
      <w:pPr>
        <w:pStyle w:val="Listenabsatz"/>
        <w:numPr>
          <w:ilvl w:val="0"/>
          <w:numId w:val="7"/>
        </w:numPr>
        <w:rPr>
          <w:b/>
        </w:rPr>
      </w:pPr>
      <w:r w:rsidRPr="005D27CB">
        <w:t xml:space="preserve">Anl. </w:t>
      </w:r>
      <w:r>
        <w:t>9.1</w:t>
      </w:r>
      <w:r w:rsidRPr="005D27CB">
        <w:t xml:space="preserve">: Höhenplan 6.1, Blatt </w:t>
      </w:r>
      <w:r>
        <w:t>10</w:t>
      </w:r>
    </w:p>
    <w:p w14:paraId="742DCAD8" w14:textId="77777777" w:rsidR="00BA7C03" w:rsidRPr="005D27CB" w:rsidRDefault="00BA7C03" w:rsidP="00BA7C03">
      <w:pPr>
        <w:pStyle w:val="Listenabsatz"/>
        <w:numPr>
          <w:ilvl w:val="0"/>
          <w:numId w:val="7"/>
        </w:numPr>
        <w:rPr>
          <w:b/>
        </w:rPr>
      </w:pPr>
      <w:r w:rsidRPr="005D27CB">
        <w:t xml:space="preserve">Anl. </w:t>
      </w:r>
      <w:r>
        <w:t>9.2</w:t>
      </w:r>
      <w:r w:rsidRPr="005D27CB">
        <w:t xml:space="preserve">: Höhenplan 6.1, Blatt </w:t>
      </w:r>
      <w:r>
        <w:t>11 (keine ISW)</w:t>
      </w:r>
    </w:p>
    <w:p w14:paraId="1BCBB49C" w14:textId="77777777" w:rsidR="00BA7C03" w:rsidRPr="00271064" w:rsidRDefault="00BA7C03" w:rsidP="00BA7C03">
      <w:pPr>
        <w:pStyle w:val="Listenabsatz"/>
        <w:numPr>
          <w:ilvl w:val="0"/>
          <w:numId w:val="7"/>
        </w:numPr>
        <w:rPr>
          <w:b/>
        </w:rPr>
      </w:pPr>
      <w:r w:rsidRPr="00271064">
        <w:t>Anl. 9.3: Höhenplan 6.1, Blatt 12a</w:t>
      </w:r>
    </w:p>
    <w:p w14:paraId="70DC8D20" w14:textId="77777777" w:rsidR="00BA7C03" w:rsidRPr="003C64CF" w:rsidRDefault="00BA7C03" w:rsidP="00BA7C03">
      <w:pPr>
        <w:pStyle w:val="Listenabsatz"/>
        <w:numPr>
          <w:ilvl w:val="0"/>
          <w:numId w:val="7"/>
        </w:numPr>
        <w:rPr>
          <w:b/>
        </w:rPr>
      </w:pPr>
      <w:r w:rsidRPr="00271064">
        <w:t>Anl. 9.4: Höhenplan 6.1, Blatt 13b</w:t>
      </w:r>
    </w:p>
    <w:p w14:paraId="581EF744" w14:textId="77777777" w:rsidR="00BA7C03" w:rsidRPr="00271064" w:rsidRDefault="00BA7C03" w:rsidP="00BA7C03">
      <w:pPr>
        <w:pStyle w:val="Listenabsatz"/>
        <w:rPr>
          <w:b/>
        </w:rPr>
      </w:pPr>
    </w:p>
    <w:p w14:paraId="3700C23F" w14:textId="77777777" w:rsidR="00BA7C03" w:rsidRPr="00271064" w:rsidRDefault="00BA7C03" w:rsidP="00BA7C03">
      <w:pPr>
        <w:pStyle w:val="Listenabsatz"/>
        <w:numPr>
          <w:ilvl w:val="0"/>
          <w:numId w:val="7"/>
        </w:numPr>
        <w:rPr>
          <w:b/>
        </w:rPr>
      </w:pPr>
      <w:r w:rsidRPr="00271064">
        <w:t>Anl. 9.5: Höhenplan 6.</w:t>
      </w:r>
      <w:r>
        <w:t>4</w:t>
      </w:r>
      <w:r w:rsidRPr="00271064">
        <w:t xml:space="preserve">, Blatt </w:t>
      </w:r>
      <w:r>
        <w:t>33b (BW 05Ü)</w:t>
      </w:r>
    </w:p>
    <w:p w14:paraId="3328BCDC" w14:textId="77777777" w:rsidR="00BA7C03" w:rsidRPr="00522293" w:rsidRDefault="00BA7C03" w:rsidP="00BA7C03">
      <w:pPr>
        <w:pStyle w:val="Listenabsatz"/>
        <w:numPr>
          <w:ilvl w:val="0"/>
          <w:numId w:val="7"/>
        </w:numPr>
        <w:rPr>
          <w:b/>
        </w:rPr>
      </w:pPr>
      <w:r w:rsidRPr="00271064">
        <w:t>Anl. 9.</w:t>
      </w:r>
      <w:r>
        <w:t>6</w:t>
      </w:r>
      <w:r w:rsidRPr="00271064">
        <w:t>: Höhenplan 6.</w:t>
      </w:r>
      <w:r>
        <w:t>4</w:t>
      </w:r>
      <w:r w:rsidRPr="00271064">
        <w:t xml:space="preserve">, Blatt </w:t>
      </w:r>
      <w:r>
        <w:t>34b (BW 13Ü)</w:t>
      </w:r>
    </w:p>
    <w:p w14:paraId="3CE212D2" w14:textId="77777777" w:rsidR="00BA7C03" w:rsidRPr="00522293" w:rsidRDefault="00BA7C03" w:rsidP="00BA7C03">
      <w:pPr>
        <w:pStyle w:val="Listenabsatz"/>
      </w:pPr>
    </w:p>
    <w:p w14:paraId="33B11B3D" w14:textId="1D18CD10" w:rsidR="00124B6E" w:rsidRDefault="00BA7C03" w:rsidP="00124B6E">
      <w:pPr>
        <w:pStyle w:val="Listenabsatz"/>
        <w:numPr>
          <w:ilvl w:val="0"/>
          <w:numId w:val="7"/>
        </w:numPr>
      </w:pPr>
      <w:r w:rsidRPr="00522293">
        <w:t xml:space="preserve">Anl. </w:t>
      </w:r>
      <w:r>
        <w:t>10.</w:t>
      </w:r>
      <w:r w:rsidR="00124B6E">
        <w:t>0</w:t>
      </w:r>
      <w:r w:rsidRPr="00522293">
        <w:t>: FE U09-3d_1_Maßnahmenblätter</w:t>
      </w:r>
      <w:r>
        <w:t>, Unterlage 9</w:t>
      </w:r>
    </w:p>
    <w:p w14:paraId="550DA878" w14:textId="77777777" w:rsidR="00124B6E" w:rsidRDefault="00124B6E" w:rsidP="00124B6E">
      <w:pPr>
        <w:pStyle w:val="Listenabsatz"/>
        <w:numPr>
          <w:ilvl w:val="0"/>
          <w:numId w:val="7"/>
        </w:numPr>
      </w:pPr>
      <w:r>
        <w:t>Anl. 10.1: FE_U09-2_Maßnahmenplan_01b</w:t>
      </w:r>
    </w:p>
    <w:p w14:paraId="0480BD38" w14:textId="1AB87BA1" w:rsidR="00124B6E" w:rsidRDefault="00124B6E" w:rsidP="00124B6E">
      <w:pPr>
        <w:pStyle w:val="Listenabsatz"/>
        <w:numPr>
          <w:ilvl w:val="0"/>
          <w:numId w:val="7"/>
        </w:numPr>
      </w:pPr>
      <w:r>
        <w:t>Anl. 10.2: FE_U09-2_Maßnahmenplan_02b</w:t>
      </w:r>
    </w:p>
    <w:p w14:paraId="3C7DE43F" w14:textId="611074F6" w:rsidR="00124B6E" w:rsidRDefault="00124B6E" w:rsidP="00124B6E">
      <w:pPr>
        <w:pStyle w:val="Listenabsatz"/>
        <w:numPr>
          <w:ilvl w:val="0"/>
          <w:numId w:val="7"/>
        </w:numPr>
      </w:pPr>
      <w:r>
        <w:t>Anl. 10.3: FE_U09-2_Maßnahmenplan_03b</w:t>
      </w:r>
    </w:p>
    <w:p w14:paraId="0C360F33" w14:textId="4184AA1D" w:rsidR="00124B6E" w:rsidRDefault="00124B6E" w:rsidP="00124B6E">
      <w:pPr>
        <w:pStyle w:val="Listenabsatz"/>
        <w:numPr>
          <w:ilvl w:val="0"/>
          <w:numId w:val="7"/>
        </w:numPr>
      </w:pPr>
      <w:r>
        <w:t>Anl. 10.4: FE_U09-2_Maßnahmenplan_04a</w:t>
      </w:r>
    </w:p>
    <w:p w14:paraId="176BE206" w14:textId="36E1F381" w:rsidR="00124B6E" w:rsidRDefault="00124B6E" w:rsidP="00124B6E">
      <w:pPr>
        <w:pStyle w:val="Listenabsatz"/>
        <w:numPr>
          <w:ilvl w:val="0"/>
          <w:numId w:val="7"/>
        </w:numPr>
      </w:pPr>
      <w:r>
        <w:t>Anl. 10.5: FE_U09-2_Maßnahmenplan_05a</w:t>
      </w:r>
    </w:p>
    <w:p w14:paraId="17F58C88" w14:textId="70533961" w:rsidR="00124B6E" w:rsidRDefault="00124B6E" w:rsidP="00124B6E">
      <w:pPr>
        <w:pStyle w:val="Listenabsatz"/>
        <w:numPr>
          <w:ilvl w:val="0"/>
          <w:numId w:val="7"/>
        </w:numPr>
      </w:pPr>
      <w:r>
        <w:t>Anl. 10.6: FE_U09-2_Maßnahmenplan_06a</w:t>
      </w:r>
    </w:p>
    <w:p w14:paraId="392EBF05" w14:textId="347A8064" w:rsidR="00124B6E" w:rsidRDefault="00124B6E" w:rsidP="00124B6E">
      <w:pPr>
        <w:pStyle w:val="Listenabsatz"/>
        <w:numPr>
          <w:ilvl w:val="0"/>
          <w:numId w:val="7"/>
        </w:numPr>
      </w:pPr>
      <w:r>
        <w:t>Anl. 10.7: FE_U09-2_Maßnahmenplan_07b</w:t>
      </w:r>
    </w:p>
    <w:p w14:paraId="2208850A" w14:textId="37D6C17F" w:rsidR="00124B6E" w:rsidRDefault="00124B6E" w:rsidP="00124B6E">
      <w:pPr>
        <w:pStyle w:val="Listenabsatz"/>
        <w:numPr>
          <w:ilvl w:val="0"/>
          <w:numId w:val="7"/>
        </w:numPr>
      </w:pPr>
      <w:r>
        <w:t>Anl. 10.8: FE_U09-2_Maßnahmenplan_08b</w:t>
      </w:r>
    </w:p>
    <w:p w14:paraId="0340DF11" w14:textId="12C37FF4" w:rsidR="00124B6E" w:rsidRDefault="00124B6E" w:rsidP="00124B6E">
      <w:pPr>
        <w:pStyle w:val="Listenabsatz"/>
        <w:numPr>
          <w:ilvl w:val="0"/>
          <w:numId w:val="7"/>
        </w:numPr>
      </w:pPr>
      <w:r>
        <w:t>Anl. 10.9: FE_U09-2_Maßnahmenplan_09b</w:t>
      </w:r>
    </w:p>
    <w:p w14:paraId="0522C3FA" w14:textId="342EE362" w:rsidR="00124B6E" w:rsidRDefault="00124B6E" w:rsidP="00124B6E">
      <w:pPr>
        <w:pStyle w:val="Listenabsatz"/>
        <w:numPr>
          <w:ilvl w:val="0"/>
          <w:numId w:val="7"/>
        </w:numPr>
      </w:pPr>
      <w:r>
        <w:t>Anl. 11.1: FE_U09-2_Maßnahmenplan_10a</w:t>
      </w:r>
    </w:p>
    <w:p w14:paraId="39B53B92" w14:textId="7AB4050F" w:rsidR="00124B6E" w:rsidRDefault="00124B6E" w:rsidP="00124B6E">
      <w:pPr>
        <w:pStyle w:val="Listenabsatz"/>
        <w:numPr>
          <w:ilvl w:val="0"/>
          <w:numId w:val="7"/>
        </w:numPr>
      </w:pPr>
      <w:r>
        <w:t>Anl. 11.2: FE_U09-2_Maßnahmenplan_11a</w:t>
      </w:r>
    </w:p>
    <w:p w14:paraId="2C47C4B5" w14:textId="03187C07" w:rsidR="00124B6E" w:rsidRDefault="00124B6E" w:rsidP="00124B6E">
      <w:pPr>
        <w:pStyle w:val="Listenabsatz"/>
        <w:numPr>
          <w:ilvl w:val="0"/>
          <w:numId w:val="7"/>
        </w:numPr>
      </w:pPr>
      <w:r>
        <w:t>Anl. 11.3: FE_U09-2_Maßnahmenplan_12b</w:t>
      </w:r>
    </w:p>
    <w:p w14:paraId="6C466445" w14:textId="5CCF6401" w:rsidR="00124B6E" w:rsidRDefault="00124B6E" w:rsidP="00124B6E">
      <w:pPr>
        <w:pStyle w:val="Listenabsatz"/>
        <w:numPr>
          <w:ilvl w:val="0"/>
          <w:numId w:val="7"/>
        </w:numPr>
      </w:pPr>
      <w:r>
        <w:t>Anl. 11.4: FE_U09-2_Maßnahmenplan_13b</w:t>
      </w:r>
    </w:p>
    <w:p w14:paraId="77348101" w14:textId="0A26D0E9" w:rsidR="00124B6E" w:rsidRPr="00522293" w:rsidRDefault="00124B6E" w:rsidP="00124B6E">
      <w:pPr>
        <w:pStyle w:val="Listenabsatz"/>
        <w:numPr>
          <w:ilvl w:val="0"/>
          <w:numId w:val="7"/>
        </w:numPr>
      </w:pPr>
      <w:r>
        <w:t>Anl. 11.5: FE_U09-2_Legendenheft_Maßnahmenplanung_2025</w:t>
      </w:r>
    </w:p>
    <w:p w14:paraId="32AB7DF2" w14:textId="77777777" w:rsidR="00BA7C03" w:rsidRPr="00522293" w:rsidRDefault="00BA7C03" w:rsidP="00BA7C03">
      <w:pPr>
        <w:pStyle w:val="Listenabsatz"/>
      </w:pPr>
    </w:p>
    <w:p w14:paraId="780B6ACD" w14:textId="04E272CD" w:rsidR="00BA7C03" w:rsidRDefault="00BA7C03" w:rsidP="00BA7C03">
      <w:pPr>
        <w:pStyle w:val="Listenabsatz"/>
        <w:numPr>
          <w:ilvl w:val="0"/>
          <w:numId w:val="7"/>
        </w:numPr>
      </w:pPr>
      <w:r w:rsidRPr="00522293">
        <w:t xml:space="preserve">Anl. </w:t>
      </w:r>
      <w:r>
        <w:t>1</w:t>
      </w:r>
      <w:r w:rsidR="004576E1">
        <w:t>2</w:t>
      </w:r>
      <w:r>
        <w:t>.1</w:t>
      </w:r>
      <w:r w:rsidRPr="00522293">
        <w:t>: Regelungsverzeichnis, Unterlage 11</w:t>
      </w:r>
    </w:p>
    <w:p w14:paraId="190A178A" w14:textId="77777777" w:rsidR="00E05098" w:rsidRDefault="00E05098" w:rsidP="00E05098">
      <w:pPr>
        <w:pStyle w:val="Listenabsatz"/>
      </w:pPr>
    </w:p>
    <w:p w14:paraId="4CFF37A1" w14:textId="58C201E4" w:rsidR="00E05098" w:rsidRDefault="00E05098" w:rsidP="00E05098">
      <w:pPr>
        <w:pStyle w:val="Listenabsatz"/>
        <w:numPr>
          <w:ilvl w:val="0"/>
          <w:numId w:val="7"/>
        </w:numPr>
      </w:pPr>
      <w:r>
        <w:t>Anl. 13.1: Übersicht Referenzen</w:t>
      </w:r>
    </w:p>
    <w:p w14:paraId="6AF3199E" w14:textId="4197F9ED" w:rsidR="00E05098" w:rsidRDefault="00E05098" w:rsidP="00E05098">
      <w:pPr>
        <w:pStyle w:val="Listenabsatz"/>
        <w:numPr>
          <w:ilvl w:val="0"/>
          <w:numId w:val="7"/>
        </w:numPr>
      </w:pPr>
      <w:r>
        <w:t>Anl. 13.2: Bewertungsmatrix Referenzen</w:t>
      </w:r>
    </w:p>
    <w:p w14:paraId="685A4AC3" w14:textId="7AF3065E" w:rsidR="00E05098" w:rsidRDefault="00E05098" w:rsidP="00BA7C03">
      <w:pPr>
        <w:pStyle w:val="Listenabsatz"/>
        <w:numPr>
          <w:ilvl w:val="0"/>
          <w:numId w:val="7"/>
        </w:numPr>
      </w:pPr>
      <w:r>
        <w:t>Anl. 13.3: Honorarangebot</w:t>
      </w:r>
    </w:p>
    <w:p w14:paraId="690D3C06" w14:textId="77777777" w:rsidR="00BA7C03" w:rsidRPr="006C26A8" w:rsidRDefault="00BA7C03" w:rsidP="006C26A8">
      <w:pPr>
        <w:rPr>
          <w:b/>
        </w:rPr>
      </w:pPr>
    </w:p>
    <w:p w14:paraId="2DD3C2A2" w14:textId="3327623A" w:rsidR="00BA7C03" w:rsidRDefault="00BA7C03" w:rsidP="00BA7C03">
      <w:r w:rsidRPr="005D27CB">
        <w:t>Das Honorarangebot ist in</w:t>
      </w:r>
      <w:r>
        <w:t xml:space="preserve"> das Dokument „</w:t>
      </w:r>
      <w:r w:rsidRPr="00477E4D">
        <w:rPr>
          <w:b/>
        </w:rPr>
        <w:t>Honorarangebot</w:t>
      </w:r>
      <w:r>
        <w:t>“ einzutragen.</w:t>
      </w:r>
    </w:p>
    <w:p w14:paraId="7E5896BD" w14:textId="77777777" w:rsidR="004576E1" w:rsidRDefault="004576E1">
      <w:pPr>
        <w:rPr>
          <w:rFonts w:asciiTheme="majorHAnsi" w:eastAsiaTheme="majorEastAsia" w:hAnsiTheme="majorHAnsi" w:cstheme="majorBidi"/>
          <w:b/>
          <w:color w:val="000000" w:themeColor="text1"/>
          <w:sz w:val="28"/>
          <w:szCs w:val="28"/>
        </w:rPr>
      </w:pPr>
      <w:r>
        <w:br w:type="page"/>
      </w:r>
    </w:p>
    <w:p w14:paraId="449798E6" w14:textId="7E5AD98B" w:rsidR="00B2419B" w:rsidRPr="001B53FC" w:rsidRDefault="00B2419B" w:rsidP="001B53FC">
      <w:pPr>
        <w:pStyle w:val="berschrift1"/>
      </w:pPr>
      <w:bookmarkStart w:id="2" w:name="_Toc238114385"/>
      <w:r w:rsidRPr="001B53FC">
        <w:lastRenderedPageBreak/>
        <w:t>Projektbeschreibung</w:t>
      </w:r>
      <w:bookmarkEnd w:id="2"/>
      <w:r w:rsidR="001906EE" w:rsidRPr="001B53FC">
        <w:t xml:space="preserve"> </w:t>
      </w:r>
    </w:p>
    <w:p w14:paraId="7E5EB874" w14:textId="77777777" w:rsidR="0050385D" w:rsidRDefault="0050385D" w:rsidP="0050385D">
      <w:pPr>
        <w:spacing w:line="240" w:lineRule="auto"/>
        <w:jc w:val="both"/>
        <w:rPr>
          <w:rFonts w:cs="Arial"/>
          <w:lang w:val="af-ZA"/>
        </w:rPr>
      </w:pPr>
      <w:r w:rsidRPr="0050385D">
        <w:rPr>
          <w:rFonts w:cs="Arial"/>
          <w:lang w:val="af-ZA"/>
        </w:rPr>
        <w:t>Die Niedersächsische Straßenbauverwaltung plant, die vorhandene B 4 zwischen Gifhorn und</w:t>
      </w:r>
      <w:r>
        <w:rPr>
          <w:rFonts w:cs="Arial"/>
          <w:lang w:val="af-ZA"/>
        </w:rPr>
        <w:t xml:space="preserve"> </w:t>
      </w:r>
      <w:r w:rsidRPr="0050385D">
        <w:rPr>
          <w:rFonts w:cs="Arial"/>
          <w:lang w:val="af-ZA"/>
        </w:rPr>
        <w:t>Braunschweig im Bereich Rötgesbüttel und Meine zu verlegen und als vierstreifige Bundesstraße neu</w:t>
      </w:r>
      <w:r>
        <w:rPr>
          <w:rFonts w:cs="Arial"/>
          <w:lang w:val="af-ZA"/>
        </w:rPr>
        <w:t xml:space="preserve"> </w:t>
      </w:r>
      <w:r w:rsidRPr="0050385D">
        <w:rPr>
          <w:rFonts w:cs="Arial"/>
          <w:lang w:val="af-ZA"/>
        </w:rPr>
        <w:t>zu konzipieren. Die Realisierung als Ortsumgehungen von Rötgesbüttel und Meine soll eine</w:t>
      </w:r>
      <w:r>
        <w:rPr>
          <w:rFonts w:cs="Arial"/>
          <w:lang w:val="af-ZA"/>
        </w:rPr>
        <w:t xml:space="preserve"> </w:t>
      </w:r>
      <w:r w:rsidRPr="0050385D">
        <w:rPr>
          <w:rFonts w:cs="Arial"/>
          <w:lang w:val="af-ZA"/>
        </w:rPr>
        <w:t>Minderung der Verkehrsbelastung und damit einhergehende Erhöhung der Verkehrssicherheit in den</w:t>
      </w:r>
      <w:r>
        <w:rPr>
          <w:rFonts w:cs="Arial"/>
          <w:lang w:val="af-ZA"/>
        </w:rPr>
        <w:t xml:space="preserve"> </w:t>
      </w:r>
      <w:r w:rsidRPr="0050385D">
        <w:rPr>
          <w:rFonts w:cs="Arial"/>
          <w:lang w:val="af-ZA"/>
        </w:rPr>
        <w:t>Ortschaften erzielen.</w:t>
      </w:r>
      <w:r>
        <w:rPr>
          <w:rFonts w:cs="Arial"/>
          <w:lang w:val="af-ZA"/>
        </w:rPr>
        <w:t xml:space="preserve"> </w:t>
      </w:r>
    </w:p>
    <w:p w14:paraId="64CF4055" w14:textId="77777777" w:rsidR="0050385D" w:rsidRDefault="0050385D" w:rsidP="0050385D">
      <w:pPr>
        <w:spacing w:line="240" w:lineRule="auto"/>
        <w:jc w:val="both"/>
        <w:rPr>
          <w:rFonts w:cs="Arial"/>
          <w:lang w:val="af-ZA"/>
        </w:rPr>
      </w:pPr>
      <w:r w:rsidRPr="0050385D">
        <w:rPr>
          <w:rFonts w:cs="Arial"/>
          <w:lang w:val="af-ZA"/>
        </w:rPr>
        <w:t>Das in Niedersachsen befindliche Straßenneubauvorhaben umfasst den zweibahnig-vierstreifigen</w:t>
      </w:r>
      <w:r>
        <w:rPr>
          <w:rFonts w:cs="Arial"/>
          <w:lang w:val="af-ZA"/>
        </w:rPr>
        <w:t xml:space="preserve"> </w:t>
      </w:r>
      <w:r w:rsidRPr="0050385D">
        <w:rPr>
          <w:rFonts w:cs="Arial"/>
          <w:lang w:val="af-ZA"/>
        </w:rPr>
        <w:t>Neubau der Bundesstraße B 4 von südlich Gifhorn bis südlich Meine. Die Bundestraße 4 erstreckt sich</w:t>
      </w:r>
      <w:r>
        <w:rPr>
          <w:rFonts w:cs="Arial"/>
          <w:lang w:val="af-ZA"/>
        </w:rPr>
        <w:t xml:space="preserve"> </w:t>
      </w:r>
      <w:r w:rsidRPr="0050385D">
        <w:rPr>
          <w:rFonts w:cs="Arial"/>
          <w:lang w:val="af-ZA"/>
        </w:rPr>
        <w:t>von Lüneburg bis Braunschweig. In Nord-Süd-Richtung verknüpft sie die Autobahnen A 39 (Lüneburg)</w:t>
      </w:r>
      <w:r>
        <w:rPr>
          <w:rFonts w:cs="Arial"/>
          <w:lang w:val="af-ZA"/>
        </w:rPr>
        <w:t xml:space="preserve"> </w:t>
      </w:r>
      <w:r w:rsidRPr="0050385D">
        <w:rPr>
          <w:rFonts w:cs="Arial"/>
          <w:lang w:val="af-ZA"/>
        </w:rPr>
        <w:t>und A 2 (AK Braunschweig-Nord).</w:t>
      </w:r>
      <w:r>
        <w:rPr>
          <w:rFonts w:cs="Arial"/>
          <w:lang w:val="af-ZA"/>
        </w:rPr>
        <w:t xml:space="preserve"> </w:t>
      </w:r>
    </w:p>
    <w:p w14:paraId="2D208F6F" w14:textId="77777777" w:rsidR="0050385D" w:rsidRDefault="0050385D" w:rsidP="0050385D">
      <w:pPr>
        <w:spacing w:line="240" w:lineRule="auto"/>
        <w:jc w:val="both"/>
        <w:rPr>
          <w:rFonts w:cs="Arial"/>
          <w:lang w:val="af-ZA"/>
        </w:rPr>
      </w:pPr>
      <w:r w:rsidRPr="0050385D">
        <w:rPr>
          <w:rFonts w:cs="Arial"/>
          <w:lang w:val="af-ZA"/>
        </w:rPr>
        <w:t>Die bestehende B 4 hat hinsichtlich der Nutzung den für eine Bundesstraße typischen Charakter mit</w:t>
      </w:r>
      <w:r>
        <w:rPr>
          <w:rFonts w:cs="Arial"/>
          <w:lang w:val="af-ZA"/>
        </w:rPr>
        <w:t xml:space="preserve"> </w:t>
      </w:r>
      <w:r w:rsidRPr="0050385D">
        <w:rPr>
          <w:rFonts w:cs="Arial"/>
          <w:lang w:val="af-ZA"/>
        </w:rPr>
        <w:t>einer Mischung aus landwirtschaftlichem Verkehr, Pkw- und umfangreichem Schwerverkehr und nur</w:t>
      </w:r>
      <w:r>
        <w:rPr>
          <w:rFonts w:cs="Arial"/>
          <w:lang w:val="af-ZA"/>
        </w:rPr>
        <w:t xml:space="preserve"> </w:t>
      </w:r>
      <w:r w:rsidRPr="0050385D">
        <w:rPr>
          <w:rFonts w:cs="Arial"/>
          <w:lang w:val="af-ZA"/>
        </w:rPr>
        <w:t>wenigen Überholmöglichkeiten. Die B 4 bildet eine zusätzliche Nord-Süd-Verbindung parallel zur</w:t>
      </w:r>
      <w:r>
        <w:rPr>
          <w:rFonts w:cs="Arial"/>
          <w:lang w:val="af-ZA"/>
        </w:rPr>
        <w:t xml:space="preserve"> </w:t>
      </w:r>
      <w:r w:rsidRPr="0050385D">
        <w:rPr>
          <w:rFonts w:cs="Arial"/>
          <w:lang w:val="af-ZA"/>
        </w:rPr>
        <w:t>östlich geplanten BAB A 39 und der westlich gelegenen BAB A 7.</w:t>
      </w:r>
      <w:r>
        <w:rPr>
          <w:rFonts w:cs="Arial"/>
          <w:lang w:val="af-ZA"/>
        </w:rPr>
        <w:t xml:space="preserve"> </w:t>
      </w:r>
    </w:p>
    <w:p w14:paraId="7EF9B213" w14:textId="59BACBD7" w:rsidR="00697A9B" w:rsidRDefault="006142E0" w:rsidP="00697A9B">
      <w:pPr>
        <w:spacing w:line="240" w:lineRule="auto"/>
        <w:jc w:val="both"/>
        <w:rPr>
          <w:rFonts w:cs="Arial"/>
          <w:lang w:val="af-ZA"/>
        </w:rPr>
      </w:pPr>
      <w:r w:rsidRPr="005C182D">
        <w:rPr>
          <w:rFonts w:cs="Arial"/>
          <w:b/>
          <w:bCs/>
          <w:lang w:val="af-ZA"/>
        </w:rPr>
        <w:t xml:space="preserve">Entlang der </w:t>
      </w:r>
      <w:r w:rsidR="00697A9B" w:rsidRPr="005C182D">
        <w:rPr>
          <w:rFonts w:cs="Arial"/>
          <w:b/>
          <w:bCs/>
          <w:lang w:val="af-ZA"/>
        </w:rPr>
        <w:t>Neubaus</w:t>
      </w:r>
      <w:r w:rsidRPr="005C182D">
        <w:rPr>
          <w:rFonts w:cs="Arial"/>
          <w:b/>
          <w:bCs/>
          <w:lang w:val="af-ZA"/>
        </w:rPr>
        <w:t xml:space="preserve">trecke </w:t>
      </w:r>
      <w:r w:rsidR="00697A9B" w:rsidRPr="005C182D">
        <w:rPr>
          <w:rFonts w:cs="Arial"/>
          <w:b/>
          <w:bCs/>
          <w:lang w:val="af-ZA"/>
        </w:rPr>
        <w:t>sowie</w:t>
      </w:r>
      <w:r w:rsidRPr="005C182D">
        <w:rPr>
          <w:rFonts w:cs="Arial"/>
          <w:b/>
          <w:bCs/>
          <w:lang w:val="af-ZA"/>
        </w:rPr>
        <w:t xml:space="preserve"> teilweise auf Bauwerken sind Fledermausüberflughilfen und Irritationsschutzwände </w:t>
      </w:r>
      <w:r w:rsidR="00697A9B" w:rsidRPr="005C182D">
        <w:rPr>
          <w:rFonts w:cs="Arial"/>
          <w:b/>
          <w:bCs/>
          <w:lang w:val="af-ZA"/>
        </w:rPr>
        <w:t>zu errichten.</w:t>
      </w:r>
      <w:r w:rsidR="0050385D" w:rsidRPr="005C182D">
        <w:rPr>
          <w:rFonts w:cs="Arial"/>
          <w:b/>
          <w:bCs/>
          <w:lang w:val="af-ZA"/>
        </w:rPr>
        <w:t xml:space="preserve"> </w:t>
      </w:r>
      <w:r w:rsidR="00697A9B" w:rsidRPr="005C182D">
        <w:rPr>
          <w:rFonts w:cs="Arial"/>
          <w:b/>
          <w:bCs/>
          <w:lang w:val="af-ZA"/>
        </w:rPr>
        <w:t>Die Planung der Fledermausüberflughilfen und Irritationsschutzwände ist Gegenstand dieser Ausschreibung.</w:t>
      </w:r>
      <w:r w:rsidR="00697A9B">
        <w:rPr>
          <w:rFonts w:cs="Arial"/>
          <w:lang w:val="af-ZA"/>
        </w:rPr>
        <w:t xml:space="preserve"> </w:t>
      </w:r>
    </w:p>
    <w:p w14:paraId="1A29FDDB" w14:textId="4499B608" w:rsidR="00313B59" w:rsidRDefault="00313B59" w:rsidP="00697A9B">
      <w:pPr>
        <w:spacing w:line="240" w:lineRule="auto"/>
        <w:jc w:val="both"/>
        <w:rPr>
          <w:rFonts w:cs="Arial"/>
          <w:lang w:val="af-ZA"/>
        </w:rPr>
      </w:pPr>
    </w:p>
    <w:p w14:paraId="50A642CC" w14:textId="775DF53A" w:rsidR="00654E40" w:rsidRDefault="00697A9B" w:rsidP="00697A9B">
      <w:pPr>
        <w:spacing w:line="240" w:lineRule="auto"/>
        <w:jc w:val="both"/>
      </w:pPr>
      <w:r w:rsidRPr="00697A9B">
        <w:rPr>
          <w:noProof/>
        </w:rPr>
        <w:drawing>
          <wp:inline distT="0" distB="0" distL="0" distR="0" wp14:anchorId="6A95B56B" wp14:editId="74B4A98C">
            <wp:extent cx="5760720" cy="27686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768600"/>
                    </a:xfrm>
                    <a:prstGeom prst="rect">
                      <a:avLst/>
                    </a:prstGeom>
                  </pic:spPr>
                </pic:pic>
              </a:graphicData>
            </a:graphic>
          </wp:inline>
        </w:drawing>
      </w:r>
    </w:p>
    <w:p w14:paraId="792904F4" w14:textId="3B6DD1BE" w:rsidR="00654E40" w:rsidRDefault="00654E40" w:rsidP="00654E40">
      <w:pPr>
        <w:pStyle w:val="Beschriftung"/>
      </w:pPr>
      <w:r>
        <w:t xml:space="preserve">Abbildung </w:t>
      </w:r>
      <w:r>
        <w:fldChar w:fldCharType="begin"/>
      </w:r>
      <w:r>
        <w:instrText xml:space="preserve"> SEQ Abbildung \* ARABIC </w:instrText>
      </w:r>
      <w:r>
        <w:fldChar w:fldCharType="separate"/>
      </w:r>
      <w:r w:rsidR="009E5C97">
        <w:rPr>
          <w:noProof/>
        </w:rPr>
        <w:t>1</w:t>
      </w:r>
      <w:r>
        <w:fldChar w:fldCharType="end"/>
      </w:r>
      <w:r>
        <w:t>: Übersichtskarte Gesamtprojekt der B</w:t>
      </w:r>
      <w:r w:rsidR="0070110E">
        <w:t>4</w:t>
      </w:r>
      <w:r>
        <w:t xml:space="preserve">n </w:t>
      </w:r>
    </w:p>
    <w:p w14:paraId="02327C83" w14:textId="77777777" w:rsidR="00654E40" w:rsidRPr="00760563" w:rsidRDefault="00654E40" w:rsidP="00654E40"/>
    <w:p w14:paraId="7DFEA8EC" w14:textId="77777777" w:rsidR="0007630C" w:rsidRDefault="0007630C">
      <w:pPr>
        <w:rPr>
          <w:rFonts w:asciiTheme="majorHAnsi" w:eastAsiaTheme="majorEastAsia" w:hAnsiTheme="majorHAnsi" w:cstheme="majorBidi"/>
          <w:b/>
          <w:color w:val="000000" w:themeColor="text1"/>
          <w:sz w:val="28"/>
          <w:szCs w:val="28"/>
        </w:rPr>
      </w:pPr>
    </w:p>
    <w:p w14:paraId="6E70F20A" w14:textId="77777777" w:rsidR="0007630C" w:rsidRDefault="0007630C">
      <w:pPr>
        <w:rPr>
          <w:rFonts w:asciiTheme="majorHAnsi" w:eastAsiaTheme="majorEastAsia" w:hAnsiTheme="majorHAnsi" w:cstheme="majorBidi"/>
          <w:b/>
          <w:color w:val="000000" w:themeColor="text1"/>
          <w:sz w:val="28"/>
          <w:szCs w:val="28"/>
        </w:rPr>
      </w:pPr>
    </w:p>
    <w:p w14:paraId="3E132385" w14:textId="77777777" w:rsidR="0007630C" w:rsidRDefault="0007630C">
      <w:pPr>
        <w:rPr>
          <w:rFonts w:asciiTheme="majorHAnsi" w:eastAsiaTheme="majorEastAsia" w:hAnsiTheme="majorHAnsi" w:cstheme="majorBidi"/>
          <w:b/>
          <w:color w:val="000000" w:themeColor="text1"/>
          <w:sz w:val="28"/>
          <w:szCs w:val="28"/>
        </w:rPr>
      </w:pPr>
    </w:p>
    <w:p w14:paraId="4F7A6857" w14:textId="77777777" w:rsidR="0007630C" w:rsidRDefault="0007630C">
      <w:pPr>
        <w:rPr>
          <w:rFonts w:asciiTheme="majorHAnsi" w:eastAsiaTheme="majorEastAsia" w:hAnsiTheme="majorHAnsi" w:cstheme="majorBidi"/>
          <w:b/>
          <w:color w:val="000000" w:themeColor="text1"/>
          <w:sz w:val="28"/>
          <w:szCs w:val="28"/>
        </w:rPr>
      </w:pPr>
    </w:p>
    <w:p w14:paraId="28ED0828" w14:textId="77777777" w:rsidR="0007630C" w:rsidRDefault="0007630C">
      <w:pPr>
        <w:rPr>
          <w:rFonts w:asciiTheme="majorHAnsi" w:eastAsiaTheme="majorEastAsia" w:hAnsiTheme="majorHAnsi" w:cstheme="majorBidi"/>
          <w:b/>
          <w:color w:val="000000" w:themeColor="text1"/>
          <w:sz w:val="28"/>
          <w:szCs w:val="28"/>
        </w:rPr>
      </w:pPr>
    </w:p>
    <w:p w14:paraId="435EDA27" w14:textId="4E4A60B3" w:rsidR="0007630C" w:rsidRPr="0007630C" w:rsidRDefault="0007630C" w:rsidP="0007630C">
      <w:pPr>
        <w:pStyle w:val="berschrift1"/>
      </w:pPr>
      <w:bookmarkStart w:id="3" w:name="_Toc238114386"/>
      <w:r>
        <w:lastRenderedPageBreak/>
        <w:t>Ingenieurbauwerke</w:t>
      </w:r>
      <w:bookmarkEnd w:id="3"/>
    </w:p>
    <w:p w14:paraId="7A19995A" w14:textId="77777777" w:rsidR="0007630C" w:rsidRDefault="0007630C">
      <w:pPr>
        <w:rPr>
          <w:noProof/>
        </w:rPr>
      </w:pPr>
    </w:p>
    <w:p w14:paraId="6714496C" w14:textId="77777777" w:rsidR="004576E1" w:rsidRDefault="004576E1">
      <w:pPr>
        <w:rPr>
          <w:rFonts w:asciiTheme="majorHAnsi" w:eastAsiaTheme="majorEastAsia" w:hAnsiTheme="majorHAnsi" w:cstheme="majorBidi"/>
          <w:b/>
          <w:color w:val="000000" w:themeColor="text1"/>
          <w:sz w:val="28"/>
          <w:szCs w:val="28"/>
        </w:rPr>
      </w:pPr>
      <w:r w:rsidRPr="004576E1">
        <w:rPr>
          <w:noProof/>
        </w:rPr>
        <w:drawing>
          <wp:inline distT="0" distB="0" distL="0" distR="0" wp14:anchorId="70C74C2D" wp14:editId="6E34B651">
            <wp:extent cx="5760720" cy="4714240"/>
            <wp:effectExtent l="0" t="0" r="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4714240"/>
                    </a:xfrm>
                    <a:prstGeom prst="rect">
                      <a:avLst/>
                    </a:prstGeom>
                    <a:noFill/>
                    <a:ln>
                      <a:noFill/>
                    </a:ln>
                  </pic:spPr>
                </pic:pic>
              </a:graphicData>
            </a:graphic>
          </wp:inline>
        </w:drawing>
      </w:r>
    </w:p>
    <w:p w14:paraId="767C65F5" w14:textId="649A26B6" w:rsidR="003E1B16" w:rsidRDefault="003E1B16" w:rsidP="003E1B16">
      <w:pPr>
        <w:pStyle w:val="Beschriftung"/>
      </w:pPr>
      <w:r>
        <w:t xml:space="preserve">Abbildung </w:t>
      </w:r>
      <w:r>
        <w:fldChar w:fldCharType="begin"/>
      </w:r>
      <w:r>
        <w:instrText xml:space="preserve"> SEQ Abbildung \* ARABIC </w:instrText>
      </w:r>
      <w:r>
        <w:fldChar w:fldCharType="separate"/>
      </w:r>
      <w:r w:rsidR="009E5C97">
        <w:rPr>
          <w:noProof/>
        </w:rPr>
        <w:t>2</w:t>
      </w:r>
      <w:r>
        <w:fldChar w:fldCharType="end"/>
      </w:r>
      <w:r>
        <w:t>: Übersicht Ingenieurbauwerke</w:t>
      </w:r>
    </w:p>
    <w:p w14:paraId="6C75F7C8" w14:textId="21F21BC8" w:rsidR="003E1B16" w:rsidRDefault="003E1B16">
      <w:pPr>
        <w:rPr>
          <w:rFonts w:asciiTheme="majorHAnsi" w:eastAsiaTheme="majorEastAsia" w:hAnsiTheme="majorHAnsi" w:cstheme="majorBidi"/>
          <w:b/>
          <w:color w:val="000000" w:themeColor="text1"/>
          <w:sz w:val="28"/>
          <w:szCs w:val="28"/>
        </w:rPr>
        <w:sectPr w:rsidR="003E1B16" w:rsidSect="0007630C">
          <w:headerReference w:type="default" r:id="rId11"/>
          <w:footerReference w:type="default" r:id="rId12"/>
          <w:headerReference w:type="first" r:id="rId13"/>
          <w:pgSz w:w="11906" w:h="16838"/>
          <w:pgMar w:top="1417" w:right="1417" w:bottom="1134" w:left="1417" w:header="708" w:footer="708" w:gutter="0"/>
          <w:cols w:space="708"/>
          <w:titlePg/>
          <w:docGrid w:linePitch="360"/>
        </w:sectPr>
      </w:pPr>
    </w:p>
    <w:p w14:paraId="1D04CED1" w14:textId="4E2B6CC3" w:rsidR="00F73257" w:rsidRPr="00313B59" w:rsidRDefault="00547E6A" w:rsidP="001B53FC">
      <w:pPr>
        <w:pStyle w:val="berschrift1"/>
      </w:pPr>
      <w:bookmarkStart w:id="4" w:name="_Toc238114387"/>
      <w:r w:rsidRPr="00313B59">
        <w:lastRenderedPageBreak/>
        <w:t>Bauwerke und Planungsleistungen</w:t>
      </w:r>
      <w:bookmarkEnd w:id="4"/>
    </w:p>
    <w:p w14:paraId="6C5A674C" w14:textId="36C2CCD6" w:rsidR="00547E6A" w:rsidRPr="00313B59" w:rsidRDefault="00313B59" w:rsidP="00DB6953">
      <w:pPr>
        <w:jc w:val="both"/>
        <w:rPr>
          <w:rFonts w:ascii="Calibri" w:hAnsi="Calibri" w:cs="Calibri"/>
        </w:rPr>
      </w:pPr>
      <w:r w:rsidRPr="00313B59">
        <w:rPr>
          <w:rFonts w:ascii="Calibri" w:hAnsi="Calibri" w:cs="Calibri"/>
        </w:rPr>
        <w:t>Es</w:t>
      </w:r>
      <w:r w:rsidR="00444C77" w:rsidRPr="00313B59">
        <w:rPr>
          <w:rFonts w:ascii="Calibri" w:hAnsi="Calibri" w:cs="Calibri"/>
        </w:rPr>
        <w:t xml:space="preserve"> </w:t>
      </w:r>
      <w:r w:rsidR="00547E6A" w:rsidRPr="00313B59">
        <w:rPr>
          <w:rFonts w:ascii="Calibri" w:hAnsi="Calibri" w:cs="Calibri"/>
        </w:rPr>
        <w:t>werden die Leistungsbilder Objekt</w:t>
      </w:r>
      <w:r w:rsidR="006835B4">
        <w:rPr>
          <w:rFonts w:ascii="Calibri" w:hAnsi="Calibri" w:cs="Calibri"/>
        </w:rPr>
        <w:t>planung</w:t>
      </w:r>
      <w:r w:rsidR="00547E6A" w:rsidRPr="00313B59">
        <w:rPr>
          <w:rFonts w:ascii="Calibri" w:hAnsi="Calibri" w:cs="Calibri"/>
        </w:rPr>
        <w:t xml:space="preserve"> der Leistungsphasen 1, 2, 3 und 6 </w:t>
      </w:r>
      <w:r w:rsidR="006835B4">
        <w:rPr>
          <w:rFonts w:ascii="Calibri" w:hAnsi="Calibri" w:cs="Calibri"/>
        </w:rPr>
        <w:t xml:space="preserve">sowie Tragwerksplanung in den Leistungsphasen 3 und 6 </w:t>
      </w:r>
      <w:r w:rsidR="00547E6A" w:rsidRPr="00313B59">
        <w:rPr>
          <w:rFonts w:ascii="Calibri" w:hAnsi="Calibri" w:cs="Calibri"/>
        </w:rPr>
        <w:t>vergeben.</w:t>
      </w:r>
      <w:r w:rsidR="00444C77" w:rsidRPr="00313B59">
        <w:rPr>
          <w:rFonts w:ascii="Calibri" w:hAnsi="Calibri" w:cs="Calibri"/>
        </w:rPr>
        <w:t xml:space="preserve"> </w:t>
      </w:r>
    </w:p>
    <w:p w14:paraId="00EA6AAF" w14:textId="208831B2" w:rsidR="009B797E" w:rsidRPr="005C182D" w:rsidRDefault="00A66481" w:rsidP="00DB6953">
      <w:pPr>
        <w:jc w:val="both"/>
      </w:pPr>
      <w:r w:rsidRPr="005C182D">
        <w:rPr>
          <w:rFonts w:ascii="Calibri" w:hAnsi="Calibri" w:cs="Calibri"/>
        </w:rPr>
        <w:t>Alle Bauwerke sind für Einwirkungen nach DIN EN 1991-2 und DIN EN 1991-2/NA</w:t>
      </w:r>
      <w:r w:rsidR="00E34AC1">
        <w:rPr>
          <w:rFonts w:ascii="Calibri" w:hAnsi="Calibri" w:cs="Calibri"/>
        </w:rPr>
        <w:t xml:space="preserve"> zu bemessen</w:t>
      </w:r>
      <w:r w:rsidR="00313B59" w:rsidRPr="005C182D">
        <w:rPr>
          <w:rFonts w:ascii="Calibri" w:hAnsi="Calibri" w:cs="Calibri"/>
        </w:rPr>
        <w:t>.</w:t>
      </w:r>
    </w:p>
    <w:p w14:paraId="7F47FE64" w14:textId="4952685D" w:rsidR="00A210DB" w:rsidRPr="00A210DB" w:rsidRDefault="00A210DB" w:rsidP="00DB6953">
      <w:pPr>
        <w:jc w:val="both"/>
        <w:rPr>
          <w:rFonts w:ascii="Calibri" w:hAnsi="Calibri" w:cs="Calibri"/>
        </w:rPr>
      </w:pPr>
      <w:r w:rsidRPr="00702F7B">
        <w:rPr>
          <w:rFonts w:ascii="Calibri" w:hAnsi="Calibri" w:cs="Calibri"/>
        </w:rPr>
        <w:t xml:space="preserve">Bei </w:t>
      </w:r>
      <w:r w:rsidR="004F02FA" w:rsidRPr="00702F7B">
        <w:rPr>
          <w:rFonts w:ascii="Calibri" w:hAnsi="Calibri" w:cs="Calibri"/>
        </w:rPr>
        <w:t>der Planung</w:t>
      </w:r>
      <w:r w:rsidRPr="00702F7B">
        <w:rPr>
          <w:rFonts w:ascii="Calibri" w:hAnsi="Calibri" w:cs="Calibri"/>
        </w:rPr>
        <w:t xml:space="preserve"> ist das Gestaltungskonzept</w:t>
      </w:r>
      <w:r w:rsidR="00EF1C58" w:rsidRPr="00702F7B">
        <w:rPr>
          <w:rFonts w:ascii="Calibri" w:hAnsi="Calibri" w:cs="Calibri"/>
        </w:rPr>
        <w:t xml:space="preserve"> </w:t>
      </w:r>
      <w:r w:rsidRPr="00702F7B">
        <w:rPr>
          <w:rFonts w:ascii="Calibri" w:hAnsi="Calibri" w:cs="Calibri"/>
        </w:rPr>
        <w:t xml:space="preserve">des Auftraggebers </w:t>
      </w:r>
      <w:r w:rsidR="004F02FA" w:rsidRPr="00702F7B">
        <w:rPr>
          <w:rFonts w:ascii="Calibri" w:hAnsi="Calibri" w:cs="Calibri"/>
        </w:rPr>
        <w:t xml:space="preserve">auf Basis der </w:t>
      </w:r>
      <w:r w:rsidR="00702F7B" w:rsidRPr="00702F7B">
        <w:rPr>
          <w:rFonts w:ascii="Calibri" w:hAnsi="Calibri" w:cs="Calibri"/>
        </w:rPr>
        <w:t>Gestaltungs</w:t>
      </w:r>
      <w:r w:rsidR="004F02FA" w:rsidRPr="00702F7B">
        <w:rPr>
          <w:rFonts w:ascii="Calibri" w:hAnsi="Calibri" w:cs="Calibri"/>
        </w:rPr>
        <w:t>skizzen der LPH 2 in der</w:t>
      </w:r>
      <w:r w:rsidR="00EF1C58" w:rsidRPr="00702F7B">
        <w:rPr>
          <w:rFonts w:ascii="Calibri" w:hAnsi="Calibri" w:cs="Calibri"/>
        </w:rPr>
        <w:t xml:space="preserve"> LPH 3 </w:t>
      </w:r>
      <w:r w:rsidR="004F02FA" w:rsidRPr="00702F7B">
        <w:rPr>
          <w:rFonts w:ascii="Calibri" w:hAnsi="Calibri" w:cs="Calibri"/>
        </w:rPr>
        <w:t>umzusetzen</w:t>
      </w:r>
      <w:r w:rsidRPr="00702F7B">
        <w:rPr>
          <w:rFonts w:ascii="Calibri" w:hAnsi="Calibri" w:cs="Calibri"/>
        </w:rPr>
        <w:t>.</w:t>
      </w:r>
      <w:r w:rsidRPr="00A210DB">
        <w:rPr>
          <w:rFonts w:ascii="Calibri" w:hAnsi="Calibri" w:cs="Calibri"/>
        </w:rPr>
        <w:t xml:space="preserve"> </w:t>
      </w:r>
    </w:p>
    <w:p w14:paraId="74C17ADC" w14:textId="2D035A5D" w:rsidR="0081611A" w:rsidRDefault="0043167D" w:rsidP="00DB6953">
      <w:pPr>
        <w:jc w:val="both"/>
      </w:pPr>
      <w:r w:rsidRPr="00702F7B">
        <w:t xml:space="preserve">Bei der </w:t>
      </w:r>
      <w:r w:rsidR="00702F7B" w:rsidRPr="00702F7B">
        <w:t>E</w:t>
      </w:r>
      <w:r w:rsidRPr="00702F7B">
        <w:t>ntwurfsbearbeitung</w:t>
      </w:r>
      <w:r>
        <w:t xml:space="preserve"> sind die zutreffenden Angaben aus den „Konstruktiven und statischen Zusatzangaben“</w:t>
      </w:r>
      <w:r w:rsidR="004F02FA">
        <w:t xml:space="preserve"> der NLStBV</w:t>
      </w:r>
      <w:r>
        <w:t xml:space="preserve"> zu beachten und in den Entwurf einzuarbeiten. Eine Zusammenstellung aller </w:t>
      </w:r>
      <w:r w:rsidR="005043D6">
        <w:t>zu beachtende Punkte</w:t>
      </w:r>
      <w:r>
        <w:t xml:space="preserve"> der „Konstruktiven und statischen Zusatzangaben“ wird von der NLStBV </w:t>
      </w:r>
      <w:r w:rsidRPr="005C182D">
        <w:t>vorgegeben</w:t>
      </w:r>
      <w:r w:rsidR="00314D96" w:rsidRPr="005C182D">
        <w:t xml:space="preserve"> (Anlage </w:t>
      </w:r>
      <w:r w:rsidR="002B008A" w:rsidRPr="005C182D">
        <w:t>2</w:t>
      </w:r>
      <w:r w:rsidR="00314D96" w:rsidRPr="005C182D">
        <w:t>)</w:t>
      </w:r>
      <w:r w:rsidRPr="005C182D">
        <w:t>. Mit</w:t>
      </w:r>
      <w:r>
        <w:t xml:space="preserve"> der Fertigstellung der Entwurfsbearbeitung sind im Erläuterungsbericht zum Bauwerksentwurf die für dieses Bauwerk zutreffenden Angaben im Abschnitt „Konstruktive und statische Zusatzangaben für die bauvertragliche Vereinbarung“ aufzuführen</w:t>
      </w:r>
      <w:r w:rsidR="00C45CF9">
        <w:t>.</w:t>
      </w:r>
    </w:p>
    <w:p w14:paraId="51A25340" w14:textId="14D79B4D" w:rsidR="001F167B" w:rsidRDefault="001F167B" w:rsidP="00DB6953">
      <w:pPr>
        <w:jc w:val="both"/>
      </w:pPr>
      <w:r>
        <w:t>Die Planfeststellungsunterlagen</w:t>
      </w:r>
      <w:r w:rsidR="004F02FA">
        <w:t xml:space="preserve"> </w:t>
      </w:r>
      <w:r>
        <w:t>und de</w:t>
      </w:r>
      <w:r w:rsidR="004F02FA">
        <w:t>r im Laufe der Planung ergehende</w:t>
      </w:r>
      <w:r>
        <w:t xml:space="preserve"> Planfeststellungsbeschluss sind </w:t>
      </w:r>
      <w:r w:rsidR="004F02FA">
        <w:t>in der Grundlagenermittlung</w:t>
      </w:r>
      <w:r>
        <w:t xml:space="preserve"> der Planung zu sichten</w:t>
      </w:r>
      <w:r w:rsidR="00D01D06">
        <w:t xml:space="preserve"> und bei der Planung der Bauwerke zu beachten.</w:t>
      </w:r>
      <w:r w:rsidR="009F1B84">
        <w:t xml:space="preserve"> Die entsprechenden Unterlagen werden nachgereicht.</w:t>
      </w:r>
    </w:p>
    <w:p w14:paraId="34530095" w14:textId="6F4A2E31" w:rsidR="00720247" w:rsidRDefault="00720247"/>
    <w:p w14:paraId="0BDAF462" w14:textId="77777777" w:rsidR="00720247" w:rsidRDefault="00720247"/>
    <w:p w14:paraId="4501DD51" w14:textId="7DA1F8FF" w:rsidR="003D0ACE" w:rsidRDefault="003D0ACE">
      <w:pPr>
        <w:rPr>
          <w:rFonts w:asciiTheme="majorHAnsi" w:eastAsiaTheme="majorEastAsia" w:hAnsiTheme="majorHAnsi" w:cstheme="majorBidi"/>
          <w:b/>
          <w:color w:val="000000" w:themeColor="text1"/>
          <w:sz w:val="28"/>
          <w:szCs w:val="28"/>
        </w:rPr>
      </w:pPr>
      <w:r>
        <w:br w:type="page"/>
      </w:r>
    </w:p>
    <w:p w14:paraId="333D0C06" w14:textId="3AB71577" w:rsidR="004157C9" w:rsidRDefault="0073295C" w:rsidP="005C43A0">
      <w:pPr>
        <w:pStyle w:val="berschrift1"/>
      </w:pPr>
      <w:bookmarkStart w:id="5" w:name="_Toc238114388"/>
      <w:r>
        <w:lastRenderedPageBreak/>
        <w:t>Planungsvorgaben</w:t>
      </w:r>
      <w:bookmarkEnd w:id="5"/>
    </w:p>
    <w:p w14:paraId="5160414E" w14:textId="77777777" w:rsidR="00F004FD" w:rsidRDefault="004157C9">
      <w:r>
        <w:t xml:space="preserve">Die Irritationsschutzwände und Fledermausüberflughilfen richten sich in ihrer Konstruktion nach dem Gestaltungskonzept des Auftraggebers. </w:t>
      </w:r>
    </w:p>
    <w:p w14:paraId="74B61FAE" w14:textId="77777777" w:rsidR="00F004FD" w:rsidRDefault="00F004FD" w:rsidP="00F004FD">
      <w:pPr>
        <w:jc w:val="both"/>
      </w:pPr>
      <w:r w:rsidRPr="004576E1">
        <w:t>Für das Gestaltungskonzept des Auftraggebers ist zu Beginn der Planung eine Arbeitsgrundlage zu erstellen aus der die Außenabmessungen der Fledermausüberflughilfen und Irritationsschutzwänden (Länge, Höhe, Unter- und Oberkanten, usw.) hervorgehen. Auf dieser Grundlage werden die erforderlichen Angaben des Gestaltungskonzeptes getroffen.</w:t>
      </w:r>
      <w:r>
        <w:t xml:space="preserve"> </w:t>
      </w:r>
    </w:p>
    <w:p w14:paraId="7E91C38C" w14:textId="3EEDC434" w:rsidR="009D5D02" w:rsidRDefault="009D5D02" w:rsidP="009D5D02">
      <w:pPr>
        <w:jc w:val="both"/>
      </w:pPr>
      <w:r w:rsidRPr="009D5D02">
        <w:t>Die Gründung kann gem. geotechnische</w:t>
      </w:r>
      <w:r w:rsidR="009F1B84">
        <w:t>m</w:t>
      </w:r>
      <w:r w:rsidRPr="009D5D02">
        <w:t xml:space="preserve"> Bericht nach dem Merkblatt über Entwurfs- und Berechnungsgrundlagen für Gründungen und Stahlpfosten von Lärmschutzwänden und Überflughilfen an Straßen (M EBGS-</w:t>
      </w:r>
      <w:proofErr w:type="spellStart"/>
      <w:r w:rsidRPr="009D5D02">
        <w:t>Lsw</w:t>
      </w:r>
      <w:proofErr w:type="spellEnd"/>
      <w:r w:rsidRPr="009D5D02">
        <w:t>) auf Pfählen erfolgen. Eine Flachgründung wird seitens des Auftraggebers ausgeschlossen.</w:t>
      </w:r>
      <w:r>
        <w:t xml:space="preserve"> </w:t>
      </w:r>
    </w:p>
    <w:p w14:paraId="16FA32B6" w14:textId="77777777" w:rsidR="009D5D02" w:rsidRDefault="009D5D02" w:rsidP="009D5D02">
      <w:pPr>
        <w:jc w:val="both"/>
      </w:pPr>
      <w:r>
        <w:t xml:space="preserve">Die Prüfbarkeit des Bauwerks nach </w:t>
      </w:r>
      <w:r w:rsidRPr="004576E1">
        <w:t>DIN 1076</w:t>
      </w:r>
      <w:r>
        <w:t xml:space="preserve"> ist bei der Planung zu betrachten.</w:t>
      </w:r>
    </w:p>
    <w:p w14:paraId="7856203D" w14:textId="515DE9E9" w:rsidR="009D5D02" w:rsidRDefault="009D5D02" w:rsidP="009D5D02">
      <w:pPr>
        <w:jc w:val="both"/>
      </w:pPr>
      <w:r w:rsidRPr="00E34AC1">
        <w:t xml:space="preserve">Die Pfosten der Fledermausüberflughilfen und </w:t>
      </w:r>
      <w:r w:rsidR="0073295C" w:rsidRPr="00E34AC1">
        <w:t>I</w:t>
      </w:r>
      <w:r w:rsidRPr="00E34AC1">
        <w:t xml:space="preserve">rritationsschutzwände entlang der Strecke </w:t>
      </w:r>
      <w:r w:rsidR="00E34AC1" w:rsidRPr="00E34AC1">
        <w:t>sollen</w:t>
      </w:r>
      <w:r w:rsidRPr="00E34AC1">
        <w:t xml:space="preserve"> orthogonal zur Gradiente der B4 </w:t>
      </w:r>
      <w:r w:rsidR="00E34AC1" w:rsidRPr="00E34AC1">
        <w:t>ausgeführt werden</w:t>
      </w:r>
      <w:r w:rsidRPr="00E34AC1">
        <w:t>.</w:t>
      </w:r>
    </w:p>
    <w:p w14:paraId="12D60DE7" w14:textId="77777777" w:rsidR="005C43A0" w:rsidRDefault="005C43A0" w:rsidP="005C43A0">
      <w:pPr>
        <w:jc w:val="both"/>
      </w:pPr>
      <w:r w:rsidRPr="005C43A0">
        <w:t>Die Wandenden sind dabei gemäß RE-ING Teil 5 1.10.3 abgestuft auszuführen. Als Planungsgrundlage dient die Berechnung nach der Richtlinie für den Lärmschutz an Straßen, Ausgabe 2019 (RLS 19).</w:t>
      </w:r>
    </w:p>
    <w:p w14:paraId="710FEE16" w14:textId="77777777" w:rsidR="005C43A0" w:rsidRDefault="005C43A0" w:rsidP="009D5D02">
      <w:pPr>
        <w:jc w:val="both"/>
      </w:pPr>
    </w:p>
    <w:p w14:paraId="61575438" w14:textId="77777777" w:rsidR="005C43A0" w:rsidRDefault="005C43A0">
      <w:pPr>
        <w:rPr>
          <w:rFonts w:asciiTheme="majorHAnsi" w:eastAsiaTheme="majorEastAsia" w:hAnsiTheme="majorHAnsi" w:cstheme="majorBidi"/>
          <w:b/>
          <w:color w:val="000000" w:themeColor="text1"/>
          <w:sz w:val="26"/>
          <w:szCs w:val="26"/>
        </w:rPr>
      </w:pPr>
      <w:bookmarkStart w:id="6" w:name="_Toc73647184"/>
      <w:r>
        <w:br w:type="page"/>
      </w:r>
    </w:p>
    <w:p w14:paraId="2401B66E" w14:textId="6E8225FE" w:rsidR="00717D4C" w:rsidRDefault="005C182D" w:rsidP="007E024B">
      <w:pPr>
        <w:pStyle w:val="berschrift2"/>
      </w:pPr>
      <w:bookmarkStart w:id="7" w:name="_Toc238114389"/>
      <w:r>
        <w:lastRenderedPageBreak/>
        <w:t xml:space="preserve">Fledermausüberflughilfen </w:t>
      </w:r>
      <w:r w:rsidR="002E564D">
        <w:t>IRW</w:t>
      </w:r>
      <w:r w:rsidR="00B22BB7">
        <w:t xml:space="preserve"> 1.201 Ost und West</w:t>
      </w:r>
      <w:bookmarkEnd w:id="7"/>
    </w:p>
    <w:p w14:paraId="1749380F" w14:textId="16AEB6C2" w:rsidR="00717D4C" w:rsidRDefault="000054A2" w:rsidP="00413F2F">
      <w:pPr>
        <w:jc w:val="both"/>
      </w:pPr>
      <w:r>
        <w:t xml:space="preserve">Die Fledermausüberflughilfen </w:t>
      </w:r>
      <w:r w:rsidR="002E564D">
        <w:t>IRW</w:t>
      </w:r>
      <w:r>
        <w:t xml:space="preserve"> 1.201 Ost und West </w:t>
      </w:r>
      <w:r w:rsidR="00E225FA">
        <w:t xml:space="preserve">befinden sich </w:t>
      </w:r>
      <w:r w:rsidR="00347FF8">
        <w:t>nördlich</w:t>
      </w:r>
      <w:r w:rsidR="00E225FA">
        <w:t xml:space="preserve"> des Bauwerks </w:t>
      </w:r>
      <w:r w:rsidR="00347FF8">
        <w:t>BW</w:t>
      </w:r>
      <w:r w:rsidR="00E225FA">
        <w:t xml:space="preserve">02 und sind beidseitig der B4 anzuordnen. </w:t>
      </w:r>
      <w:r>
        <w:t xml:space="preserve"> </w:t>
      </w:r>
    </w:p>
    <w:p w14:paraId="1E6492BB" w14:textId="4E82CC42" w:rsidR="00413F2F" w:rsidRDefault="00B22BB7" w:rsidP="00413F2F">
      <w:pPr>
        <w:keepNext/>
      </w:pPr>
      <w:r w:rsidRPr="00B22BB7">
        <w:rPr>
          <w:noProof/>
        </w:rPr>
        <w:t xml:space="preserve"> </w:t>
      </w:r>
      <w:r w:rsidRPr="00B22BB7">
        <w:rPr>
          <w:noProof/>
        </w:rPr>
        <w:drawing>
          <wp:inline distT="0" distB="0" distL="0" distR="0" wp14:anchorId="7EB448F2" wp14:editId="29372204">
            <wp:extent cx="5760720" cy="1609725"/>
            <wp:effectExtent l="0" t="0" r="0" b="9525"/>
            <wp:docPr id="58" name="Grafi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720" cy="1609725"/>
                    </a:xfrm>
                    <a:prstGeom prst="rect">
                      <a:avLst/>
                    </a:prstGeom>
                  </pic:spPr>
                </pic:pic>
              </a:graphicData>
            </a:graphic>
          </wp:inline>
        </w:drawing>
      </w:r>
    </w:p>
    <w:p w14:paraId="6DD5981B" w14:textId="47D4A5CF" w:rsidR="00413F2F" w:rsidRDefault="00413F2F" w:rsidP="00413F2F">
      <w:pPr>
        <w:pStyle w:val="Beschriftung"/>
      </w:pPr>
      <w:r>
        <w:t xml:space="preserve">Abbildung </w:t>
      </w:r>
      <w:r>
        <w:fldChar w:fldCharType="begin"/>
      </w:r>
      <w:r>
        <w:instrText xml:space="preserve"> SEQ Abbildung \* ARABIC </w:instrText>
      </w:r>
      <w:r>
        <w:fldChar w:fldCharType="separate"/>
      </w:r>
      <w:r w:rsidR="009E5C97">
        <w:rPr>
          <w:noProof/>
        </w:rPr>
        <w:t>3</w:t>
      </w:r>
      <w:r>
        <w:fldChar w:fldCharType="end"/>
      </w:r>
      <w:r>
        <w:t xml:space="preserve">: </w:t>
      </w:r>
      <w:r w:rsidR="002E564D">
        <w:t>IRW</w:t>
      </w:r>
      <w:r w:rsidR="00B22BB7">
        <w:t xml:space="preserve"> 1.201 Ost und West</w:t>
      </w:r>
      <w:r>
        <w:t xml:space="preserve"> im Lageplan</w:t>
      </w:r>
    </w:p>
    <w:p w14:paraId="0DB198AE" w14:textId="050DBB25" w:rsidR="00573C4D" w:rsidRDefault="00573C4D" w:rsidP="001A6C0F">
      <w:pPr>
        <w:jc w:val="both"/>
      </w:pPr>
      <w:r>
        <w:t xml:space="preserve">Im Bereich des Bau-km </w:t>
      </w:r>
      <w:r w:rsidR="004157C9">
        <w:t>0+720</w:t>
      </w:r>
      <w:r>
        <w:t xml:space="preserve"> ist ein </w:t>
      </w:r>
      <w:r w:rsidR="004157C9">
        <w:t>Rechteckdurchlass</w:t>
      </w:r>
      <w:r>
        <w:t xml:space="preserve"> </w:t>
      </w:r>
      <w:r w:rsidR="004157C9">
        <w:t xml:space="preserve">in </w:t>
      </w:r>
      <w:r>
        <w:t>der Planung zu berücksichtigen.</w:t>
      </w:r>
    </w:p>
    <w:p w14:paraId="03BCEDD8" w14:textId="20CC1215" w:rsidR="00FC5A73" w:rsidRDefault="00FC5A73" w:rsidP="001A6C0F">
      <w:pPr>
        <w:jc w:val="both"/>
      </w:pPr>
      <w:r>
        <w:t xml:space="preserve">Die Bauausführung ist im Zuge </w:t>
      </w:r>
      <w:r w:rsidR="005C182D">
        <w:t xml:space="preserve">des </w:t>
      </w:r>
      <w:r w:rsidR="004157C9">
        <w:t xml:space="preserve">1. Bauabschnitts (Nord nach Süd) zu berücksichtigen. </w:t>
      </w:r>
    </w:p>
    <w:p w14:paraId="71A42612" w14:textId="6E46E074" w:rsidR="00717D4C" w:rsidRPr="00717D4C" w:rsidRDefault="00717D4C" w:rsidP="00717D4C">
      <w:pPr>
        <w:rPr>
          <w:rFonts w:asciiTheme="majorHAnsi" w:eastAsiaTheme="majorEastAsia" w:hAnsiTheme="majorHAnsi" w:cstheme="majorBidi"/>
          <w:b/>
          <w:color w:val="000000" w:themeColor="text1"/>
          <w:sz w:val="26"/>
          <w:szCs w:val="26"/>
        </w:rPr>
      </w:pPr>
    </w:p>
    <w:p w14:paraId="67040318" w14:textId="41646B4F" w:rsidR="007E024B" w:rsidRDefault="007E024B" w:rsidP="007E024B">
      <w:pPr>
        <w:pStyle w:val="berschrift2"/>
      </w:pPr>
      <w:bookmarkStart w:id="8" w:name="_Toc238114390"/>
      <w:r>
        <w:t xml:space="preserve">Irritationsschutzwand auf BW </w:t>
      </w:r>
      <w:r w:rsidR="006007CA">
        <w:t>02</w:t>
      </w:r>
      <w:r w:rsidR="00C30617">
        <w:t xml:space="preserve"> (Ost und West)</w:t>
      </w:r>
      <w:bookmarkEnd w:id="8"/>
    </w:p>
    <w:p w14:paraId="6B8013A9" w14:textId="153D06D5" w:rsidR="007E024B" w:rsidRDefault="006B788B" w:rsidP="0081067A">
      <w:pPr>
        <w:jc w:val="both"/>
      </w:pPr>
      <w:r>
        <w:t xml:space="preserve">Das Bauwerk BW </w:t>
      </w:r>
      <w:r w:rsidR="006007CA">
        <w:t>02</w:t>
      </w:r>
      <w:r>
        <w:t xml:space="preserve"> </w:t>
      </w:r>
      <w:r w:rsidR="00B5091A">
        <w:t>überführt einen Wirtschaftsweg und soll beidseitig Irritationsschutzwände erhalten.</w:t>
      </w:r>
    </w:p>
    <w:p w14:paraId="500B7B88" w14:textId="1139F8B9" w:rsidR="0081067A" w:rsidRDefault="00B5091A" w:rsidP="0081067A">
      <w:pPr>
        <w:keepNext/>
        <w:jc w:val="both"/>
      </w:pPr>
      <w:r w:rsidRPr="00B5091A">
        <w:rPr>
          <w:noProof/>
        </w:rPr>
        <w:drawing>
          <wp:inline distT="0" distB="0" distL="0" distR="0" wp14:anchorId="78078654" wp14:editId="68E73DC5">
            <wp:extent cx="2130085" cy="2504661"/>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3302" b="2126"/>
                    <a:stretch/>
                  </pic:blipFill>
                  <pic:spPr bwMode="auto">
                    <a:xfrm>
                      <a:off x="0" y="0"/>
                      <a:ext cx="2133483" cy="2508656"/>
                    </a:xfrm>
                    <a:prstGeom prst="rect">
                      <a:avLst/>
                    </a:prstGeom>
                    <a:ln>
                      <a:noFill/>
                    </a:ln>
                    <a:extLst>
                      <a:ext uri="{53640926-AAD7-44D8-BBD7-CCE9431645EC}">
                        <a14:shadowObscured xmlns:a14="http://schemas.microsoft.com/office/drawing/2010/main"/>
                      </a:ext>
                    </a:extLst>
                  </pic:spPr>
                </pic:pic>
              </a:graphicData>
            </a:graphic>
          </wp:inline>
        </w:drawing>
      </w:r>
    </w:p>
    <w:p w14:paraId="25DD31D5" w14:textId="1F713912" w:rsidR="0081067A" w:rsidRDefault="0081067A" w:rsidP="0081067A">
      <w:pPr>
        <w:pStyle w:val="Beschriftung"/>
        <w:jc w:val="both"/>
      </w:pPr>
      <w:r>
        <w:t xml:space="preserve">Abbildung </w:t>
      </w:r>
      <w:r>
        <w:fldChar w:fldCharType="begin"/>
      </w:r>
      <w:r>
        <w:instrText xml:space="preserve"> SEQ Abbildung \* ARABIC </w:instrText>
      </w:r>
      <w:r>
        <w:fldChar w:fldCharType="separate"/>
      </w:r>
      <w:r w:rsidR="009E5C97">
        <w:rPr>
          <w:noProof/>
        </w:rPr>
        <w:t>4</w:t>
      </w:r>
      <w:r>
        <w:fldChar w:fldCharType="end"/>
      </w:r>
      <w:r>
        <w:t xml:space="preserve">: </w:t>
      </w:r>
      <w:r w:rsidR="001136D0">
        <w:t xml:space="preserve">IRW auf </w:t>
      </w:r>
      <w:r>
        <w:t xml:space="preserve">BW </w:t>
      </w:r>
      <w:r w:rsidR="00B5091A">
        <w:t>02</w:t>
      </w:r>
      <w:r>
        <w:t xml:space="preserve"> im Lageplan</w:t>
      </w:r>
    </w:p>
    <w:p w14:paraId="4EAC1AA2" w14:textId="38E018EE" w:rsidR="002B008A" w:rsidRDefault="007E2561" w:rsidP="00E27ACF">
      <w:pPr>
        <w:jc w:val="both"/>
      </w:pPr>
      <w:r>
        <w:t>Die Irritationsschutzw</w:t>
      </w:r>
      <w:r w:rsidR="00B5091A">
        <w:t>ände</w:t>
      </w:r>
      <w:r>
        <w:t xml:space="preserve"> </w:t>
      </w:r>
      <w:r w:rsidR="00B5091A">
        <w:t>sind beidseitig</w:t>
      </w:r>
      <w:r>
        <w:t xml:space="preserve"> über das gesamte Bauwerk</w:t>
      </w:r>
      <w:r w:rsidR="00B5091A">
        <w:t xml:space="preserve"> zu planen. Nördlich schließen sie an die </w:t>
      </w:r>
      <w:r w:rsidR="002E564D">
        <w:t>IRW</w:t>
      </w:r>
      <w:r w:rsidR="00B5091A">
        <w:t xml:space="preserve"> 1.201 (Ost und West) und südlich </w:t>
      </w:r>
      <w:r w:rsidR="00E27ACF">
        <w:t>sowohl an</w:t>
      </w:r>
      <w:r w:rsidR="00B5091A">
        <w:t xml:space="preserve"> </w:t>
      </w:r>
      <w:r w:rsidR="00E27ACF">
        <w:t xml:space="preserve">die </w:t>
      </w:r>
      <w:r w:rsidR="002E564D">
        <w:t>IRW</w:t>
      </w:r>
      <w:r w:rsidR="00E27ACF">
        <w:t xml:space="preserve"> 2.201</w:t>
      </w:r>
      <w:r w:rsidR="005C43A0">
        <w:t>,</w:t>
      </w:r>
      <w:r w:rsidR="00E27ACF">
        <w:t xml:space="preserve"> als auch an die </w:t>
      </w:r>
      <w:r w:rsidR="002E564D">
        <w:t>IRW</w:t>
      </w:r>
      <w:r w:rsidR="00E27ACF">
        <w:t xml:space="preserve"> 2.202 an.</w:t>
      </w:r>
      <w:r w:rsidR="00B5091A">
        <w:t xml:space="preserve"> </w:t>
      </w:r>
      <w:r>
        <w:t xml:space="preserve"> </w:t>
      </w:r>
      <w:r w:rsidR="00E27ACF">
        <w:t xml:space="preserve">Sie weisen </w:t>
      </w:r>
      <w:r w:rsidR="006439F9">
        <w:t xml:space="preserve">jeweils eine Länge von ca. </w:t>
      </w:r>
      <w:r w:rsidR="00E27ACF">
        <w:t>67</w:t>
      </w:r>
      <w:r w:rsidR="006439F9">
        <w:t>,00</w:t>
      </w:r>
      <w:r w:rsidR="00FA2D84">
        <w:t xml:space="preserve"> </w:t>
      </w:r>
      <w:r w:rsidR="006439F9">
        <w:t>m auf</w:t>
      </w:r>
      <w:r>
        <w:t xml:space="preserve">. Die Höhe ist mit </w:t>
      </w:r>
      <w:r w:rsidR="00E27ACF">
        <w:t>4</w:t>
      </w:r>
      <w:r>
        <w:t xml:space="preserve">,00 m über Fahrbahnoberkante zu berücksichtigen. </w:t>
      </w:r>
    </w:p>
    <w:p w14:paraId="225E1157" w14:textId="77777777" w:rsidR="006C59D5" w:rsidRDefault="006C59D5" w:rsidP="006C59D5">
      <w:pPr>
        <w:jc w:val="both"/>
      </w:pPr>
      <w:r>
        <w:t xml:space="preserve">Die Bauausführung ist im Zuge des 1. Bauabschnitts (Nord nach Süd) zu berücksichtigen. </w:t>
      </w:r>
    </w:p>
    <w:p w14:paraId="2CAACD9D" w14:textId="01FF5513" w:rsidR="007E024B" w:rsidRDefault="00E27ACF" w:rsidP="007E024B">
      <w:pPr>
        <w:pStyle w:val="berschrift2"/>
      </w:pPr>
      <w:bookmarkStart w:id="9" w:name="_Toc238114391"/>
      <w:r>
        <w:lastRenderedPageBreak/>
        <w:t>Fledermausüberflughilfe (</w:t>
      </w:r>
      <w:r w:rsidR="002E564D">
        <w:t>IRW</w:t>
      </w:r>
      <w:r>
        <w:t xml:space="preserve"> 2.201 und </w:t>
      </w:r>
      <w:r w:rsidR="002E564D">
        <w:t>IRW</w:t>
      </w:r>
      <w:r>
        <w:t xml:space="preserve"> 2.202)</w:t>
      </w:r>
      <w:bookmarkEnd w:id="9"/>
    </w:p>
    <w:p w14:paraId="4FFBD2E3" w14:textId="52458753" w:rsidR="007E024B" w:rsidRDefault="00485D1D" w:rsidP="003B2D9A">
      <w:pPr>
        <w:jc w:val="both"/>
      </w:pPr>
      <w:r>
        <w:rPr>
          <w:noProof/>
        </w:rPr>
        <mc:AlternateContent>
          <mc:Choice Requires="wps">
            <w:drawing>
              <wp:anchor distT="0" distB="0" distL="114300" distR="114300" simplePos="0" relativeHeight="251674624" behindDoc="0" locked="0" layoutInCell="1" allowOverlap="1" wp14:anchorId="76217093" wp14:editId="63B3CAC3">
                <wp:simplePos x="0" y="0"/>
                <wp:positionH relativeFrom="column">
                  <wp:posOffset>351129</wp:posOffset>
                </wp:positionH>
                <wp:positionV relativeFrom="paragraph">
                  <wp:posOffset>435864</wp:posOffset>
                </wp:positionV>
                <wp:extent cx="961187" cy="675894"/>
                <wp:effectExtent l="19050" t="19050" r="10795" b="10160"/>
                <wp:wrapNone/>
                <wp:docPr id="26" name="Rechteck 26"/>
                <wp:cNvGraphicFramePr/>
                <a:graphic xmlns:a="http://schemas.openxmlformats.org/drawingml/2006/main">
                  <a:graphicData uri="http://schemas.microsoft.com/office/word/2010/wordprocessingShape">
                    <wps:wsp>
                      <wps:cNvSpPr/>
                      <wps:spPr>
                        <a:xfrm>
                          <a:off x="0" y="0"/>
                          <a:ext cx="961187" cy="675894"/>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9E807" id="Rechteck 26" o:spid="_x0000_s1026" style="position:absolute;margin-left:27.65pt;margin-top:34.3pt;width:75.7pt;height:5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rxQhQIAAGgFAAAOAAAAZHJzL2Uyb0RvYy54bWysVEtv2zAMvg/YfxB0Xx0HSfNAnSJokWFA&#10;0RZrh54VWYoFyKImKXGyXz9KfiToih2G5aBQJvmR/ETy5vZYa3IQziswBc2vRpQIw6FUZlfQH6+b&#10;L3NKfGCmZBqMKOhJeHq7+vzpprFLMYYKdCkcQRDjl40taBWCXWaZ55Womb8CKwwqJbiaBby6XVY6&#10;1iB6rbPxaHSdNeBK64AL7/Hrfaukq4QvpeDhSUovAtEFxdxCOl06t/HMVjdsuXPMVop3abB/yKJm&#10;ymDQAeqeBUb2Tv0BVSvuwIMMVxzqDKRUXKQasJp89K6al4pZkWpBcrwdaPL/D5Y/Hl7ss0MaGuuX&#10;HsVYxVG6Ov5jfuSYyDoNZIljIBw/Lq7zfD6jhKPqejadLyaRzOzsbJ0PXwXUJAoFdfgWiSJ2ePCh&#10;Ne1NYiwDG6V1eg9tSFPQ8Xw6myYPD1qVURvtvNtt77QjB4ZPutmM8NcFvjDDNLTBbM5FJSmctIgY&#10;2nwXkqgSyxi3EWK/iQGWcS5MyFtVxUrRRsunF8F6j1RzAozIErMcsDuA3rIF6bFbBjr76CpSuw7O&#10;o78l1joPHikymDA418qA+whAY1Vd5Na+J6mlJrK0hfL07IiDdli85RuFL/jAfHhmDqcD5wgnPjzh&#10;ITXgS0EnUVKB+/XR92iPTYtaShqctoL6n3vmBCX6m8F2XuSTSRzPdJlMZ2O8uEvN9lJj9vUd4Ovn&#10;uFssT2K0D7oXpYP6DRfDOkZFFTMcYxeUB9df7kK7BXC1cLFeJzMcScvCg3mxPIJHVmOHvh7fmLNd&#10;Gwfs/0foJ5Mt33Vzaxs9Daz3AaRKrX7mteMbxzk1Trd64r64vCer84Jc/QYAAP//AwBQSwMEFAAG&#10;AAgAAAAhALwJj0TeAAAACQEAAA8AAABkcnMvZG93bnJldi54bWxMj0FLw0AQhe+C/2EZwYvYjZVs&#10;S8ymiEW8FYxSr5PsNgnuzobsto3+eseTHof38d435Wb2TpzsFIdAGu4WGQhLbTADdRre355v1yBi&#10;QjLoAlkNXzbCprq8KLEw4Uyv9lSnTnAJxQI19CmNhZSx7a3HuAijJc4OYfKY+Jw6aSY8c7l3cpll&#10;SnociBd6HO1Tb9vP+ug1NPvRfR+2/mPe14pw97JD2t5ofX01Pz6ASHZOfzD86rM6VOzUhCOZKJyG&#10;PL9nUoNaKxCcLzO1AtEwuMozkFUp/39Q/QAAAP//AwBQSwECLQAUAAYACAAAACEAtoM4kv4AAADh&#10;AQAAEwAAAAAAAAAAAAAAAAAAAAAAW0NvbnRlbnRfVHlwZXNdLnhtbFBLAQItABQABgAIAAAAIQA4&#10;/SH/1gAAAJQBAAALAAAAAAAAAAAAAAAAAC8BAABfcmVscy8ucmVsc1BLAQItABQABgAIAAAAIQC1&#10;JrxQhQIAAGgFAAAOAAAAAAAAAAAAAAAAAC4CAABkcnMvZTJvRG9jLnhtbFBLAQItABQABgAIAAAA&#10;IQC8CY9E3gAAAAkBAAAPAAAAAAAAAAAAAAAAAN8EAABkcnMvZG93bnJldi54bWxQSwUGAAAAAAQA&#10;BADzAAAA6gUAAAAA&#10;" filled="f" strokecolor="red" strokeweight="2.25pt"/>
            </w:pict>
          </mc:Fallback>
        </mc:AlternateContent>
      </w:r>
      <w:r w:rsidR="00E27ACF">
        <w:t xml:space="preserve">Zwischen den Bauwerken BW02 und BW03 sind die Fledermausüberflughilfen </w:t>
      </w:r>
      <w:r w:rsidR="002E564D">
        <w:t>IRW</w:t>
      </w:r>
      <w:r w:rsidR="00E27ACF">
        <w:t xml:space="preserve"> 2.201 und </w:t>
      </w:r>
      <w:r w:rsidR="002E564D">
        <w:t>IRW</w:t>
      </w:r>
      <w:r w:rsidR="00E27ACF">
        <w:t xml:space="preserve"> 2.202 vorzusehen. </w:t>
      </w:r>
    </w:p>
    <w:p w14:paraId="24E43765" w14:textId="0BF49C13" w:rsidR="003B2D9A" w:rsidRDefault="00485D1D" w:rsidP="003B2D9A">
      <w:pPr>
        <w:keepNext/>
        <w:jc w:val="both"/>
      </w:pPr>
      <w:r>
        <w:rPr>
          <w:noProof/>
        </w:rPr>
        <mc:AlternateContent>
          <mc:Choice Requires="wps">
            <w:drawing>
              <wp:anchor distT="0" distB="0" distL="114300" distR="114300" simplePos="0" relativeHeight="251676672" behindDoc="0" locked="0" layoutInCell="1" allowOverlap="1" wp14:anchorId="3FE8D8DC" wp14:editId="45935D5B">
                <wp:simplePos x="0" y="0"/>
                <wp:positionH relativeFrom="column">
                  <wp:posOffset>1108989</wp:posOffset>
                </wp:positionH>
                <wp:positionV relativeFrom="paragraph">
                  <wp:posOffset>3174467</wp:posOffset>
                </wp:positionV>
                <wp:extent cx="961187" cy="522274"/>
                <wp:effectExtent l="19050" t="19050" r="10795" b="11430"/>
                <wp:wrapNone/>
                <wp:docPr id="27" name="Rechteck 27"/>
                <wp:cNvGraphicFramePr/>
                <a:graphic xmlns:a="http://schemas.openxmlformats.org/drawingml/2006/main">
                  <a:graphicData uri="http://schemas.microsoft.com/office/word/2010/wordprocessingShape">
                    <wps:wsp>
                      <wps:cNvSpPr/>
                      <wps:spPr>
                        <a:xfrm>
                          <a:off x="0" y="0"/>
                          <a:ext cx="961187" cy="522274"/>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E4D94" id="Rechteck 27" o:spid="_x0000_s1026" style="position:absolute;margin-left:87.3pt;margin-top:249.95pt;width:75.7pt;height:4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r83hQIAAGgFAAAOAAAAZHJzL2Uyb0RvYy54bWysVMFu2zAMvQ/YPwi6r46NpGmDOkXQIsOA&#10;oi3WDj0rshQbkEVNUuJkXz9Ksp2gK3YYloNCmeQj+UTy5vbQKrIX1jWgS5pfTCgRmkPV6G1Jf7yu&#10;v1xR4jzTFVOgRUmPwtHb5edPN51ZiAJqUJWwBEG0W3SmpLX3ZpFljteiZe4CjNColGBb5vFqt1ll&#10;WYforcqKyeQy68BWxgIXzuHX+6Sky4gvpeD+SUonPFElxdx8PG08N+HMljdssbXM1A3v02D/kEXL&#10;Go1BR6h75hnZ2eYPqLbhFhxIf8GhzUDKhotYA1aTT95V81IzI2ItSI4zI03u/8Hyx/2LebZIQ2fc&#10;wqEYqjhI24Z/zI8cIlnHkSxx8ITjx+vLPL+aU8JRNSuKYj4NZGYnZ2Od/yqgJUEoqcW3iBSx/YPz&#10;yXQwCbE0rBul4nsoTbqSFlez+Sx6OFBNFbTBztnt5k5Zsmf4pOv1BH994DMzTENpzOZUVJT8UYmA&#10;ofR3IUlTYRlFihD6TYywjHOhfZ5UNatEipbPzoINHrHmCBiQJWY5YvcAg2UCGbATA719cBWxXUfn&#10;yd8SS86jR4wM2o/ObaPBfgSgsKo+crIfSErUBJY2UB2fLbGQhsUZvm7wBR+Y88/M4nTgHOHE+yc8&#10;pAJ8KeglSmqwvz76HuyxaVFLSYfTVlL3c8esoER909jO1/l0GsYzXqazeYEXe67ZnGv0rr0DfP0c&#10;d4vhUQz2Xg2itNC+4WJYhaioYppj7JJyb4fLnU9bAFcLF6tVNMORNMw/6BfDA3hgNXTo6+GNWdO3&#10;scf+f4RhMtniXTcn2+CpYbXzIJvY6idee75xnGPj9Ksn7Ivze7Q6LcjlbwAAAP//AwBQSwMEFAAG&#10;AAgAAAAhACNMJMrhAAAACwEAAA8AAABkcnMvZG93bnJldi54bWxMj0FLw0AQhe+C/2EZwYvYTWNN&#10;m5hNEYt4KxhLvU6y2ySYnQ3ZbRv99U5PenzMx5vv5evJ9uJkRt85UjCfRSAM1U531CjYfbzer0D4&#10;gKSxd2QUfBsP6+L6KsdMuzO9m1MZGsEl5DNU0IYwZFL6ujUW/cwNhvh2cKPFwHFspB7xzOW2l3EU&#10;JdJiR/yhxcG8tKb+Ko9WQbUf+p/Dxn5O+zIh3L5tkTZ3St3eTM9PIIKZwh8MF31Wh4KdKnck7UXP&#10;eblIGFWwSNMUBBMPccLrKgWPq3gOssjl/w3FLwAAAP//AwBQSwECLQAUAAYACAAAACEAtoM4kv4A&#10;AADhAQAAEwAAAAAAAAAAAAAAAAAAAAAAW0NvbnRlbnRfVHlwZXNdLnhtbFBLAQItABQABgAIAAAA&#10;IQA4/SH/1gAAAJQBAAALAAAAAAAAAAAAAAAAAC8BAABfcmVscy8ucmVsc1BLAQItABQABgAIAAAA&#10;IQDq4r83hQIAAGgFAAAOAAAAAAAAAAAAAAAAAC4CAABkcnMvZTJvRG9jLnhtbFBLAQItABQABgAI&#10;AAAAIQAjTCTK4QAAAAsBAAAPAAAAAAAAAAAAAAAAAN8EAABkcnMvZG93bnJldi54bWxQSwUGAAAA&#10;AAQABADzAAAA7QUAAAAA&#10;" filled="f" strokecolor="red" strokeweight="2.25pt"/>
            </w:pict>
          </mc:Fallback>
        </mc:AlternateContent>
      </w:r>
      <w:r w:rsidR="00C30617" w:rsidRPr="00C30617">
        <w:rPr>
          <w:noProof/>
        </w:rPr>
        <w:drawing>
          <wp:inline distT="0" distB="0" distL="0" distR="0" wp14:anchorId="715D453B" wp14:editId="09433ABD">
            <wp:extent cx="2912054" cy="3649649"/>
            <wp:effectExtent l="0" t="0" r="3175" b="825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620" b="3559"/>
                    <a:stretch/>
                  </pic:blipFill>
                  <pic:spPr bwMode="auto">
                    <a:xfrm>
                      <a:off x="0" y="0"/>
                      <a:ext cx="2922662" cy="3662944"/>
                    </a:xfrm>
                    <a:prstGeom prst="rect">
                      <a:avLst/>
                    </a:prstGeom>
                    <a:ln>
                      <a:noFill/>
                    </a:ln>
                    <a:extLst>
                      <a:ext uri="{53640926-AAD7-44D8-BBD7-CCE9431645EC}">
                        <a14:shadowObscured xmlns:a14="http://schemas.microsoft.com/office/drawing/2010/main"/>
                      </a:ext>
                    </a:extLst>
                  </pic:spPr>
                </pic:pic>
              </a:graphicData>
            </a:graphic>
          </wp:inline>
        </w:drawing>
      </w:r>
    </w:p>
    <w:p w14:paraId="46C79D75" w14:textId="71C37085" w:rsidR="003B2D9A" w:rsidRDefault="003B2D9A" w:rsidP="003B2D9A">
      <w:pPr>
        <w:pStyle w:val="Beschriftung"/>
        <w:jc w:val="both"/>
      </w:pPr>
      <w:r>
        <w:t xml:space="preserve">Abbildung </w:t>
      </w:r>
      <w:r>
        <w:fldChar w:fldCharType="begin"/>
      </w:r>
      <w:r>
        <w:instrText xml:space="preserve"> SEQ Abbildung \* ARABIC </w:instrText>
      </w:r>
      <w:r>
        <w:fldChar w:fldCharType="separate"/>
      </w:r>
      <w:r w:rsidR="009E5C97">
        <w:rPr>
          <w:noProof/>
        </w:rPr>
        <w:t>5</w:t>
      </w:r>
      <w:r>
        <w:fldChar w:fldCharType="end"/>
      </w:r>
      <w:r>
        <w:t xml:space="preserve">: </w:t>
      </w:r>
      <w:r w:rsidR="002E564D">
        <w:t>IRW</w:t>
      </w:r>
      <w:r w:rsidR="001136D0">
        <w:t xml:space="preserve"> 2.201 und </w:t>
      </w:r>
      <w:r w:rsidR="002E564D">
        <w:t>IRW</w:t>
      </w:r>
      <w:r w:rsidR="001136D0">
        <w:t xml:space="preserve"> 2.202</w:t>
      </w:r>
      <w:r>
        <w:t xml:space="preserve"> im Lageplan</w:t>
      </w:r>
    </w:p>
    <w:tbl>
      <w:tblPr>
        <w:tblStyle w:val="Tabellenraster"/>
        <w:tblW w:w="0" w:type="auto"/>
        <w:tblLook w:val="04A0" w:firstRow="1" w:lastRow="0" w:firstColumn="1" w:lastColumn="0" w:noHBand="0" w:noVBand="1"/>
      </w:tblPr>
      <w:tblGrid>
        <w:gridCol w:w="1402"/>
        <w:gridCol w:w="1580"/>
        <w:gridCol w:w="1580"/>
        <w:gridCol w:w="1552"/>
        <w:gridCol w:w="1504"/>
        <w:gridCol w:w="1444"/>
      </w:tblGrid>
      <w:tr w:rsidR="00E27ACF" w14:paraId="3204154D" w14:textId="77777777" w:rsidTr="00E27ACF">
        <w:tc>
          <w:tcPr>
            <w:tcW w:w="1402" w:type="dxa"/>
          </w:tcPr>
          <w:p w14:paraId="3E59A942" w14:textId="3AEA89D1" w:rsidR="00E27ACF" w:rsidRDefault="00E27ACF" w:rsidP="006C2036">
            <w:pPr>
              <w:jc w:val="both"/>
            </w:pPr>
            <w:r>
              <w:t>Bezeichnung</w:t>
            </w:r>
          </w:p>
        </w:tc>
        <w:tc>
          <w:tcPr>
            <w:tcW w:w="1580" w:type="dxa"/>
          </w:tcPr>
          <w:p w14:paraId="0956F5CC" w14:textId="0A38C13B" w:rsidR="00E27ACF" w:rsidRDefault="00E27ACF" w:rsidP="006C2036">
            <w:pPr>
              <w:jc w:val="both"/>
            </w:pPr>
            <w:r>
              <w:t>Von Station</w:t>
            </w:r>
          </w:p>
        </w:tc>
        <w:tc>
          <w:tcPr>
            <w:tcW w:w="1580" w:type="dxa"/>
          </w:tcPr>
          <w:p w14:paraId="68205917" w14:textId="77777777" w:rsidR="00E27ACF" w:rsidRDefault="00E27ACF" w:rsidP="006C2036">
            <w:pPr>
              <w:jc w:val="both"/>
            </w:pPr>
            <w:r>
              <w:t>Bis Station</w:t>
            </w:r>
          </w:p>
        </w:tc>
        <w:tc>
          <w:tcPr>
            <w:tcW w:w="1552" w:type="dxa"/>
          </w:tcPr>
          <w:p w14:paraId="3C06BA39" w14:textId="5617C264" w:rsidR="00E27ACF" w:rsidRDefault="00E27ACF" w:rsidP="006C2036">
            <w:pPr>
              <w:jc w:val="both"/>
            </w:pPr>
            <w:r>
              <w:t>Länge</w:t>
            </w:r>
            <w:r w:rsidR="001A759A">
              <w:t xml:space="preserve"> [m]</w:t>
            </w:r>
          </w:p>
        </w:tc>
        <w:tc>
          <w:tcPr>
            <w:tcW w:w="1504" w:type="dxa"/>
          </w:tcPr>
          <w:p w14:paraId="6922E1A4" w14:textId="77777777" w:rsidR="00E27ACF" w:rsidRDefault="00E27ACF" w:rsidP="006C2036">
            <w:pPr>
              <w:jc w:val="both"/>
            </w:pPr>
            <w:r>
              <w:t>Höhe [m]</w:t>
            </w:r>
          </w:p>
        </w:tc>
        <w:tc>
          <w:tcPr>
            <w:tcW w:w="1444" w:type="dxa"/>
          </w:tcPr>
          <w:p w14:paraId="7A372E9C" w14:textId="77777777" w:rsidR="00E27ACF" w:rsidRDefault="00E27ACF" w:rsidP="006C2036">
            <w:pPr>
              <w:jc w:val="both"/>
            </w:pPr>
            <w:r>
              <w:t>Fläche [m²]</w:t>
            </w:r>
          </w:p>
        </w:tc>
      </w:tr>
      <w:tr w:rsidR="00E27ACF" w14:paraId="3B4806B1" w14:textId="77777777" w:rsidTr="00E27ACF">
        <w:tc>
          <w:tcPr>
            <w:tcW w:w="1402" w:type="dxa"/>
          </w:tcPr>
          <w:p w14:paraId="0FFAD9DA" w14:textId="281359F5" w:rsidR="00E27ACF" w:rsidRDefault="002E564D" w:rsidP="006C2036">
            <w:pPr>
              <w:jc w:val="both"/>
            </w:pPr>
            <w:r>
              <w:t>IRW</w:t>
            </w:r>
            <w:r w:rsidR="00E27ACF">
              <w:t xml:space="preserve"> 2.201</w:t>
            </w:r>
          </w:p>
        </w:tc>
        <w:tc>
          <w:tcPr>
            <w:tcW w:w="1580" w:type="dxa"/>
          </w:tcPr>
          <w:p w14:paraId="61B203E9" w14:textId="06A63C8E" w:rsidR="00E27ACF" w:rsidRDefault="00E27ACF" w:rsidP="006C2036">
            <w:pPr>
              <w:jc w:val="both"/>
            </w:pPr>
            <w:r>
              <w:t>1+064</w:t>
            </w:r>
          </w:p>
        </w:tc>
        <w:tc>
          <w:tcPr>
            <w:tcW w:w="1580" w:type="dxa"/>
          </w:tcPr>
          <w:p w14:paraId="054CF2CA" w14:textId="6820B486" w:rsidR="00E27ACF" w:rsidRDefault="00E27ACF" w:rsidP="006C2036">
            <w:pPr>
              <w:jc w:val="both"/>
            </w:pPr>
            <w:r>
              <w:t>1+1</w:t>
            </w:r>
            <w:r w:rsidR="009F1B84">
              <w:t>27</w:t>
            </w:r>
          </w:p>
        </w:tc>
        <w:tc>
          <w:tcPr>
            <w:tcW w:w="1552" w:type="dxa"/>
          </w:tcPr>
          <w:p w14:paraId="740AED7F" w14:textId="63CB2FAF" w:rsidR="00E27ACF" w:rsidRDefault="00E27ACF" w:rsidP="006C2036">
            <w:pPr>
              <w:jc w:val="both"/>
            </w:pPr>
            <w:r>
              <w:t xml:space="preserve">71,00 </w:t>
            </w:r>
          </w:p>
        </w:tc>
        <w:tc>
          <w:tcPr>
            <w:tcW w:w="1504" w:type="dxa"/>
          </w:tcPr>
          <w:p w14:paraId="6246113A" w14:textId="77777777" w:rsidR="00E27ACF" w:rsidRDefault="00E27ACF" w:rsidP="006C2036">
            <w:pPr>
              <w:jc w:val="both"/>
            </w:pPr>
            <w:r>
              <w:t>4,00</w:t>
            </w:r>
          </w:p>
        </w:tc>
        <w:tc>
          <w:tcPr>
            <w:tcW w:w="1444" w:type="dxa"/>
          </w:tcPr>
          <w:p w14:paraId="350FD415" w14:textId="0537EDAB" w:rsidR="00E27ACF" w:rsidRDefault="00E27ACF" w:rsidP="006C2036">
            <w:pPr>
              <w:jc w:val="both"/>
            </w:pPr>
            <w:r>
              <w:t>284,00</w:t>
            </w:r>
          </w:p>
        </w:tc>
      </w:tr>
      <w:tr w:rsidR="00E27ACF" w14:paraId="695BED51" w14:textId="77777777" w:rsidTr="00E27ACF">
        <w:tc>
          <w:tcPr>
            <w:tcW w:w="1402" w:type="dxa"/>
          </w:tcPr>
          <w:p w14:paraId="272A38E2" w14:textId="7D9FAAB5" w:rsidR="00E27ACF" w:rsidRDefault="002E564D" w:rsidP="006C2036">
            <w:pPr>
              <w:jc w:val="both"/>
            </w:pPr>
            <w:r>
              <w:t>IRW</w:t>
            </w:r>
            <w:r w:rsidR="00E27ACF">
              <w:t xml:space="preserve"> 2.202</w:t>
            </w:r>
          </w:p>
        </w:tc>
        <w:tc>
          <w:tcPr>
            <w:tcW w:w="1580" w:type="dxa"/>
          </w:tcPr>
          <w:p w14:paraId="19D50A8C" w14:textId="5DCCD196" w:rsidR="00E27ACF" w:rsidRDefault="00E27ACF" w:rsidP="006C2036">
            <w:pPr>
              <w:jc w:val="both"/>
            </w:pPr>
            <w:r>
              <w:t>1+061</w:t>
            </w:r>
          </w:p>
        </w:tc>
        <w:tc>
          <w:tcPr>
            <w:tcW w:w="1580" w:type="dxa"/>
          </w:tcPr>
          <w:p w14:paraId="1D026B89" w14:textId="367739BF" w:rsidR="00E27ACF" w:rsidRDefault="00E27ACF" w:rsidP="006C2036">
            <w:pPr>
              <w:jc w:val="both"/>
            </w:pPr>
            <w:r>
              <w:t>1+1</w:t>
            </w:r>
            <w:r w:rsidR="009F1B84">
              <w:t>35</w:t>
            </w:r>
          </w:p>
        </w:tc>
        <w:tc>
          <w:tcPr>
            <w:tcW w:w="1552" w:type="dxa"/>
          </w:tcPr>
          <w:p w14:paraId="00E435F9" w14:textId="6F875AB1" w:rsidR="00E27ACF" w:rsidRDefault="00E27ACF" w:rsidP="006C2036">
            <w:pPr>
              <w:jc w:val="both"/>
            </w:pPr>
            <w:r>
              <w:t>66,00</w:t>
            </w:r>
          </w:p>
        </w:tc>
        <w:tc>
          <w:tcPr>
            <w:tcW w:w="1504" w:type="dxa"/>
          </w:tcPr>
          <w:p w14:paraId="4DF744B5" w14:textId="6AE56447" w:rsidR="00E27ACF" w:rsidRDefault="00E27ACF" w:rsidP="006C2036">
            <w:pPr>
              <w:jc w:val="both"/>
            </w:pPr>
            <w:r>
              <w:t>4,00</w:t>
            </w:r>
          </w:p>
        </w:tc>
        <w:tc>
          <w:tcPr>
            <w:tcW w:w="1444" w:type="dxa"/>
          </w:tcPr>
          <w:p w14:paraId="2213B6E3" w14:textId="57777DA4" w:rsidR="00E27ACF" w:rsidRDefault="00E27ACF" w:rsidP="006C2036">
            <w:pPr>
              <w:jc w:val="both"/>
            </w:pPr>
            <w:r>
              <w:t>264,00</w:t>
            </w:r>
          </w:p>
        </w:tc>
      </w:tr>
    </w:tbl>
    <w:p w14:paraId="1AD570D9" w14:textId="77777777" w:rsidR="00E27ACF" w:rsidRDefault="00E27ACF" w:rsidP="003B2D9A">
      <w:pPr>
        <w:jc w:val="both"/>
      </w:pPr>
    </w:p>
    <w:p w14:paraId="5A8F7814" w14:textId="06404374" w:rsidR="00C30617" w:rsidRDefault="00C30617" w:rsidP="00C30617">
      <w:pPr>
        <w:jc w:val="both"/>
      </w:pPr>
      <w:r>
        <w:t xml:space="preserve">Die Fledermausüberflughilfen sind beidseitig der B4 zu planen. Nördlich schließen sie an die </w:t>
      </w:r>
      <w:r w:rsidR="005C43A0">
        <w:t>„</w:t>
      </w:r>
      <w:r>
        <w:t>IRW auf BW02</w:t>
      </w:r>
      <w:r w:rsidR="005C43A0">
        <w:t>“</w:t>
      </w:r>
      <w:r>
        <w:t xml:space="preserve"> und südlich an die </w:t>
      </w:r>
      <w:r w:rsidR="005C43A0">
        <w:t>„</w:t>
      </w:r>
      <w:r>
        <w:t>IRW auf BW03</w:t>
      </w:r>
      <w:r w:rsidR="005C43A0">
        <w:t>“</w:t>
      </w:r>
      <w:r>
        <w:t xml:space="preserve">. Die Höhe ist mit 4,00 m über Fahrbahnoberkante zu berücksichtigen. </w:t>
      </w:r>
    </w:p>
    <w:p w14:paraId="15C9DBFE" w14:textId="77777777" w:rsidR="006C59D5" w:rsidRDefault="006C59D5" w:rsidP="006C59D5">
      <w:pPr>
        <w:jc w:val="both"/>
      </w:pPr>
      <w:r>
        <w:t xml:space="preserve">Die Bauausführung ist im Zuge des 1. Bauabschnitts (Nord nach Süd) zu berücksichtigen. </w:t>
      </w:r>
    </w:p>
    <w:p w14:paraId="0B709BC2" w14:textId="77777777" w:rsidR="005C43A0" w:rsidRDefault="005C43A0">
      <w:pPr>
        <w:rPr>
          <w:rFonts w:asciiTheme="majorHAnsi" w:eastAsiaTheme="majorEastAsia" w:hAnsiTheme="majorHAnsi" w:cstheme="majorBidi"/>
          <w:b/>
          <w:color w:val="000000" w:themeColor="text1"/>
          <w:sz w:val="26"/>
          <w:szCs w:val="26"/>
        </w:rPr>
      </w:pPr>
      <w:r>
        <w:br w:type="page"/>
      </w:r>
    </w:p>
    <w:p w14:paraId="46D3564E" w14:textId="71DBCAA2" w:rsidR="007E024B" w:rsidRDefault="007E024B" w:rsidP="007E024B">
      <w:pPr>
        <w:pStyle w:val="berschrift2"/>
      </w:pPr>
      <w:bookmarkStart w:id="10" w:name="_Toc238114392"/>
      <w:r>
        <w:lastRenderedPageBreak/>
        <w:t>Irritationsschutzwand auf BW</w:t>
      </w:r>
      <w:r w:rsidR="00C30617">
        <w:t>03 (Ost und West)</w:t>
      </w:r>
      <w:bookmarkEnd w:id="10"/>
    </w:p>
    <w:p w14:paraId="6C6C4592" w14:textId="7A1424FC" w:rsidR="00C30617" w:rsidRDefault="00C30617" w:rsidP="00C30617">
      <w:pPr>
        <w:jc w:val="both"/>
      </w:pPr>
      <w:r>
        <w:t>Das Bauwerk BW0</w:t>
      </w:r>
      <w:r w:rsidR="001136D0">
        <w:t>3</w:t>
      </w:r>
      <w:r>
        <w:t xml:space="preserve"> überführt </w:t>
      </w:r>
      <w:r w:rsidR="001136D0">
        <w:t xml:space="preserve">im Zuge der B4 die Bahnstrecke (DB AG </w:t>
      </w:r>
      <w:proofErr w:type="spellStart"/>
      <w:r w:rsidR="001136D0">
        <w:t>VzG</w:t>
      </w:r>
      <w:proofErr w:type="spellEnd"/>
      <w:r w:rsidR="001136D0">
        <w:t xml:space="preserve"> 1902)</w:t>
      </w:r>
      <w:r>
        <w:t xml:space="preserve"> und soll beidseitig Irritationsschutzwände erhalten.</w:t>
      </w:r>
    </w:p>
    <w:p w14:paraId="10B5E43C" w14:textId="6FC259C7" w:rsidR="00C30617" w:rsidRDefault="00C30617" w:rsidP="00C30617">
      <w:pPr>
        <w:keepNext/>
        <w:jc w:val="both"/>
      </w:pPr>
      <w:r w:rsidRPr="00C30617">
        <w:rPr>
          <w:noProof/>
        </w:rPr>
        <w:t xml:space="preserve"> </w:t>
      </w:r>
      <w:r w:rsidRPr="00C30617">
        <w:rPr>
          <w:noProof/>
        </w:rPr>
        <w:drawing>
          <wp:inline distT="0" distB="0" distL="0" distR="0" wp14:anchorId="3FD4953D" wp14:editId="63DD164F">
            <wp:extent cx="2329898" cy="2098592"/>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8846" b="10647"/>
                    <a:stretch/>
                  </pic:blipFill>
                  <pic:spPr bwMode="auto">
                    <a:xfrm>
                      <a:off x="0" y="0"/>
                      <a:ext cx="2339016" cy="2106805"/>
                    </a:xfrm>
                    <a:prstGeom prst="rect">
                      <a:avLst/>
                    </a:prstGeom>
                    <a:ln>
                      <a:noFill/>
                    </a:ln>
                    <a:extLst>
                      <a:ext uri="{53640926-AAD7-44D8-BBD7-CCE9431645EC}">
                        <a14:shadowObscured xmlns:a14="http://schemas.microsoft.com/office/drawing/2010/main"/>
                      </a:ext>
                    </a:extLst>
                  </pic:spPr>
                </pic:pic>
              </a:graphicData>
            </a:graphic>
          </wp:inline>
        </w:drawing>
      </w:r>
    </w:p>
    <w:p w14:paraId="2D017E61" w14:textId="05AB8628" w:rsidR="00C30617" w:rsidRDefault="00C30617" w:rsidP="00C30617">
      <w:pPr>
        <w:pStyle w:val="Beschriftung"/>
        <w:jc w:val="both"/>
      </w:pPr>
      <w:r>
        <w:t xml:space="preserve">Abbildung </w:t>
      </w:r>
      <w:r>
        <w:fldChar w:fldCharType="begin"/>
      </w:r>
      <w:r>
        <w:instrText xml:space="preserve"> SEQ Abbildung \* ARABIC </w:instrText>
      </w:r>
      <w:r>
        <w:fldChar w:fldCharType="separate"/>
      </w:r>
      <w:r w:rsidR="009E5C97">
        <w:rPr>
          <w:noProof/>
        </w:rPr>
        <w:t>6</w:t>
      </w:r>
      <w:r>
        <w:fldChar w:fldCharType="end"/>
      </w:r>
      <w:r>
        <w:t>:</w:t>
      </w:r>
      <w:r w:rsidR="001136D0">
        <w:t xml:space="preserve"> IRW auf </w:t>
      </w:r>
      <w:r>
        <w:t>BW03 im Lageplan</w:t>
      </w:r>
    </w:p>
    <w:p w14:paraId="2D5A2C00" w14:textId="1B5B50A9" w:rsidR="00C30617" w:rsidRDefault="00C30617" w:rsidP="00C30617">
      <w:pPr>
        <w:jc w:val="both"/>
      </w:pPr>
      <w:r>
        <w:t xml:space="preserve">Die Irritationsschutzwände sind beidseitig über das gesamte Bauwerk zu planen. Nördlich schließen sie sowohl an die </w:t>
      </w:r>
      <w:r w:rsidR="002E564D">
        <w:t>IRW</w:t>
      </w:r>
      <w:r>
        <w:t xml:space="preserve"> 2.201 als auch an die </w:t>
      </w:r>
      <w:r w:rsidR="002E564D">
        <w:t>IRW</w:t>
      </w:r>
      <w:r>
        <w:t xml:space="preserve"> 2.202 an. </w:t>
      </w:r>
      <w:r w:rsidR="001136D0">
        <w:t>Die östliche IRW weist</w:t>
      </w:r>
      <w:r>
        <w:t xml:space="preserve"> eine Länge von ca. </w:t>
      </w:r>
      <w:r w:rsidR="001136D0">
        <w:t>76</w:t>
      </w:r>
      <w:r>
        <w:t xml:space="preserve">,00 m </w:t>
      </w:r>
      <w:r w:rsidR="001136D0">
        <w:t>und die westliche eine Länge von ca. 77,00 m auf</w:t>
      </w:r>
      <w:r>
        <w:t xml:space="preserve">. Die Höhe ist mit 4,00 m über Fahrbahnoberkante zu berücksichtigen. </w:t>
      </w:r>
    </w:p>
    <w:p w14:paraId="02E4CF7D" w14:textId="77777777" w:rsidR="006C59D5" w:rsidRDefault="006C59D5" w:rsidP="006C59D5">
      <w:pPr>
        <w:jc w:val="both"/>
      </w:pPr>
      <w:r>
        <w:t xml:space="preserve">Die Bauausführung ist im Zuge des 1. Bauabschnitts (Nord nach Süd) zu berücksichtigen. </w:t>
      </w:r>
    </w:p>
    <w:p w14:paraId="7C69524B" w14:textId="3851EDBD" w:rsidR="007E024B" w:rsidRDefault="007E024B" w:rsidP="007E024B">
      <w:pPr>
        <w:pStyle w:val="berschrift2"/>
      </w:pPr>
      <w:bookmarkStart w:id="11" w:name="_Toc238114393"/>
      <w:r>
        <w:t xml:space="preserve">Irritationsschutzwand </w:t>
      </w:r>
      <w:r w:rsidR="001A759A">
        <w:t>IRW 5.200 und IRW 5.201</w:t>
      </w:r>
      <w:bookmarkEnd w:id="11"/>
      <w:r w:rsidR="001136D0">
        <w:t xml:space="preserve"> </w:t>
      </w:r>
    </w:p>
    <w:p w14:paraId="48A6691F" w14:textId="4030157C" w:rsidR="00A93FAA" w:rsidRDefault="001A759A" w:rsidP="00A93FAA">
      <w:pPr>
        <w:jc w:val="both"/>
      </w:pPr>
      <w:r>
        <w:t xml:space="preserve">Nördlich es Bauwerks </w:t>
      </w:r>
      <w:r w:rsidR="006E6885">
        <w:t xml:space="preserve">BW05Ü (Grünbrücke, km 3+361,356) </w:t>
      </w:r>
      <w:r>
        <w:t xml:space="preserve">führen die IRW 5.200 (FR GF) und die IRW 5.201 auf das Brückenbauwerk und schließen an die Irritationsschutzwand auf der nördlichen Brückenkappe an. </w:t>
      </w:r>
    </w:p>
    <w:p w14:paraId="24D822E3" w14:textId="45E7F6EB" w:rsidR="00E4081E" w:rsidRDefault="001136D0" w:rsidP="00E4081E">
      <w:pPr>
        <w:keepNext/>
        <w:jc w:val="both"/>
      </w:pPr>
      <w:r w:rsidRPr="001136D0">
        <w:rPr>
          <w:noProof/>
        </w:rPr>
        <w:drawing>
          <wp:inline distT="0" distB="0" distL="0" distR="0" wp14:anchorId="36F4EF67" wp14:editId="41E2EDB0">
            <wp:extent cx="1932167" cy="2293041"/>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691" t="20948" r="46138" b="1531"/>
                    <a:stretch/>
                  </pic:blipFill>
                  <pic:spPr bwMode="auto">
                    <a:xfrm>
                      <a:off x="0" y="0"/>
                      <a:ext cx="1938688" cy="2300780"/>
                    </a:xfrm>
                    <a:prstGeom prst="rect">
                      <a:avLst/>
                    </a:prstGeom>
                    <a:ln>
                      <a:noFill/>
                    </a:ln>
                    <a:extLst>
                      <a:ext uri="{53640926-AAD7-44D8-BBD7-CCE9431645EC}">
                        <a14:shadowObscured xmlns:a14="http://schemas.microsoft.com/office/drawing/2010/main"/>
                      </a:ext>
                    </a:extLst>
                  </pic:spPr>
                </pic:pic>
              </a:graphicData>
            </a:graphic>
          </wp:inline>
        </w:drawing>
      </w:r>
    </w:p>
    <w:p w14:paraId="54B97AF3" w14:textId="231B2B9B" w:rsidR="00E4081E" w:rsidRDefault="00E4081E" w:rsidP="00E4081E">
      <w:pPr>
        <w:pStyle w:val="Beschriftung"/>
        <w:jc w:val="both"/>
      </w:pPr>
      <w:r>
        <w:t xml:space="preserve">Abbildung </w:t>
      </w:r>
      <w:r>
        <w:fldChar w:fldCharType="begin"/>
      </w:r>
      <w:r>
        <w:instrText xml:space="preserve"> SEQ Abbildung \* ARABIC </w:instrText>
      </w:r>
      <w:r>
        <w:fldChar w:fldCharType="separate"/>
      </w:r>
      <w:r w:rsidR="009E5C97">
        <w:rPr>
          <w:noProof/>
        </w:rPr>
        <w:t>7</w:t>
      </w:r>
      <w:r>
        <w:fldChar w:fldCharType="end"/>
      </w:r>
      <w:r>
        <w:t xml:space="preserve">: </w:t>
      </w:r>
      <w:r w:rsidR="001A759A">
        <w:t>IRW 5.200 und IRW 5.201</w:t>
      </w:r>
      <w:r>
        <w:t xml:space="preserve"> im Lageplan</w:t>
      </w:r>
    </w:p>
    <w:tbl>
      <w:tblPr>
        <w:tblStyle w:val="Tabellenraster"/>
        <w:tblW w:w="0" w:type="auto"/>
        <w:tblLook w:val="04A0" w:firstRow="1" w:lastRow="0" w:firstColumn="1" w:lastColumn="0" w:noHBand="0" w:noVBand="1"/>
      </w:tblPr>
      <w:tblGrid>
        <w:gridCol w:w="1402"/>
        <w:gridCol w:w="1580"/>
        <w:gridCol w:w="1580"/>
        <w:gridCol w:w="1552"/>
        <w:gridCol w:w="1504"/>
        <w:gridCol w:w="1444"/>
      </w:tblGrid>
      <w:tr w:rsidR="001A759A" w14:paraId="039E1392" w14:textId="77777777" w:rsidTr="006C2036">
        <w:tc>
          <w:tcPr>
            <w:tcW w:w="1402" w:type="dxa"/>
          </w:tcPr>
          <w:p w14:paraId="35C7B45A" w14:textId="77777777" w:rsidR="001A759A" w:rsidRDefault="001A759A" w:rsidP="006C2036">
            <w:pPr>
              <w:jc w:val="both"/>
            </w:pPr>
            <w:r>
              <w:t>Bezeichnung</w:t>
            </w:r>
          </w:p>
        </w:tc>
        <w:tc>
          <w:tcPr>
            <w:tcW w:w="1580" w:type="dxa"/>
          </w:tcPr>
          <w:p w14:paraId="495EB2BE" w14:textId="77777777" w:rsidR="001A759A" w:rsidRDefault="001A759A" w:rsidP="006C2036">
            <w:pPr>
              <w:jc w:val="both"/>
            </w:pPr>
            <w:r>
              <w:t>Von Station</w:t>
            </w:r>
          </w:p>
        </w:tc>
        <w:tc>
          <w:tcPr>
            <w:tcW w:w="1580" w:type="dxa"/>
          </w:tcPr>
          <w:p w14:paraId="50FBF8E4" w14:textId="77777777" w:rsidR="001A759A" w:rsidRDefault="001A759A" w:rsidP="006C2036">
            <w:pPr>
              <w:jc w:val="both"/>
            </w:pPr>
            <w:r>
              <w:t>Bis Station</w:t>
            </w:r>
          </w:p>
        </w:tc>
        <w:tc>
          <w:tcPr>
            <w:tcW w:w="1552" w:type="dxa"/>
          </w:tcPr>
          <w:p w14:paraId="6D8822CF" w14:textId="488FD43D" w:rsidR="001A759A" w:rsidRDefault="001A759A" w:rsidP="006C2036">
            <w:pPr>
              <w:jc w:val="both"/>
            </w:pPr>
            <w:r>
              <w:t>Länge [m]</w:t>
            </w:r>
          </w:p>
        </w:tc>
        <w:tc>
          <w:tcPr>
            <w:tcW w:w="1504" w:type="dxa"/>
          </w:tcPr>
          <w:p w14:paraId="1AAC5331" w14:textId="77777777" w:rsidR="001A759A" w:rsidRDefault="001A759A" w:rsidP="006C2036">
            <w:pPr>
              <w:jc w:val="both"/>
            </w:pPr>
            <w:r>
              <w:t>Höhe [m]</w:t>
            </w:r>
          </w:p>
        </w:tc>
        <w:tc>
          <w:tcPr>
            <w:tcW w:w="1444" w:type="dxa"/>
          </w:tcPr>
          <w:p w14:paraId="6000392B" w14:textId="77777777" w:rsidR="001A759A" w:rsidRDefault="001A759A" w:rsidP="006C2036">
            <w:pPr>
              <w:jc w:val="both"/>
            </w:pPr>
            <w:r>
              <w:t>Fläche [m²]</w:t>
            </w:r>
          </w:p>
        </w:tc>
      </w:tr>
      <w:tr w:rsidR="001A759A" w14:paraId="4DA7E07A" w14:textId="77777777" w:rsidTr="006C2036">
        <w:tc>
          <w:tcPr>
            <w:tcW w:w="1402" w:type="dxa"/>
          </w:tcPr>
          <w:p w14:paraId="62617F8F" w14:textId="6550BDD8" w:rsidR="001A759A" w:rsidRDefault="001E6326" w:rsidP="006C2036">
            <w:pPr>
              <w:jc w:val="both"/>
            </w:pPr>
            <w:r>
              <w:t>I</w:t>
            </w:r>
            <w:r w:rsidR="002E564D">
              <w:t>R</w:t>
            </w:r>
            <w:r>
              <w:t>W</w:t>
            </w:r>
            <w:r w:rsidR="001A759A">
              <w:t xml:space="preserve"> 5.200</w:t>
            </w:r>
          </w:p>
        </w:tc>
        <w:tc>
          <w:tcPr>
            <w:tcW w:w="1580" w:type="dxa"/>
          </w:tcPr>
          <w:p w14:paraId="516781A4" w14:textId="30716EBD" w:rsidR="001A759A" w:rsidRDefault="001A759A" w:rsidP="006C2036">
            <w:pPr>
              <w:jc w:val="both"/>
            </w:pPr>
            <w:r>
              <w:t>3+315</w:t>
            </w:r>
          </w:p>
        </w:tc>
        <w:tc>
          <w:tcPr>
            <w:tcW w:w="1580" w:type="dxa"/>
          </w:tcPr>
          <w:p w14:paraId="0AE5519D" w14:textId="712EF458" w:rsidR="001A759A" w:rsidRDefault="001A759A" w:rsidP="006C2036">
            <w:pPr>
              <w:jc w:val="both"/>
            </w:pPr>
            <w:r>
              <w:t>3+35</w:t>
            </w:r>
            <w:r w:rsidR="009F1B84">
              <w:t>7</w:t>
            </w:r>
          </w:p>
        </w:tc>
        <w:tc>
          <w:tcPr>
            <w:tcW w:w="1552" w:type="dxa"/>
          </w:tcPr>
          <w:p w14:paraId="1A78B021" w14:textId="3B68D7C5" w:rsidR="001A759A" w:rsidRDefault="001A759A" w:rsidP="006C2036">
            <w:pPr>
              <w:jc w:val="both"/>
            </w:pPr>
            <w:r>
              <w:t xml:space="preserve">42,00 </w:t>
            </w:r>
          </w:p>
        </w:tc>
        <w:tc>
          <w:tcPr>
            <w:tcW w:w="1504" w:type="dxa"/>
          </w:tcPr>
          <w:p w14:paraId="2309AF64" w14:textId="77777777" w:rsidR="001A759A" w:rsidRDefault="001A759A" w:rsidP="006C2036">
            <w:pPr>
              <w:jc w:val="both"/>
            </w:pPr>
            <w:r>
              <w:t>4,00</w:t>
            </w:r>
          </w:p>
        </w:tc>
        <w:tc>
          <w:tcPr>
            <w:tcW w:w="1444" w:type="dxa"/>
          </w:tcPr>
          <w:p w14:paraId="459A5B28" w14:textId="163AB950" w:rsidR="001A759A" w:rsidRDefault="001A759A" w:rsidP="006C2036">
            <w:pPr>
              <w:jc w:val="both"/>
            </w:pPr>
            <w:r>
              <w:t>168,00</w:t>
            </w:r>
          </w:p>
        </w:tc>
      </w:tr>
      <w:tr w:rsidR="001A759A" w14:paraId="6440BE50" w14:textId="77777777" w:rsidTr="006C2036">
        <w:tc>
          <w:tcPr>
            <w:tcW w:w="1402" w:type="dxa"/>
          </w:tcPr>
          <w:p w14:paraId="3C5B8515" w14:textId="519F6176" w:rsidR="001A759A" w:rsidRDefault="002E564D" w:rsidP="006C2036">
            <w:pPr>
              <w:jc w:val="both"/>
            </w:pPr>
            <w:r>
              <w:t>IRW</w:t>
            </w:r>
            <w:r w:rsidR="001A759A">
              <w:t xml:space="preserve"> 5.201</w:t>
            </w:r>
          </w:p>
        </w:tc>
        <w:tc>
          <w:tcPr>
            <w:tcW w:w="1580" w:type="dxa"/>
          </w:tcPr>
          <w:p w14:paraId="1E0D4B86" w14:textId="1317D1C5" w:rsidR="001A759A" w:rsidRDefault="001A759A" w:rsidP="006C2036">
            <w:pPr>
              <w:jc w:val="both"/>
            </w:pPr>
            <w:r>
              <w:t>3+315</w:t>
            </w:r>
          </w:p>
        </w:tc>
        <w:tc>
          <w:tcPr>
            <w:tcW w:w="1580" w:type="dxa"/>
          </w:tcPr>
          <w:p w14:paraId="7F1725CC" w14:textId="31EEEF51" w:rsidR="001A759A" w:rsidRDefault="001A759A" w:rsidP="006C2036">
            <w:pPr>
              <w:jc w:val="both"/>
            </w:pPr>
            <w:r>
              <w:t>3+357</w:t>
            </w:r>
          </w:p>
        </w:tc>
        <w:tc>
          <w:tcPr>
            <w:tcW w:w="1552" w:type="dxa"/>
          </w:tcPr>
          <w:p w14:paraId="3612064F" w14:textId="3DAF0B2C" w:rsidR="001A759A" w:rsidRDefault="001A759A" w:rsidP="006C2036">
            <w:pPr>
              <w:jc w:val="both"/>
            </w:pPr>
            <w:r>
              <w:t>42,00</w:t>
            </w:r>
          </w:p>
        </w:tc>
        <w:tc>
          <w:tcPr>
            <w:tcW w:w="1504" w:type="dxa"/>
          </w:tcPr>
          <w:p w14:paraId="6C88E0A2" w14:textId="6FF034FD" w:rsidR="001A759A" w:rsidRDefault="005C43A0" w:rsidP="006C2036">
            <w:pPr>
              <w:jc w:val="both"/>
            </w:pPr>
            <w:r>
              <w:t>4</w:t>
            </w:r>
            <w:r w:rsidR="001A759A">
              <w:t>,00</w:t>
            </w:r>
          </w:p>
        </w:tc>
        <w:tc>
          <w:tcPr>
            <w:tcW w:w="1444" w:type="dxa"/>
          </w:tcPr>
          <w:p w14:paraId="5A1EA22F" w14:textId="4C1DED14" w:rsidR="001A759A" w:rsidRDefault="005C43A0" w:rsidP="006C2036">
            <w:pPr>
              <w:jc w:val="both"/>
            </w:pPr>
            <w:r>
              <w:t>168</w:t>
            </w:r>
            <w:r w:rsidR="00524DC8">
              <w:t>,00</w:t>
            </w:r>
          </w:p>
        </w:tc>
      </w:tr>
    </w:tbl>
    <w:p w14:paraId="151F63FF" w14:textId="704BE980" w:rsidR="006C59D5" w:rsidRDefault="006C59D5" w:rsidP="006C59D5">
      <w:pPr>
        <w:jc w:val="both"/>
      </w:pPr>
      <w:r>
        <w:t xml:space="preserve">Die Bauausführung ist im Zuge des 1. Bauabschnitts (Nord nach Süd) zu berücksichtigen. </w:t>
      </w:r>
    </w:p>
    <w:p w14:paraId="1660BC68" w14:textId="719BD794" w:rsidR="001E6326" w:rsidRDefault="001E6326" w:rsidP="001E6326">
      <w:pPr>
        <w:pStyle w:val="berschrift2"/>
      </w:pPr>
      <w:bookmarkStart w:id="12" w:name="_Toc238114394"/>
      <w:r>
        <w:lastRenderedPageBreak/>
        <w:t>Irritationsschutzwände auf BW</w:t>
      </w:r>
      <w:r w:rsidR="0029483F">
        <w:t xml:space="preserve"> </w:t>
      </w:r>
      <w:r>
        <w:t>05Ü</w:t>
      </w:r>
      <w:bookmarkEnd w:id="12"/>
      <w:r>
        <w:t xml:space="preserve"> </w:t>
      </w:r>
    </w:p>
    <w:p w14:paraId="0AA0E3BB" w14:textId="2C5853F3" w:rsidR="00BE56A3" w:rsidRDefault="00BE56A3" w:rsidP="00BE56A3">
      <w:pPr>
        <w:jc w:val="both"/>
      </w:pPr>
      <w:r>
        <w:t xml:space="preserve">Das Bauwerk BW 05Ü überführt den </w:t>
      </w:r>
      <w:proofErr w:type="spellStart"/>
      <w:r>
        <w:t>Rodeweg</w:t>
      </w:r>
      <w:proofErr w:type="spellEnd"/>
      <w:r>
        <w:t xml:space="preserve"> über die B4 und soll beidseitig Irritationsschutzwände erhalten. Gleichzeitig dient das Bauwerk als Grünbrücke. </w:t>
      </w:r>
    </w:p>
    <w:p w14:paraId="66A565A6" w14:textId="77C690BF" w:rsidR="001E6326" w:rsidRDefault="001E6326" w:rsidP="001E6326">
      <w:pPr>
        <w:keepNext/>
        <w:jc w:val="both"/>
      </w:pPr>
      <w:r w:rsidRPr="001E6326">
        <w:rPr>
          <w:noProof/>
        </w:rPr>
        <w:t xml:space="preserve"> </w:t>
      </w:r>
      <w:r w:rsidRPr="001E6326">
        <w:rPr>
          <w:noProof/>
        </w:rPr>
        <w:drawing>
          <wp:inline distT="0" distB="0" distL="0" distR="0" wp14:anchorId="10874531" wp14:editId="42093F1A">
            <wp:extent cx="1382970" cy="2814751"/>
            <wp:effectExtent l="0" t="0" r="8255" b="508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90147" cy="2829358"/>
                    </a:xfrm>
                    <a:prstGeom prst="rect">
                      <a:avLst/>
                    </a:prstGeom>
                  </pic:spPr>
                </pic:pic>
              </a:graphicData>
            </a:graphic>
          </wp:inline>
        </w:drawing>
      </w:r>
    </w:p>
    <w:p w14:paraId="72397C60" w14:textId="36A9F1B9" w:rsidR="001E6326" w:rsidRDefault="001E6326" w:rsidP="001E6326">
      <w:pPr>
        <w:pStyle w:val="Beschriftung"/>
        <w:jc w:val="both"/>
      </w:pPr>
      <w:r>
        <w:t xml:space="preserve">Abbildung </w:t>
      </w:r>
      <w:r>
        <w:fldChar w:fldCharType="begin"/>
      </w:r>
      <w:r>
        <w:instrText xml:space="preserve"> SEQ Abbildung \* ARABIC </w:instrText>
      </w:r>
      <w:r>
        <w:fldChar w:fldCharType="separate"/>
      </w:r>
      <w:r w:rsidR="009E5C97">
        <w:rPr>
          <w:noProof/>
        </w:rPr>
        <w:t>8</w:t>
      </w:r>
      <w:r>
        <w:fldChar w:fldCharType="end"/>
      </w:r>
      <w:r>
        <w:t>: IRW auf BW05Ü im Lageplan</w:t>
      </w:r>
    </w:p>
    <w:p w14:paraId="0451FAC6" w14:textId="3B8B3288" w:rsidR="00BE56A3" w:rsidRPr="00E27ACF" w:rsidRDefault="00BE56A3" w:rsidP="00BE56A3">
      <w:pPr>
        <w:jc w:val="both"/>
      </w:pPr>
      <w:r>
        <w:t xml:space="preserve">Die Irritationsschutzwände sind beidseitig über das gesamte Bauwerk zu planen. Nördlich schließen sie sowohl an die </w:t>
      </w:r>
      <w:r w:rsidR="002E564D">
        <w:t>IRW</w:t>
      </w:r>
      <w:r>
        <w:t xml:space="preserve"> 5.200 als auch an die </w:t>
      </w:r>
      <w:r w:rsidR="002E564D">
        <w:t>IRW</w:t>
      </w:r>
      <w:r>
        <w:t xml:space="preserve"> 5.201 an. Die nördliche IRW weist eine Länge von ca. 57,00 m und die südliche eine Länge von ca. 42,00 m auf. Die Höhe ist mit 2,00 m über Fahrbahnoberkante zu berücksichtigen. </w:t>
      </w:r>
    </w:p>
    <w:p w14:paraId="417DE0A1" w14:textId="77777777" w:rsidR="006C59D5" w:rsidRDefault="006C59D5" w:rsidP="006C59D5">
      <w:pPr>
        <w:jc w:val="both"/>
      </w:pPr>
      <w:r>
        <w:t xml:space="preserve">Die Bauausführung ist im Zuge des 1. Bauabschnitts (Nord nach Süd) zu berücksichtigen. </w:t>
      </w:r>
    </w:p>
    <w:p w14:paraId="061B06F3" w14:textId="3652DCBE" w:rsidR="00BE56A3" w:rsidRDefault="00BE56A3" w:rsidP="00BE56A3">
      <w:pPr>
        <w:pStyle w:val="berschrift2"/>
      </w:pPr>
      <w:bookmarkStart w:id="13" w:name="_Toc238114395"/>
      <w:r>
        <w:t xml:space="preserve">Irritationsschutzwände </w:t>
      </w:r>
      <w:r w:rsidR="002E564D">
        <w:t>IRW</w:t>
      </w:r>
      <w:r>
        <w:t xml:space="preserve"> 5.202 </w:t>
      </w:r>
      <w:r w:rsidR="002642ED">
        <w:t>(Ost und West)</w:t>
      </w:r>
      <w:bookmarkEnd w:id="13"/>
    </w:p>
    <w:p w14:paraId="79DA8D9F" w14:textId="10A12F70" w:rsidR="00BE56A3" w:rsidRDefault="00485D1D" w:rsidP="00BE56A3">
      <w:pPr>
        <w:jc w:val="both"/>
      </w:pPr>
      <w:r>
        <w:rPr>
          <w:noProof/>
        </w:rPr>
        <mc:AlternateContent>
          <mc:Choice Requires="wps">
            <w:drawing>
              <wp:anchor distT="0" distB="0" distL="114300" distR="114300" simplePos="0" relativeHeight="251672576" behindDoc="0" locked="0" layoutInCell="1" allowOverlap="1" wp14:anchorId="0E021639" wp14:editId="5A8BC336">
                <wp:simplePos x="0" y="0"/>
                <wp:positionH relativeFrom="column">
                  <wp:posOffset>665683</wp:posOffset>
                </wp:positionH>
                <wp:positionV relativeFrom="paragraph">
                  <wp:posOffset>429793</wp:posOffset>
                </wp:positionV>
                <wp:extent cx="961187" cy="675894"/>
                <wp:effectExtent l="19050" t="19050" r="10795" b="10160"/>
                <wp:wrapNone/>
                <wp:docPr id="22" name="Rechteck 22"/>
                <wp:cNvGraphicFramePr/>
                <a:graphic xmlns:a="http://schemas.openxmlformats.org/drawingml/2006/main">
                  <a:graphicData uri="http://schemas.microsoft.com/office/word/2010/wordprocessingShape">
                    <wps:wsp>
                      <wps:cNvSpPr/>
                      <wps:spPr>
                        <a:xfrm>
                          <a:off x="0" y="0"/>
                          <a:ext cx="961187" cy="675894"/>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4B2D11" id="Rechteck 22" o:spid="_x0000_s1026" style="position:absolute;margin-left:52.4pt;margin-top:33.85pt;width:75.7pt;height:53.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rxQhQIAAGgFAAAOAAAAZHJzL2Uyb0RvYy54bWysVEtv2zAMvg/YfxB0Xx0HSfNAnSJokWFA&#10;0RZrh54VWYoFyKImKXGyXz9KfiToih2G5aBQJvmR/ETy5vZYa3IQziswBc2vRpQIw6FUZlfQH6+b&#10;L3NKfGCmZBqMKOhJeHq7+vzpprFLMYYKdCkcQRDjl40taBWCXWaZ55Womb8CKwwqJbiaBby6XVY6&#10;1iB6rbPxaHSdNeBK64AL7/Hrfaukq4QvpeDhSUovAtEFxdxCOl06t/HMVjdsuXPMVop3abB/yKJm&#10;ymDQAeqeBUb2Tv0BVSvuwIMMVxzqDKRUXKQasJp89K6al4pZkWpBcrwdaPL/D5Y/Hl7ss0MaGuuX&#10;HsVYxVG6Ov5jfuSYyDoNZIljIBw/Lq7zfD6jhKPqejadLyaRzOzsbJ0PXwXUJAoFdfgWiSJ2ePCh&#10;Ne1NYiwDG6V1eg9tSFPQ8Xw6myYPD1qVURvtvNtt77QjB4ZPutmM8NcFvjDDNLTBbM5FJSmctIgY&#10;2nwXkqgSyxi3EWK/iQGWcS5MyFtVxUrRRsunF8F6j1RzAozIErMcsDuA3rIF6bFbBjr76CpSuw7O&#10;o78l1joPHikymDA418qA+whAY1Vd5Na+J6mlJrK0hfL07IiDdli85RuFL/jAfHhmDqcD5wgnPjzh&#10;ITXgS0EnUVKB+/XR92iPTYtaShqctoL6n3vmBCX6m8F2XuSTSRzPdJlMZ2O8uEvN9lJj9vUd4Ovn&#10;uFssT2K0D7oXpYP6DRfDOkZFFTMcYxeUB9df7kK7BXC1cLFeJzMcScvCg3mxPIJHVmOHvh7fmLNd&#10;Gwfs/0foJ5Mt33Vzaxs9Daz3AaRKrX7mteMbxzk1Trd64r64vCer84Jc/QYAAP//AwBQSwMEFAAG&#10;AAgAAAAhANqf25TeAAAACgEAAA8AAABkcnMvZG93bnJldi54bWxMj0FLw0AUhO+C/2F5ghexm4aa&#10;SMymiEW8FRqlXl+y2yS4+zZkt2301/t60uMww8w35Xp2VpzMFAZPCpaLBISh1uuBOgUf76/3jyBC&#10;RNJoPRkF3ybAurq+KrHQ/kw7c6pjJ7iEQoEK+hjHQsrQ9sZhWPjREHsHPzmMLKdO6gnPXO6sTJMk&#10;kw4H4oUeR/PSm/arPjoFzX60P4eN+5z3dUa4fdsibe6Uur2Zn59ARDPHvzBc8BkdKmZq/JF0EJZ1&#10;smL0qCDLcxAcSB+yFETDTr5agqxK+f9C9QsAAP//AwBQSwECLQAUAAYACAAAACEAtoM4kv4AAADh&#10;AQAAEwAAAAAAAAAAAAAAAAAAAAAAW0NvbnRlbnRfVHlwZXNdLnhtbFBLAQItABQABgAIAAAAIQA4&#10;/SH/1gAAAJQBAAALAAAAAAAAAAAAAAAAAC8BAABfcmVscy8ucmVsc1BLAQItABQABgAIAAAAIQC1&#10;JrxQhQIAAGgFAAAOAAAAAAAAAAAAAAAAAC4CAABkcnMvZTJvRG9jLnhtbFBLAQItABQABgAIAAAA&#10;IQDan9uU3gAAAAoBAAAPAAAAAAAAAAAAAAAAAN8EAABkcnMvZG93bnJldi54bWxQSwUGAAAAAAQA&#10;BADzAAAA6gUAAAAA&#10;" filled="f" strokecolor="red" strokeweight="2.25pt"/>
            </w:pict>
          </mc:Fallback>
        </mc:AlternateContent>
      </w:r>
      <w:r w:rsidR="00BE56A3">
        <w:t xml:space="preserve">Südlich es Bauwerks BW05Ü (Grünbrücke, km 3+361,356) schließen beidseitig Irritationsschutzwände an die </w:t>
      </w:r>
      <w:r w:rsidR="002E564D">
        <w:t>IRW</w:t>
      </w:r>
      <w:r w:rsidR="00BE56A3">
        <w:t xml:space="preserve"> des BW05Ü</w:t>
      </w:r>
      <w:r w:rsidR="00347FF8">
        <w:t>.</w:t>
      </w:r>
    </w:p>
    <w:p w14:paraId="2822482F" w14:textId="4FB6A8E4" w:rsidR="00BE56A3" w:rsidRDefault="00BE56A3" w:rsidP="00BE56A3">
      <w:pPr>
        <w:keepNext/>
        <w:jc w:val="both"/>
      </w:pPr>
      <w:r w:rsidRPr="00BE56A3">
        <w:rPr>
          <w:noProof/>
        </w:rPr>
        <w:drawing>
          <wp:inline distT="0" distB="0" distL="0" distR="0" wp14:anchorId="14D8CD3E" wp14:editId="24FF1EB1">
            <wp:extent cx="1989734" cy="244709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95329" cy="2453971"/>
                    </a:xfrm>
                    <a:prstGeom prst="rect">
                      <a:avLst/>
                    </a:prstGeom>
                  </pic:spPr>
                </pic:pic>
              </a:graphicData>
            </a:graphic>
          </wp:inline>
        </w:drawing>
      </w:r>
    </w:p>
    <w:p w14:paraId="4637F4C9" w14:textId="6C5F5925" w:rsidR="00BE56A3" w:rsidRDefault="00BE56A3" w:rsidP="00BE56A3">
      <w:pPr>
        <w:pStyle w:val="Beschriftung"/>
        <w:jc w:val="both"/>
      </w:pPr>
      <w:r>
        <w:t xml:space="preserve">Abbildung </w:t>
      </w:r>
      <w:r>
        <w:fldChar w:fldCharType="begin"/>
      </w:r>
      <w:r>
        <w:instrText xml:space="preserve"> SEQ Abbildung \* ARABIC </w:instrText>
      </w:r>
      <w:r>
        <w:fldChar w:fldCharType="separate"/>
      </w:r>
      <w:r w:rsidR="009E5C97">
        <w:rPr>
          <w:noProof/>
        </w:rPr>
        <w:t>9</w:t>
      </w:r>
      <w:r>
        <w:fldChar w:fldCharType="end"/>
      </w:r>
      <w:r>
        <w:t>: IRW 5.202 im Lageplan</w:t>
      </w:r>
    </w:p>
    <w:p w14:paraId="70767305" w14:textId="28AAAB1A" w:rsidR="00347FF8" w:rsidRDefault="006C59D5" w:rsidP="00932301">
      <w:pPr>
        <w:jc w:val="both"/>
      </w:pPr>
      <w:r>
        <w:t xml:space="preserve">Die Bauausführung ist im Zuge des 1. Bauabschnitts (Nord nach Süd) zu berücksichtigen. </w:t>
      </w:r>
    </w:p>
    <w:p w14:paraId="0B278599" w14:textId="4AABC5DA" w:rsidR="00347FF8" w:rsidRDefault="000F6B4F" w:rsidP="00347FF8">
      <w:pPr>
        <w:pStyle w:val="berschrift2"/>
      </w:pPr>
      <w:bookmarkStart w:id="14" w:name="_Toc238114396"/>
      <w:r>
        <w:lastRenderedPageBreak/>
        <w:t xml:space="preserve">Fledermausüberflughilfen </w:t>
      </w:r>
      <w:r w:rsidR="002E564D">
        <w:t>IRW</w:t>
      </w:r>
      <w:r w:rsidR="00347FF8">
        <w:t xml:space="preserve"> 5.203 </w:t>
      </w:r>
      <w:r w:rsidR="002642ED">
        <w:t>(</w:t>
      </w:r>
      <w:r w:rsidR="00347FF8">
        <w:t>Ost und West</w:t>
      </w:r>
      <w:r w:rsidR="002642ED">
        <w:t>)</w:t>
      </w:r>
      <w:bookmarkEnd w:id="14"/>
    </w:p>
    <w:p w14:paraId="063CFEF3" w14:textId="35F58D80" w:rsidR="00347FF8" w:rsidRDefault="00347FF8" w:rsidP="00347FF8">
      <w:pPr>
        <w:jc w:val="both"/>
      </w:pPr>
      <w:r>
        <w:t xml:space="preserve">Die Fledermausüberflughilfen </w:t>
      </w:r>
      <w:r w:rsidR="002E564D">
        <w:t>IRW</w:t>
      </w:r>
      <w:r>
        <w:t xml:space="preserve"> 5.203 </w:t>
      </w:r>
      <w:r w:rsidR="0087465E">
        <w:t>(</w:t>
      </w:r>
      <w:r>
        <w:t>Ost und West</w:t>
      </w:r>
      <w:r w:rsidR="0087465E">
        <w:t>)</w:t>
      </w:r>
      <w:r>
        <w:t xml:space="preserve"> befinden sich südlich des Bauwerks BW05Ü und sind beidseitig der B4 anzuordnen.  </w:t>
      </w:r>
    </w:p>
    <w:p w14:paraId="6D0D64E0" w14:textId="44A14071" w:rsidR="00347FF8" w:rsidRDefault="00485D1D" w:rsidP="00347FF8">
      <w:pPr>
        <w:keepNext/>
      </w:pPr>
      <w:r>
        <w:rPr>
          <w:noProof/>
        </w:rPr>
        <mc:AlternateContent>
          <mc:Choice Requires="wps">
            <w:drawing>
              <wp:anchor distT="0" distB="0" distL="114300" distR="114300" simplePos="0" relativeHeight="251670528" behindDoc="0" locked="0" layoutInCell="1" allowOverlap="1" wp14:anchorId="32F9F76B" wp14:editId="3B94A5FA">
                <wp:simplePos x="0" y="0"/>
                <wp:positionH relativeFrom="column">
                  <wp:posOffset>1975104</wp:posOffset>
                </wp:positionH>
                <wp:positionV relativeFrom="paragraph">
                  <wp:posOffset>2109318</wp:posOffset>
                </wp:positionV>
                <wp:extent cx="961187" cy="675894"/>
                <wp:effectExtent l="19050" t="19050" r="10795" b="10160"/>
                <wp:wrapNone/>
                <wp:docPr id="21" name="Rechteck 21"/>
                <wp:cNvGraphicFramePr/>
                <a:graphic xmlns:a="http://schemas.openxmlformats.org/drawingml/2006/main">
                  <a:graphicData uri="http://schemas.microsoft.com/office/word/2010/wordprocessingShape">
                    <wps:wsp>
                      <wps:cNvSpPr/>
                      <wps:spPr>
                        <a:xfrm>
                          <a:off x="0" y="0"/>
                          <a:ext cx="961187" cy="675894"/>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A8922" id="Rechteck 21" o:spid="_x0000_s1026" style="position:absolute;margin-left:155.5pt;margin-top:166.1pt;width:75.7pt;height:5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rxQhQIAAGgFAAAOAAAAZHJzL2Uyb0RvYy54bWysVEtv2zAMvg/YfxB0Xx0HSfNAnSJokWFA&#10;0RZrh54VWYoFyKImKXGyXz9KfiToih2G5aBQJvmR/ETy5vZYa3IQziswBc2vRpQIw6FUZlfQH6+b&#10;L3NKfGCmZBqMKOhJeHq7+vzpprFLMYYKdCkcQRDjl40taBWCXWaZ55Womb8CKwwqJbiaBby6XVY6&#10;1iB6rbPxaHSdNeBK64AL7/Hrfaukq4QvpeDhSUovAtEFxdxCOl06t/HMVjdsuXPMVop3abB/yKJm&#10;ymDQAeqeBUb2Tv0BVSvuwIMMVxzqDKRUXKQasJp89K6al4pZkWpBcrwdaPL/D5Y/Hl7ss0MaGuuX&#10;HsVYxVG6Ov5jfuSYyDoNZIljIBw/Lq7zfD6jhKPqejadLyaRzOzsbJ0PXwXUJAoFdfgWiSJ2ePCh&#10;Ne1NYiwDG6V1eg9tSFPQ8Xw6myYPD1qVURvtvNtt77QjB4ZPutmM8NcFvjDDNLTBbM5FJSmctIgY&#10;2nwXkqgSyxi3EWK/iQGWcS5MyFtVxUrRRsunF8F6j1RzAozIErMcsDuA3rIF6bFbBjr76CpSuw7O&#10;o78l1joPHikymDA418qA+whAY1Vd5Na+J6mlJrK0hfL07IiDdli85RuFL/jAfHhmDqcD5wgnPjzh&#10;ITXgS0EnUVKB+/XR92iPTYtaShqctoL6n3vmBCX6m8F2XuSTSRzPdJlMZ2O8uEvN9lJj9vUd4Ovn&#10;uFssT2K0D7oXpYP6DRfDOkZFFTMcYxeUB9df7kK7BXC1cLFeJzMcScvCg3mxPIJHVmOHvh7fmLNd&#10;Gwfs/0foJ5Mt33Vzaxs9Daz3AaRKrX7mteMbxzk1Trd64r64vCer84Jc/QYAAP//AwBQSwMEFAAG&#10;AAgAAAAhAOSesZDgAAAACwEAAA8AAABkcnMvZG93bnJldi54bWxMj09Lw0AQxe+C32EZwYvYzZ8S&#10;SsymiEW8FYxSr5PsNgnuzobsto1+eseT3t5jHm9+r9ouzoqzmcPoSUG6SkAY6rweqVfw/vZ8vwER&#10;IpJG68ko+DIBtvX1VYWl9hd6Necm9oJLKJSoYIhxKqUM3WAchpWfDPHt6GeHke3cSz3jhcudlVmS&#10;FNLhSPxhwMk8Dab7bE5OQXuY7Pdx5z6WQ1MQ7l/2SLs7pW5vlscHENEs8S8Mv/iMDjUztf5EOgir&#10;IE9T3hJZ5FkGghPrIluDaFnkmwJkXcn/G+ofAAAA//8DAFBLAQItABQABgAIAAAAIQC2gziS/gAA&#10;AOEBAAATAAAAAAAAAAAAAAAAAAAAAABbQ29udGVudF9UeXBlc10ueG1sUEsBAi0AFAAGAAgAAAAh&#10;ADj9If/WAAAAlAEAAAsAAAAAAAAAAAAAAAAALwEAAF9yZWxzLy5yZWxzUEsBAi0AFAAGAAgAAAAh&#10;ALUmvFCFAgAAaAUAAA4AAAAAAAAAAAAAAAAALgIAAGRycy9lMm9Eb2MueG1sUEsBAi0AFAAGAAgA&#10;AAAhAOSesZDgAAAACwEAAA8AAAAAAAAAAAAAAAAA3wQAAGRycy9kb3ducmV2LnhtbFBLBQYAAAAA&#10;BAAEAPMAAADsBQAAAAA=&#10;" filled="f" strokecolor="red" strokeweight="2.25pt"/>
            </w:pict>
          </mc:Fallback>
        </mc:AlternateContent>
      </w:r>
      <w:r w:rsidR="00347FF8" w:rsidRPr="00B22BB7">
        <w:rPr>
          <w:noProof/>
        </w:rPr>
        <w:t xml:space="preserve"> </w:t>
      </w:r>
      <w:r w:rsidR="00347FF8" w:rsidRPr="00347FF8">
        <w:rPr>
          <w:noProof/>
        </w:rPr>
        <w:drawing>
          <wp:inline distT="0" distB="0" distL="0" distR="0" wp14:anchorId="277B20E9" wp14:editId="08697747">
            <wp:extent cx="5760720" cy="2656205"/>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720" cy="2656205"/>
                    </a:xfrm>
                    <a:prstGeom prst="rect">
                      <a:avLst/>
                    </a:prstGeom>
                  </pic:spPr>
                </pic:pic>
              </a:graphicData>
            </a:graphic>
          </wp:inline>
        </w:drawing>
      </w:r>
    </w:p>
    <w:p w14:paraId="35E3D2D9" w14:textId="501C37BF" w:rsidR="00347FF8" w:rsidRDefault="00347FF8" w:rsidP="00347FF8">
      <w:pPr>
        <w:pStyle w:val="Beschriftung"/>
      </w:pPr>
      <w:r>
        <w:t xml:space="preserve">Abbildung </w:t>
      </w:r>
      <w:r>
        <w:fldChar w:fldCharType="begin"/>
      </w:r>
      <w:r>
        <w:instrText xml:space="preserve"> SEQ Abbildung \* ARABIC </w:instrText>
      </w:r>
      <w:r>
        <w:fldChar w:fldCharType="separate"/>
      </w:r>
      <w:r w:rsidR="009E5C97">
        <w:rPr>
          <w:noProof/>
        </w:rPr>
        <w:t>10</w:t>
      </w:r>
      <w:r>
        <w:fldChar w:fldCharType="end"/>
      </w:r>
      <w:r>
        <w:t xml:space="preserve">: </w:t>
      </w:r>
      <w:r w:rsidR="002E564D">
        <w:t>IRW</w:t>
      </w:r>
      <w:r>
        <w:t xml:space="preserve"> 5.203 Ost und West im Lageplan</w:t>
      </w:r>
    </w:p>
    <w:p w14:paraId="4BB95BA2" w14:textId="2B8464F3" w:rsidR="00347FF8" w:rsidRDefault="00347FF8" w:rsidP="00347FF8">
      <w:pPr>
        <w:jc w:val="both"/>
      </w:pPr>
      <w:r>
        <w:t xml:space="preserve">Die Bauausführung ist im Zuge </w:t>
      </w:r>
      <w:r w:rsidR="006C59D5">
        <w:t xml:space="preserve">des </w:t>
      </w:r>
      <w:r>
        <w:t xml:space="preserve">1. Bauabschnitts (Nord nach Süd) zu berücksichtigen. </w:t>
      </w:r>
    </w:p>
    <w:p w14:paraId="3CA24FF5" w14:textId="77777777" w:rsidR="00932301" w:rsidRDefault="00932301" w:rsidP="00932301">
      <w:pPr>
        <w:pStyle w:val="berschrift2"/>
        <w:numPr>
          <w:ilvl w:val="0"/>
          <w:numId w:val="0"/>
        </w:numPr>
        <w:ind w:left="576" w:hanging="576"/>
      </w:pPr>
    </w:p>
    <w:p w14:paraId="33B27E88" w14:textId="1D6B68DB" w:rsidR="00716C69" w:rsidRDefault="000F6B4F" w:rsidP="00716C69">
      <w:pPr>
        <w:pStyle w:val="berschrift2"/>
      </w:pPr>
      <w:bookmarkStart w:id="15" w:name="_Toc238114397"/>
      <w:r>
        <w:t xml:space="preserve">Fledermausüberflughilfen </w:t>
      </w:r>
      <w:r w:rsidR="002E564D">
        <w:t>IRW</w:t>
      </w:r>
      <w:r w:rsidR="00716C69">
        <w:t xml:space="preserve"> 6.200 und </w:t>
      </w:r>
      <w:r w:rsidR="002E564D">
        <w:t>IRW</w:t>
      </w:r>
      <w:r w:rsidR="00716C69">
        <w:t xml:space="preserve"> 6.201</w:t>
      </w:r>
      <w:bookmarkEnd w:id="15"/>
    </w:p>
    <w:p w14:paraId="61ACEB5D" w14:textId="696E26BF" w:rsidR="00716C69" w:rsidRDefault="00716C69" w:rsidP="00716C69">
      <w:pPr>
        <w:jc w:val="both"/>
      </w:pPr>
      <w:r>
        <w:t>Die Fledermausüberflughilfe</w:t>
      </w:r>
      <w:r w:rsidR="003C646C">
        <w:t xml:space="preserve"> </w:t>
      </w:r>
      <w:r>
        <w:t xml:space="preserve">sind beidseitig der B4 anzuordnen. </w:t>
      </w:r>
      <w:r w:rsidR="002E564D">
        <w:t>IRW</w:t>
      </w:r>
      <w:r w:rsidR="003C646C">
        <w:t xml:space="preserve"> 6.200 befindet sich östlich der B4 (FR GF), </w:t>
      </w:r>
      <w:r w:rsidR="002E564D">
        <w:t>IRW</w:t>
      </w:r>
      <w:r w:rsidR="003C646C">
        <w:t xml:space="preserve"> 6.201 ist westlich der B4 vorgesehen (FR BS).  </w:t>
      </w:r>
    </w:p>
    <w:p w14:paraId="41CE4552" w14:textId="76DA6AA8" w:rsidR="00716C69" w:rsidRDefault="00485D1D" w:rsidP="00716C69">
      <w:pPr>
        <w:keepNext/>
      </w:pPr>
      <w:r>
        <w:rPr>
          <w:noProof/>
        </w:rPr>
        <mc:AlternateContent>
          <mc:Choice Requires="wps">
            <w:drawing>
              <wp:anchor distT="0" distB="0" distL="114300" distR="114300" simplePos="0" relativeHeight="251668480" behindDoc="0" locked="0" layoutInCell="1" allowOverlap="1" wp14:anchorId="343A9F20" wp14:editId="15CC3AD2">
                <wp:simplePos x="0" y="0"/>
                <wp:positionH relativeFrom="column">
                  <wp:posOffset>61620</wp:posOffset>
                </wp:positionH>
                <wp:positionV relativeFrom="paragraph">
                  <wp:posOffset>1797736</wp:posOffset>
                </wp:positionV>
                <wp:extent cx="961187" cy="675894"/>
                <wp:effectExtent l="19050" t="19050" r="10795" b="10160"/>
                <wp:wrapNone/>
                <wp:docPr id="20" name="Rechteck 20"/>
                <wp:cNvGraphicFramePr/>
                <a:graphic xmlns:a="http://schemas.openxmlformats.org/drawingml/2006/main">
                  <a:graphicData uri="http://schemas.microsoft.com/office/word/2010/wordprocessingShape">
                    <wps:wsp>
                      <wps:cNvSpPr/>
                      <wps:spPr>
                        <a:xfrm>
                          <a:off x="0" y="0"/>
                          <a:ext cx="961187" cy="675894"/>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0695B" id="Rechteck 20" o:spid="_x0000_s1026" style="position:absolute;margin-left:4.85pt;margin-top:141.55pt;width:75.7pt;height:5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rxQhQIAAGgFAAAOAAAAZHJzL2Uyb0RvYy54bWysVEtv2zAMvg/YfxB0Xx0HSfNAnSJokWFA&#10;0RZrh54VWYoFyKImKXGyXz9KfiToih2G5aBQJvmR/ETy5vZYa3IQziswBc2vRpQIw6FUZlfQH6+b&#10;L3NKfGCmZBqMKOhJeHq7+vzpprFLMYYKdCkcQRDjl40taBWCXWaZ55Womb8CKwwqJbiaBby6XVY6&#10;1iB6rbPxaHSdNeBK64AL7/Hrfaukq4QvpeDhSUovAtEFxdxCOl06t/HMVjdsuXPMVop3abB/yKJm&#10;ymDQAeqeBUb2Tv0BVSvuwIMMVxzqDKRUXKQasJp89K6al4pZkWpBcrwdaPL/D5Y/Hl7ss0MaGuuX&#10;HsVYxVG6Ov5jfuSYyDoNZIljIBw/Lq7zfD6jhKPqejadLyaRzOzsbJ0PXwXUJAoFdfgWiSJ2ePCh&#10;Ne1NYiwDG6V1eg9tSFPQ8Xw6myYPD1qVURvtvNtt77QjB4ZPutmM8NcFvjDDNLTBbM5FJSmctIgY&#10;2nwXkqgSyxi3EWK/iQGWcS5MyFtVxUrRRsunF8F6j1RzAozIErMcsDuA3rIF6bFbBjr76CpSuw7O&#10;o78l1joPHikymDA418qA+whAY1Vd5Na+J6mlJrK0hfL07IiDdli85RuFL/jAfHhmDqcD5wgnPjzh&#10;ITXgS0EnUVKB+/XR92iPTYtaShqctoL6n3vmBCX6m8F2XuSTSRzPdJlMZ2O8uEvN9lJj9vUd4Ovn&#10;uFssT2K0D7oXpYP6DRfDOkZFFTMcYxeUB9df7kK7BXC1cLFeJzMcScvCg3mxPIJHVmOHvh7fmLNd&#10;Gwfs/0foJ5Mt33Vzaxs9Daz3AaRKrX7mteMbxzk1Trd64r64vCer84Jc/QYAAP//AwBQSwMEFAAG&#10;AAgAAAAhAFHO9oXfAAAACQEAAA8AAABkcnMvZG93bnJldi54bWxMj0FLw0AQhe+C/2EZwYu0m7QY&#10;05hJEYt4KzRKe51kt0kwOxuy2zb6692e9PaG93jvm3w9mV6c9eg6ywjxPAKhubaq4wbh8+NtloJw&#10;nlhRb1kjfGsH6+L2JqdM2Qvv9Ln0jQgl7DJCaL0fMild3WpDbm4HzcE72tGQD+fYSDXSJZSbXi6i&#10;KJGGOg4LLQ36tdX1V3kyCNV+6H+OG3OY9mXCtH3fEm8eEO/vppdnEF5P/i8MV/yADkVgquyJlRM9&#10;wuopBBEW6TIGcfWTOIgKYZmuHkEWufz/QfELAAD//wMAUEsBAi0AFAAGAAgAAAAhALaDOJL+AAAA&#10;4QEAABMAAAAAAAAAAAAAAAAAAAAAAFtDb250ZW50X1R5cGVzXS54bWxQSwECLQAUAAYACAAAACEA&#10;OP0h/9YAAACUAQAACwAAAAAAAAAAAAAAAAAvAQAAX3JlbHMvLnJlbHNQSwECLQAUAAYACAAAACEA&#10;tSa8UIUCAABoBQAADgAAAAAAAAAAAAAAAAAuAgAAZHJzL2Uyb0RvYy54bWxQSwECLQAUAAYACAAA&#10;ACEAUc72hd8AAAAJAQAADwAAAAAAAAAAAAAAAADfBAAAZHJzL2Rvd25yZXYueG1sUEsFBgAAAAAE&#10;AAQA8wAAAOsFAAAAAA==&#10;" filled="f" strokecolor="red" strokeweight="2.25pt"/>
            </w:pict>
          </mc:Fallback>
        </mc:AlternateContent>
      </w:r>
      <w:r>
        <w:rPr>
          <w:noProof/>
        </w:rPr>
        <mc:AlternateContent>
          <mc:Choice Requires="wps">
            <w:drawing>
              <wp:anchor distT="0" distB="0" distL="114300" distR="114300" simplePos="0" relativeHeight="251666432" behindDoc="0" locked="0" layoutInCell="1" allowOverlap="1" wp14:anchorId="48845FC9" wp14:editId="54A385C1">
                <wp:simplePos x="0" y="0"/>
                <wp:positionH relativeFrom="column">
                  <wp:posOffset>2637866</wp:posOffset>
                </wp:positionH>
                <wp:positionV relativeFrom="paragraph">
                  <wp:posOffset>701929</wp:posOffset>
                </wp:positionV>
                <wp:extent cx="961187" cy="675894"/>
                <wp:effectExtent l="19050" t="19050" r="10795" b="10160"/>
                <wp:wrapNone/>
                <wp:docPr id="19" name="Rechteck 19"/>
                <wp:cNvGraphicFramePr/>
                <a:graphic xmlns:a="http://schemas.openxmlformats.org/drawingml/2006/main">
                  <a:graphicData uri="http://schemas.microsoft.com/office/word/2010/wordprocessingShape">
                    <wps:wsp>
                      <wps:cNvSpPr/>
                      <wps:spPr>
                        <a:xfrm>
                          <a:off x="0" y="0"/>
                          <a:ext cx="961187" cy="675894"/>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73B2F" id="Rechteck 19" o:spid="_x0000_s1026" style="position:absolute;margin-left:207.7pt;margin-top:55.25pt;width:75.7pt;height:5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rxQhQIAAGgFAAAOAAAAZHJzL2Uyb0RvYy54bWysVEtv2zAMvg/YfxB0Xx0HSfNAnSJokWFA&#10;0RZrh54VWYoFyKImKXGyXz9KfiToih2G5aBQJvmR/ETy5vZYa3IQziswBc2vRpQIw6FUZlfQH6+b&#10;L3NKfGCmZBqMKOhJeHq7+vzpprFLMYYKdCkcQRDjl40taBWCXWaZ55Womb8CKwwqJbiaBby6XVY6&#10;1iB6rbPxaHSdNeBK64AL7/Hrfaukq4QvpeDhSUovAtEFxdxCOl06t/HMVjdsuXPMVop3abB/yKJm&#10;ymDQAeqeBUb2Tv0BVSvuwIMMVxzqDKRUXKQasJp89K6al4pZkWpBcrwdaPL/D5Y/Hl7ss0MaGuuX&#10;HsVYxVG6Ov5jfuSYyDoNZIljIBw/Lq7zfD6jhKPqejadLyaRzOzsbJ0PXwXUJAoFdfgWiSJ2ePCh&#10;Ne1NYiwDG6V1eg9tSFPQ8Xw6myYPD1qVURvtvNtt77QjB4ZPutmM8NcFvjDDNLTBbM5FJSmctIgY&#10;2nwXkqgSyxi3EWK/iQGWcS5MyFtVxUrRRsunF8F6j1RzAozIErMcsDuA3rIF6bFbBjr76CpSuw7O&#10;o78l1joPHikymDA418qA+whAY1Vd5Na+J6mlJrK0hfL07IiDdli85RuFL/jAfHhmDqcD5wgnPjzh&#10;ITXgS0EnUVKB+/XR92iPTYtaShqctoL6n3vmBCX6m8F2XuSTSRzPdJlMZ2O8uEvN9lJj9vUd4Ovn&#10;uFssT2K0D7oXpYP6DRfDOkZFFTMcYxeUB9df7kK7BXC1cLFeJzMcScvCg3mxPIJHVmOHvh7fmLNd&#10;Gwfs/0foJ5Mt33Vzaxs9Daz3AaRKrX7mteMbxzk1Trd64r64vCer84Jc/QYAAP//AwBQSwMEFAAG&#10;AAgAAAAhAMitAqLgAAAACwEAAA8AAABkcnMvZG93bnJldi54bWxMj0FLw0AQhe+C/2EZoRexm5Qm&#10;aMymSIt4KxilXifZbRLcnQ3ZbRv99Y4nPQ7v4833ys3srDibKQyeFKTLBISh1uuBOgXvb8939yBC&#10;RNJoPRkFXybAprq+KrHQ/kKv5lzHTnAJhQIV9DGOhZSh7Y3DsPSjIc6OfnIY+Zw6qSe8cLmzcpUk&#10;uXQ4EH/ocTTb3rSf9ckpaA6j/T7u3Md8qHPC/cseaXer1OJmfnoEEc0c/2D41Wd1qNip8SfSQVgF&#10;6zRbM8pBmmQgmMjynMc0ClZp/gCyKuX/DdUPAAAA//8DAFBLAQItABQABgAIAAAAIQC2gziS/gAA&#10;AOEBAAATAAAAAAAAAAAAAAAAAAAAAABbQ29udGVudF9UeXBlc10ueG1sUEsBAi0AFAAGAAgAAAAh&#10;ADj9If/WAAAAlAEAAAsAAAAAAAAAAAAAAAAALwEAAF9yZWxzLy5yZWxzUEsBAi0AFAAGAAgAAAAh&#10;ALUmvFCFAgAAaAUAAA4AAAAAAAAAAAAAAAAALgIAAGRycy9lMm9Eb2MueG1sUEsBAi0AFAAGAAgA&#10;AAAhAMitAqLgAAAACwEAAA8AAAAAAAAAAAAAAAAA3wQAAGRycy9kb3ducmV2LnhtbFBLBQYAAAAA&#10;BAAEAPMAAADsBQAAAAA=&#10;" filled="f" strokecolor="red" strokeweight="2.25pt"/>
            </w:pict>
          </mc:Fallback>
        </mc:AlternateContent>
      </w:r>
      <w:r w:rsidR="00716C69" w:rsidRPr="00B22BB7">
        <w:rPr>
          <w:noProof/>
        </w:rPr>
        <w:t xml:space="preserve"> </w:t>
      </w:r>
      <w:r w:rsidR="003C646C" w:rsidRPr="003C646C">
        <w:rPr>
          <w:noProof/>
        </w:rPr>
        <w:drawing>
          <wp:inline distT="0" distB="0" distL="0" distR="0" wp14:anchorId="522D46E6" wp14:editId="79EC08BB">
            <wp:extent cx="3438144" cy="2395180"/>
            <wp:effectExtent l="0" t="0" r="0" b="571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45741" cy="2400472"/>
                    </a:xfrm>
                    <a:prstGeom prst="rect">
                      <a:avLst/>
                    </a:prstGeom>
                  </pic:spPr>
                </pic:pic>
              </a:graphicData>
            </a:graphic>
          </wp:inline>
        </w:drawing>
      </w:r>
    </w:p>
    <w:p w14:paraId="21464244" w14:textId="48943467" w:rsidR="00716C69" w:rsidRDefault="00716C69" w:rsidP="00716C69">
      <w:pPr>
        <w:pStyle w:val="Beschriftung"/>
      </w:pPr>
      <w:r>
        <w:t xml:space="preserve">Abbildung </w:t>
      </w:r>
      <w:r>
        <w:fldChar w:fldCharType="begin"/>
      </w:r>
      <w:r>
        <w:instrText xml:space="preserve"> SEQ Abbildung \* ARABIC </w:instrText>
      </w:r>
      <w:r>
        <w:fldChar w:fldCharType="separate"/>
      </w:r>
      <w:r w:rsidR="009E5C97">
        <w:rPr>
          <w:noProof/>
        </w:rPr>
        <w:t>11</w:t>
      </w:r>
      <w:r>
        <w:fldChar w:fldCharType="end"/>
      </w:r>
      <w:r>
        <w:t xml:space="preserve">: </w:t>
      </w:r>
      <w:r w:rsidR="002E564D">
        <w:t>IRW</w:t>
      </w:r>
      <w:r>
        <w:t xml:space="preserve"> </w:t>
      </w:r>
      <w:r w:rsidR="003C646C">
        <w:t xml:space="preserve">6.200 und </w:t>
      </w:r>
      <w:r w:rsidR="002E564D">
        <w:t>IRW</w:t>
      </w:r>
      <w:r w:rsidR="003C646C">
        <w:t xml:space="preserve"> 6.201</w:t>
      </w:r>
      <w:r>
        <w:t xml:space="preserve"> im Lageplan</w:t>
      </w:r>
    </w:p>
    <w:tbl>
      <w:tblPr>
        <w:tblStyle w:val="Tabellenraster"/>
        <w:tblW w:w="0" w:type="auto"/>
        <w:tblLook w:val="04A0" w:firstRow="1" w:lastRow="0" w:firstColumn="1" w:lastColumn="0" w:noHBand="0" w:noVBand="1"/>
      </w:tblPr>
      <w:tblGrid>
        <w:gridCol w:w="1863"/>
        <w:gridCol w:w="1863"/>
        <w:gridCol w:w="1833"/>
        <w:gridCol w:w="1819"/>
        <w:gridCol w:w="1684"/>
      </w:tblGrid>
      <w:tr w:rsidR="00716C69" w14:paraId="1AD69815" w14:textId="77777777" w:rsidTr="00963D90">
        <w:tc>
          <w:tcPr>
            <w:tcW w:w="1863" w:type="dxa"/>
          </w:tcPr>
          <w:p w14:paraId="1F68FEA0" w14:textId="77777777" w:rsidR="00716C69" w:rsidRDefault="00716C69" w:rsidP="00963D90">
            <w:pPr>
              <w:jc w:val="both"/>
            </w:pPr>
            <w:r>
              <w:t>Von Station</w:t>
            </w:r>
          </w:p>
        </w:tc>
        <w:tc>
          <w:tcPr>
            <w:tcW w:w="1863" w:type="dxa"/>
          </w:tcPr>
          <w:p w14:paraId="19FD0463" w14:textId="77777777" w:rsidR="00716C69" w:rsidRDefault="00716C69" w:rsidP="00963D90">
            <w:pPr>
              <w:jc w:val="both"/>
            </w:pPr>
            <w:r>
              <w:t>Bis Station</w:t>
            </w:r>
          </w:p>
        </w:tc>
        <w:tc>
          <w:tcPr>
            <w:tcW w:w="1833" w:type="dxa"/>
          </w:tcPr>
          <w:p w14:paraId="1A9E0FA7" w14:textId="77777777" w:rsidR="00716C69" w:rsidRDefault="00716C69" w:rsidP="00963D90">
            <w:pPr>
              <w:jc w:val="both"/>
            </w:pPr>
            <w:r>
              <w:t>Länge [m]</w:t>
            </w:r>
          </w:p>
        </w:tc>
        <w:tc>
          <w:tcPr>
            <w:tcW w:w="1819" w:type="dxa"/>
          </w:tcPr>
          <w:p w14:paraId="3CCB2A4C" w14:textId="77777777" w:rsidR="00716C69" w:rsidRDefault="00716C69" w:rsidP="00963D90">
            <w:pPr>
              <w:jc w:val="both"/>
            </w:pPr>
            <w:r>
              <w:t>Höhe [m]</w:t>
            </w:r>
          </w:p>
        </w:tc>
        <w:tc>
          <w:tcPr>
            <w:tcW w:w="1684" w:type="dxa"/>
          </w:tcPr>
          <w:p w14:paraId="59227B07" w14:textId="77777777" w:rsidR="00716C69" w:rsidRDefault="00716C69" w:rsidP="00963D90">
            <w:pPr>
              <w:jc w:val="both"/>
            </w:pPr>
            <w:r>
              <w:t>Fläche [m²]</w:t>
            </w:r>
          </w:p>
        </w:tc>
      </w:tr>
      <w:tr w:rsidR="00716C69" w14:paraId="26FC4461" w14:textId="77777777" w:rsidTr="00963D90">
        <w:tc>
          <w:tcPr>
            <w:tcW w:w="1863" w:type="dxa"/>
          </w:tcPr>
          <w:p w14:paraId="35951D9E" w14:textId="49C9BFCC" w:rsidR="00716C69" w:rsidRDefault="003C646C" w:rsidP="00963D90">
            <w:pPr>
              <w:jc w:val="both"/>
            </w:pPr>
            <w:r>
              <w:t>4+482</w:t>
            </w:r>
          </w:p>
        </w:tc>
        <w:tc>
          <w:tcPr>
            <w:tcW w:w="1863" w:type="dxa"/>
          </w:tcPr>
          <w:p w14:paraId="349E14E2" w14:textId="23F566CB" w:rsidR="00716C69" w:rsidRDefault="003C646C" w:rsidP="00963D90">
            <w:pPr>
              <w:jc w:val="both"/>
            </w:pPr>
            <w:r>
              <w:t>4+574</w:t>
            </w:r>
          </w:p>
        </w:tc>
        <w:tc>
          <w:tcPr>
            <w:tcW w:w="1833" w:type="dxa"/>
          </w:tcPr>
          <w:p w14:paraId="2F93FDD1" w14:textId="22182E2A" w:rsidR="00716C69" w:rsidRDefault="003C646C" w:rsidP="00963D90">
            <w:pPr>
              <w:jc w:val="both"/>
            </w:pPr>
            <w:r>
              <w:t>92</w:t>
            </w:r>
            <w:r w:rsidR="00716C69">
              <w:t>,00</w:t>
            </w:r>
          </w:p>
        </w:tc>
        <w:tc>
          <w:tcPr>
            <w:tcW w:w="1819" w:type="dxa"/>
          </w:tcPr>
          <w:p w14:paraId="5B7CFAFD" w14:textId="77777777" w:rsidR="00716C69" w:rsidRDefault="00716C69" w:rsidP="00963D90">
            <w:pPr>
              <w:jc w:val="both"/>
            </w:pPr>
            <w:r>
              <w:t>4,00</w:t>
            </w:r>
          </w:p>
        </w:tc>
        <w:tc>
          <w:tcPr>
            <w:tcW w:w="1684" w:type="dxa"/>
          </w:tcPr>
          <w:p w14:paraId="64B5A15C" w14:textId="23D30818" w:rsidR="00716C69" w:rsidRDefault="003C646C" w:rsidP="00963D90">
            <w:pPr>
              <w:jc w:val="both"/>
            </w:pPr>
            <w:r>
              <w:t>368</w:t>
            </w:r>
            <w:r w:rsidR="00716C69">
              <w:t>,00</w:t>
            </w:r>
          </w:p>
        </w:tc>
      </w:tr>
      <w:tr w:rsidR="003C646C" w14:paraId="772712BE" w14:textId="77777777" w:rsidTr="00963D90">
        <w:tc>
          <w:tcPr>
            <w:tcW w:w="1863" w:type="dxa"/>
          </w:tcPr>
          <w:p w14:paraId="628A6B74" w14:textId="55E21820" w:rsidR="003C646C" w:rsidRDefault="003C646C" w:rsidP="00963D90">
            <w:pPr>
              <w:jc w:val="both"/>
            </w:pPr>
            <w:r>
              <w:t>4+490</w:t>
            </w:r>
          </w:p>
        </w:tc>
        <w:tc>
          <w:tcPr>
            <w:tcW w:w="1863" w:type="dxa"/>
          </w:tcPr>
          <w:p w14:paraId="73492C49" w14:textId="030650BE" w:rsidR="003C646C" w:rsidRDefault="003C646C" w:rsidP="00963D90">
            <w:pPr>
              <w:jc w:val="both"/>
            </w:pPr>
            <w:r>
              <w:t>4+580</w:t>
            </w:r>
          </w:p>
        </w:tc>
        <w:tc>
          <w:tcPr>
            <w:tcW w:w="1833" w:type="dxa"/>
          </w:tcPr>
          <w:p w14:paraId="5934E2FB" w14:textId="1049F1D3" w:rsidR="003C646C" w:rsidRDefault="003C646C" w:rsidP="00963D90">
            <w:pPr>
              <w:jc w:val="both"/>
            </w:pPr>
            <w:r>
              <w:t>90,00</w:t>
            </w:r>
          </w:p>
        </w:tc>
        <w:tc>
          <w:tcPr>
            <w:tcW w:w="1819" w:type="dxa"/>
          </w:tcPr>
          <w:p w14:paraId="5CF497C4" w14:textId="24FD8A7E" w:rsidR="003C646C" w:rsidRDefault="003C646C" w:rsidP="00963D90">
            <w:pPr>
              <w:jc w:val="both"/>
            </w:pPr>
            <w:r>
              <w:t>4,00</w:t>
            </w:r>
          </w:p>
        </w:tc>
        <w:tc>
          <w:tcPr>
            <w:tcW w:w="1684" w:type="dxa"/>
          </w:tcPr>
          <w:p w14:paraId="2E6F1937" w14:textId="66C060E4" w:rsidR="003C646C" w:rsidRDefault="003C646C" w:rsidP="00963D90">
            <w:pPr>
              <w:jc w:val="both"/>
            </w:pPr>
            <w:r>
              <w:t>360,00</w:t>
            </w:r>
          </w:p>
        </w:tc>
      </w:tr>
    </w:tbl>
    <w:p w14:paraId="033636A5" w14:textId="5EE735F4" w:rsidR="00716C69" w:rsidRDefault="00716C69" w:rsidP="00716C69">
      <w:pPr>
        <w:jc w:val="both"/>
      </w:pPr>
      <w:r>
        <w:t xml:space="preserve">Die Bauausführung ist im Zuge </w:t>
      </w:r>
      <w:r w:rsidR="006C59D5">
        <w:t xml:space="preserve">des </w:t>
      </w:r>
      <w:r>
        <w:t xml:space="preserve">1. Bauabschnitts (Nord nach Süd) zu berücksichtigen. </w:t>
      </w:r>
    </w:p>
    <w:p w14:paraId="15EB10E7" w14:textId="05A4457E" w:rsidR="003C646C" w:rsidRDefault="002642ED" w:rsidP="003C646C">
      <w:pPr>
        <w:pStyle w:val="berschrift2"/>
      </w:pPr>
      <w:bookmarkStart w:id="16" w:name="_Toc238114398"/>
      <w:r>
        <w:lastRenderedPageBreak/>
        <w:t xml:space="preserve">Fledermausüberflughilfe </w:t>
      </w:r>
      <w:r w:rsidR="002E564D">
        <w:t>IRW</w:t>
      </w:r>
      <w:r w:rsidR="003C646C">
        <w:t xml:space="preserve"> 8.201 </w:t>
      </w:r>
      <w:r>
        <w:t>(</w:t>
      </w:r>
      <w:r w:rsidR="003C646C">
        <w:t>Ost und West</w:t>
      </w:r>
      <w:r>
        <w:t>)</w:t>
      </w:r>
      <w:bookmarkEnd w:id="16"/>
    </w:p>
    <w:p w14:paraId="75F42716" w14:textId="121941BD" w:rsidR="003C646C" w:rsidRDefault="003C646C" w:rsidP="003C646C">
      <w:pPr>
        <w:jc w:val="both"/>
      </w:pPr>
      <w:r>
        <w:t xml:space="preserve">Die Fledermausüberflughilfen führen über das Bauwerk BW 08 und sind beidseitig der B4 anzuordnen. </w:t>
      </w:r>
    </w:p>
    <w:p w14:paraId="328C6789" w14:textId="2E83650A" w:rsidR="003C646C" w:rsidRDefault="003C646C" w:rsidP="003C646C">
      <w:pPr>
        <w:keepNext/>
      </w:pPr>
      <w:r w:rsidRPr="00B22BB7">
        <w:rPr>
          <w:noProof/>
        </w:rPr>
        <w:t xml:space="preserve"> </w:t>
      </w:r>
      <w:r w:rsidRPr="003C646C">
        <w:rPr>
          <w:noProof/>
        </w:rPr>
        <w:drawing>
          <wp:inline distT="0" distB="0" distL="0" distR="0" wp14:anchorId="01C808FA" wp14:editId="27A54A1A">
            <wp:extent cx="3628340" cy="1680775"/>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35490" cy="1684087"/>
                    </a:xfrm>
                    <a:prstGeom prst="rect">
                      <a:avLst/>
                    </a:prstGeom>
                  </pic:spPr>
                </pic:pic>
              </a:graphicData>
            </a:graphic>
          </wp:inline>
        </w:drawing>
      </w:r>
    </w:p>
    <w:p w14:paraId="4F6CC604" w14:textId="07DA0194" w:rsidR="003C646C" w:rsidRDefault="003C646C" w:rsidP="003C646C">
      <w:pPr>
        <w:pStyle w:val="Beschriftung"/>
      </w:pPr>
      <w:r>
        <w:t xml:space="preserve">Abbildung </w:t>
      </w:r>
      <w:r>
        <w:fldChar w:fldCharType="begin"/>
      </w:r>
      <w:r>
        <w:instrText xml:space="preserve"> SEQ Abbildung \* ARABIC </w:instrText>
      </w:r>
      <w:r>
        <w:fldChar w:fldCharType="separate"/>
      </w:r>
      <w:r w:rsidR="009E5C97">
        <w:rPr>
          <w:noProof/>
        </w:rPr>
        <w:t>12</w:t>
      </w:r>
      <w:r>
        <w:fldChar w:fldCharType="end"/>
      </w:r>
      <w:r>
        <w:t xml:space="preserve">: </w:t>
      </w:r>
      <w:r w:rsidR="002E564D">
        <w:t>IRW</w:t>
      </w:r>
      <w:r>
        <w:t xml:space="preserve"> 8.201 Ost und West</w:t>
      </w:r>
    </w:p>
    <w:p w14:paraId="3C2D049B" w14:textId="326318C5" w:rsidR="003C646C" w:rsidRDefault="005A1032" w:rsidP="003C646C">
      <w:pPr>
        <w:jc w:val="both"/>
      </w:pPr>
      <w:r>
        <w:t xml:space="preserve">Die </w:t>
      </w:r>
      <w:r w:rsidR="002E564D">
        <w:t>IRW</w:t>
      </w:r>
      <w:r>
        <w:t xml:space="preserve"> 8.201 Ost ist mit einer Länge von ca. 118,00 m zu planen. Die westliche Fledermausüberflughilfe soll eine Länge von ca. 100,00 m betragen. Beide Fledermausüberflughilfen sind mit einer Höhe von 4,00 m auszuführen. </w:t>
      </w:r>
    </w:p>
    <w:p w14:paraId="47B17FA7" w14:textId="53CE4E04" w:rsidR="003C646C" w:rsidRDefault="003C646C" w:rsidP="003C646C">
      <w:pPr>
        <w:jc w:val="both"/>
      </w:pPr>
      <w:r>
        <w:t xml:space="preserve">Die Bauausführung ist im Zuge </w:t>
      </w:r>
      <w:r w:rsidR="006C59D5">
        <w:t xml:space="preserve">des </w:t>
      </w:r>
      <w:r>
        <w:t xml:space="preserve">1. Bauabschnitts (Nord nach Süd) zu berücksichtigen. </w:t>
      </w:r>
    </w:p>
    <w:p w14:paraId="25C1B184" w14:textId="39E23EE6" w:rsidR="005A1032" w:rsidRDefault="005A1032"/>
    <w:p w14:paraId="480335FB" w14:textId="6027303C" w:rsidR="004A74AA" w:rsidRDefault="004A74AA" w:rsidP="004A74AA">
      <w:pPr>
        <w:pStyle w:val="berschrift2"/>
      </w:pPr>
      <w:bookmarkStart w:id="17" w:name="_Toc238114399"/>
      <w:r>
        <w:t xml:space="preserve">Fledermausüberflughilfe </w:t>
      </w:r>
      <w:r w:rsidR="002E564D">
        <w:t>IRW</w:t>
      </w:r>
      <w:r>
        <w:t xml:space="preserve"> 8.203</w:t>
      </w:r>
      <w:r w:rsidR="002642ED">
        <w:t xml:space="preserve"> (Nord und Süd)</w:t>
      </w:r>
      <w:bookmarkEnd w:id="17"/>
    </w:p>
    <w:p w14:paraId="3E3AB0AE" w14:textId="0F224BAE" w:rsidR="004A74AA" w:rsidRDefault="004A74AA" w:rsidP="004A74AA">
      <w:pPr>
        <w:jc w:val="both"/>
      </w:pPr>
      <w:r w:rsidRPr="00D7094D">
        <w:t>Nördlich es Bauwerks BW15Ü (Fledermauspassage, km 6+100) be</w:t>
      </w:r>
      <w:r w:rsidR="00932301">
        <w:t>findet sich</w:t>
      </w:r>
      <w:r w:rsidRPr="00D7094D">
        <w:t xml:space="preserve"> </w:t>
      </w:r>
      <w:r>
        <w:t xml:space="preserve">beidseitig </w:t>
      </w:r>
      <w:r w:rsidRPr="00D7094D">
        <w:t xml:space="preserve">die </w:t>
      </w:r>
      <w:r w:rsidR="00932301">
        <w:t>„</w:t>
      </w:r>
      <w:r w:rsidR="002E564D">
        <w:t>IRW</w:t>
      </w:r>
      <w:r w:rsidRPr="00D7094D">
        <w:t xml:space="preserve"> 8.203</w:t>
      </w:r>
      <w:r w:rsidR="00932301">
        <w:t xml:space="preserve"> Nord“</w:t>
      </w:r>
      <w:r w:rsidRPr="00D7094D">
        <w:t xml:space="preserve"> und schließen an die </w:t>
      </w:r>
      <w:r w:rsidR="002E564D">
        <w:t>IRW</w:t>
      </w:r>
      <w:r w:rsidRPr="00D7094D">
        <w:t xml:space="preserve"> 8.202</w:t>
      </w:r>
      <w:r w:rsidR="00932301">
        <w:t xml:space="preserve"> a</w:t>
      </w:r>
      <w:r w:rsidRPr="00D7094D">
        <w:t>uf der nördlichen Brückenkappe an.</w:t>
      </w:r>
      <w:r>
        <w:t xml:space="preserve"> Südlich des Bauwerks </w:t>
      </w:r>
      <w:r w:rsidR="00932301">
        <w:t xml:space="preserve">schließt beidseitig die „IRW 8.203 Süd“ an die IRW 8.202 der Brücke an. </w:t>
      </w:r>
      <w:r>
        <w:t xml:space="preserve"> </w:t>
      </w:r>
    </w:p>
    <w:p w14:paraId="6C98DC86" w14:textId="77777777" w:rsidR="004A74AA" w:rsidRDefault="004A74AA" w:rsidP="004A74AA">
      <w:pPr>
        <w:keepNext/>
        <w:jc w:val="both"/>
      </w:pPr>
      <w:r w:rsidRPr="005A1032">
        <w:rPr>
          <w:noProof/>
        </w:rPr>
        <w:drawing>
          <wp:inline distT="0" distB="0" distL="0" distR="0" wp14:anchorId="7700C08E" wp14:editId="72E80C35">
            <wp:extent cx="5486400" cy="2449286"/>
            <wp:effectExtent l="0" t="0" r="0" b="825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9666" cy="2450744"/>
                    </a:xfrm>
                    <a:prstGeom prst="rect">
                      <a:avLst/>
                    </a:prstGeom>
                  </pic:spPr>
                </pic:pic>
              </a:graphicData>
            </a:graphic>
          </wp:inline>
        </w:drawing>
      </w:r>
    </w:p>
    <w:p w14:paraId="3F50EE4D" w14:textId="4CD5A06B" w:rsidR="004A74AA" w:rsidRDefault="004A74AA" w:rsidP="004A74AA">
      <w:pPr>
        <w:pStyle w:val="Beschriftung"/>
        <w:jc w:val="both"/>
      </w:pPr>
      <w:r>
        <w:t xml:space="preserve">Abbildung </w:t>
      </w:r>
      <w:r>
        <w:fldChar w:fldCharType="begin"/>
      </w:r>
      <w:r>
        <w:instrText xml:space="preserve"> SEQ Abbildung \* ARABIC </w:instrText>
      </w:r>
      <w:r>
        <w:fldChar w:fldCharType="separate"/>
      </w:r>
      <w:r w:rsidR="009E5C97">
        <w:rPr>
          <w:noProof/>
        </w:rPr>
        <w:t>13</w:t>
      </w:r>
      <w:r>
        <w:fldChar w:fldCharType="end"/>
      </w:r>
      <w:r>
        <w:t>: IRW 8.203 im Lageplan</w:t>
      </w:r>
    </w:p>
    <w:p w14:paraId="1ED2CFEC" w14:textId="31BE0996" w:rsidR="004A74AA" w:rsidRDefault="004A74AA" w:rsidP="004A74AA">
      <w:pPr>
        <w:jc w:val="both"/>
      </w:pPr>
      <w:r>
        <w:t xml:space="preserve">Die Fledermausüberflughilfen sind jeweils mit einer </w:t>
      </w:r>
      <w:r w:rsidR="00932301">
        <w:t>Gesamt</w:t>
      </w:r>
      <w:r w:rsidR="0087465E">
        <w:t>l</w:t>
      </w:r>
      <w:r>
        <w:t xml:space="preserve">änge von ca. 170 m und einer Höhe von 4,00 m über der Gradiente zu planen. </w:t>
      </w:r>
      <w:r w:rsidR="00932301">
        <w:t xml:space="preserve">Sie unterteilen sich </w:t>
      </w:r>
      <w:r w:rsidR="006B36E2">
        <w:t xml:space="preserve">sowohl </w:t>
      </w:r>
      <w:r w:rsidR="00932301">
        <w:t>in ca. 102 m nördlich des Bauwerks (FR BS 51,0 m, FR GF 51,0 m)</w:t>
      </w:r>
      <w:r w:rsidR="006B36E2">
        <w:t>, als auch in ca. 238,0 m südlich des Bauwerks (FR BS 119,0 m, FR GF 119,0 m).</w:t>
      </w:r>
    </w:p>
    <w:p w14:paraId="5FC29CB8" w14:textId="59D90307" w:rsidR="004A74AA" w:rsidRDefault="004A74AA" w:rsidP="006B36E2">
      <w:pPr>
        <w:jc w:val="both"/>
        <w:rPr>
          <w:rFonts w:asciiTheme="majorHAnsi" w:eastAsiaTheme="majorEastAsia" w:hAnsiTheme="majorHAnsi" w:cstheme="majorBidi"/>
          <w:b/>
          <w:color w:val="000000" w:themeColor="text1"/>
          <w:sz w:val="26"/>
          <w:szCs w:val="26"/>
        </w:rPr>
      </w:pPr>
      <w:r>
        <w:t xml:space="preserve">Die Bauausführung ist im Zuge </w:t>
      </w:r>
      <w:r w:rsidR="006C59D5">
        <w:t xml:space="preserve">des </w:t>
      </w:r>
      <w:r>
        <w:t xml:space="preserve">1. Bauabschnitts (Nord nach Süd) zu berücksichtigen. </w:t>
      </w:r>
      <w:r>
        <w:br w:type="page"/>
      </w:r>
    </w:p>
    <w:p w14:paraId="2E5C2D3E" w14:textId="3A7FDD76" w:rsidR="005A1032" w:rsidRDefault="004A74AA" w:rsidP="005A1032">
      <w:pPr>
        <w:pStyle w:val="berschrift2"/>
      </w:pPr>
      <w:bookmarkStart w:id="18" w:name="_Toc238114400"/>
      <w:r>
        <w:lastRenderedPageBreak/>
        <w:t>Irritationsschutzwände I</w:t>
      </w:r>
      <w:r w:rsidR="00B06873">
        <w:t>R</w:t>
      </w:r>
      <w:r>
        <w:t>W 8.202</w:t>
      </w:r>
      <w:r w:rsidR="00910A42">
        <w:t xml:space="preserve"> auf BW 15Ü</w:t>
      </w:r>
      <w:bookmarkEnd w:id="18"/>
    </w:p>
    <w:p w14:paraId="5D4B8BD6" w14:textId="50E5705C" w:rsidR="00AB5310" w:rsidRDefault="00AB5310" w:rsidP="00AB5310">
      <w:pPr>
        <w:jc w:val="both"/>
      </w:pPr>
      <w:r>
        <w:t>Das</w:t>
      </w:r>
      <w:r w:rsidR="005A1032" w:rsidRPr="00D7094D">
        <w:t xml:space="preserve"> Bauwerk BW</w:t>
      </w:r>
      <w:r w:rsidR="00D7094D" w:rsidRPr="00D7094D">
        <w:t>1</w:t>
      </w:r>
      <w:r w:rsidR="005A1032" w:rsidRPr="00D7094D">
        <w:t xml:space="preserve">5Ü (km </w:t>
      </w:r>
      <w:r w:rsidR="00D7094D" w:rsidRPr="00D7094D">
        <w:t>6+100</w:t>
      </w:r>
      <w:r w:rsidR="005A1032" w:rsidRPr="00D7094D">
        <w:t xml:space="preserve">) </w:t>
      </w:r>
      <w:r w:rsidR="004A74AA">
        <w:t>dient als Fledermauspassage</w:t>
      </w:r>
      <w:r>
        <w:t xml:space="preserve"> über die B4 und soll beidseitig Irritationsschutzwände erhalten. </w:t>
      </w:r>
    </w:p>
    <w:p w14:paraId="41F0CC23" w14:textId="5F3589BC" w:rsidR="005A1032" w:rsidRDefault="00910A42" w:rsidP="005A1032">
      <w:pPr>
        <w:keepNext/>
        <w:jc w:val="both"/>
      </w:pPr>
      <w:r>
        <w:rPr>
          <w:noProof/>
        </w:rPr>
        <mc:AlternateContent>
          <mc:Choice Requires="wps">
            <w:drawing>
              <wp:anchor distT="0" distB="0" distL="114300" distR="114300" simplePos="0" relativeHeight="251660288" behindDoc="0" locked="0" layoutInCell="1" allowOverlap="1" wp14:anchorId="23F1E12B" wp14:editId="1487EE6E">
                <wp:simplePos x="0" y="0"/>
                <wp:positionH relativeFrom="column">
                  <wp:posOffset>566392</wp:posOffset>
                </wp:positionH>
                <wp:positionV relativeFrom="paragraph">
                  <wp:posOffset>2463938</wp:posOffset>
                </wp:positionV>
                <wp:extent cx="1111911" cy="791983"/>
                <wp:effectExtent l="19050" t="19050" r="12065" b="27305"/>
                <wp:wrapNone/>
                <wp:docPr id="4" name="Rechteck 4"/>
                <wp:cNvGraphicFramePr/>
                <a:graphic xmlns:a="http://schemas.openxmlformats.org/drawingml/2006/main">
                  <a:graphicData uri="http://schemas.microsoft.com/office/word/2010/wordprocessingShape">
                    <wps:wsp>
                      <wps:cNvSpPr/>
                      <wps:spPr>
                        <a:xfrm>
                          <a:off x="0" y="0"/>
                          <a:ext cx="1111911" cy="791983"/>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1C2A62" id="Rechteck 4" o:spid="_x0000_s1026" style="position:absolute;margin-left:44.6pt;margin-top:194pt;width:87.55pt;height:62.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xI4hAIAAGkFAAAOAAAAZHJzL2Uyb0RvYy54bWysVE1v2zAMvQ/YfxB0Xx1nzdoEdYqgRYYB&#10;RRusHXpWZCkxIIsapcTJfv0o+SNBV+wwzAdZEslH8onkze2hNmyv0FdgC55fjDhTVkJZ2U3Bf7ws&#10;P11z5oOwpTBgVcGPyvPb+ccPN42bqTFswZQKGYFYP2tcwbchuFmWeblVtfAX4JQloQasRaAjbrIS&#10;RUPotcnGo9GXrAEsHYJU3tPtfSvk84SvtZLhSWuvAjMFp9hCWjGt67hm8xsx26Bw20p2YYh/iKIW&#10;lSWnA9S9CILtsPoDqq4kggcdLiTUGWhdSZVyoGzy0ZtsnrfCqZQLkePdQJP/f7Dycf/sVkg0NM7P&#10;PG1jFgeNdfxTfOyQyDoOZKlDYJIuc/qmec6ZJNnVNJ9ef45sZidrhz58VVCzuCk40mMkjsT+wYdW&#10;tVeJziwsK2PSgxjLmoKPrydXk2ThwVRllEY9j5v1nUG2F/Smy+WIvs7xmRqFYSxFc8oq7cLRqIhh&#10;7HelWVVSHuPWQyw4NcAKKZUNeSvailK13vLJmbPeIuWcACOypigH7A6g12xBeuyWgU4/mqpUr4Px&#10;6G+BtcaDRfIMNgzGdWUB3wMwlFXnudXvSWqpiSytoTyukCG03eKdXFb0gg/Ch5VAag9qJGr58ESL&#10;NkAvBd2Osy3gr/fuoz5VLUk5a6jdCu5/7gQqzsw3S/U8zS8vY3+mw+XkakwHPJeszyV2V98BvT5V&#10;H0WXtlE/mH6rEepXmgyL6JVEwkryXXAZsD/chXYM0GyRarFIatSTToQH++xkBI+sxgp9ObwKdF0Z&#10;B2qAR+hbU8zeVHOrGy0tLHYBdJVK/cRrxzf1cyqcbvbEgXF+TlqnCTn/DQAA//8DAFBLAwQUAAYA&#10;CAAAACEAyzS+aOAAAAAKAQAADwAAAGRycy9kb3ducmV2LnhtbEyPwU7DMBBE70j8g7VIXBB1mkII&#10;IZsKUSFulQioXDexm0TY6yh228DXY05wXO3TzJtyPVsjjnryg2OE5SIBobl1auAO4f3t+ToH4QOx&#10;IuNYI3xpD+vq/KykQrkTv+pjHToRQ9gXhNCHMBZS+rbXlvzCjZrjb+8mSyGeUyfVRKcYbo1MkyST&#10;lgaODT2N+qnX7Wd9sAjNbjTf+439mHd1xrR92RJvrhAvL+bHBxBBz+EPhl/9qA5VdGrcgZUXBiG/&#10;TyOJsMrzuCkCaXazAtEg3C7TO5BVKf9PqH4AAAD//wMAUEsBAi0AFAAGAAgAAAAhALaDOJL+AAAA&#10;4QEAABMAAAAAAAAAAAAAAAAAAAAAAFtDb250ZW50X1R5cGVzXS54bWxQSwECLQAUAAYACAAAACEA&#10;OP0h/9YAAACUAQAACwAAAAAAAAAAAAAAAAAvAQAAX3JlbHMvLnJlbHNQSwECLQAUAAYACAAAACEA&#10;KVMSOIQCAABpBQAADgAAAAAAAAAAAAAAAAAuAgAAZHJzL2Uyb0RvYy54bWxQSwECLQAUAAYACAAA&#10;ACEAyzS+aOAAAAAKAQAADwAAAAAAAAAAAAAAAADeBAAAZHJzL2Rvd25yZXYueG1sUEsFBgAAAAAE&#10;AAQA8wAAAOsFAAAAAA==&#10;" filled="f" strokecolor="red" strokeweight="2.25pt"/>
            </w:pict>
          </mc:Fallback>
        </mc:AlternateContent>
      </w:r>
      <w:r w:rsidR="004A74AA" w:rsidRPr="004A74AA">
        <w:rPr>
          <w:noProof/>
        </w:rPr>
        <w:drawing>
          <wp:inline distT="0" distB="0" distL="0" distR="0" wp14:anchorId="7CDB23AA" wp14:editId="170FD9C1">
            <wp:extent cx="2519610" cy="3244132"/>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32692" cy="3260976"/>
                    </a:xfrm>
                    <a:prstGeom prst="rect">
                      <a:avLst/>
                    </a:prstGeom>
                  </pic:spPr>
                </pic:pic>
              </a:graphicData>
            </a:graphic>
          </wp:inline>
        </w:drawing>
      </w:r>
    </w:p>
    <w:p w14:paraId="4DD44350" w14:textId="61B63783" w:rsidR="005A1032" w:rsidRDefault="005A1032" w:rsidP="005A1032">
      <w:pPr>
        <w:pStyle w:val="Beschriftung"/>
        <w:jc w:val="both"/>
      </w:pPr>
      <w:r>
        <w:t xml:space="preserve">Abbildung </w:t>
      </w:r>
      <w:r>
        <w:fldChar w:fldCharType="begin"/>
      </w:r>
      <w:r>
        <w:instrText xml:space="preserve"> SEQ Abbildung \* ARABIC </w:instrText>
      </w:r>
      <w:r>
        <w:fldChar w:fldCharType="separate"/>
      </w:r>
      <w:r w:rsidR="009E5C97">
        <w:rPr>
          <w:noProof/>
        </w:rPr>
        <w:t>14</w:t>
      </w:r>
      <w:r>
        <w:fldChar w:fldCharType="end"/>
      </w:r>
      <w:r>
        <w:t>: IRW 8.20</w:t>
      </w:r>
      <w:r w:rsidR="004A74AA">
        <w:t>2</w:t>
      </w:r>
      <w:r>
        <w:t xml:space="preserve"> im Lageplan</w:t>
      </w:r>
    </w:p>
    <w:p w14:paraId="5FFC6AB1" w14:textId="4B067C0C" w:rsidR="004A74AA" w:rsidRPr="00E27ACF" w:rsidRDefault="004A74AA" w:rsidP="004A74AA">
      <w:pPr>
        <w:keepNext/>
        <w:jc w:val="both"/>
      </w:pPr>
      <w:r>
        <w:t xml:space="preserve">Die Irritationsschutzwände sind beidseitig über das gesamte Bauwerk zu planen. Nördlich </w:t>
      </w:r>
      <w:r w:rsidR="00C51B3F">
        <w:t xml:space="preserve">und südlich </w:t>
      </w:r>
      <w:r>
        <w:t>schließen sie</w:t>
      </w:r>
      <w:r w:rsidR="00C51B3F">
        <w:t xml:space="preserve"> beidseitig an die </w:t>
      </w:r>
      <w:r w:rsidR="002E564D">
        <w:t>IRW</w:t>
      </w:r>
      <w:r w:rsidR="00C51B3F">
        <w:t xml:space="preserve"> 8.203</w:t>
      </w:r>
      <w:r>
        <w:t xml:space="preserve"> an. Die Höhe ist mit 2,00 m zu berücksichtigen. </w:t>
      </w:r>
    </w:p>
    <w:p w14:paraId="7B5C3BD7" w14:textId="2EE8A987" w:rsidR="00AB5310" w:rsidRDefault="00AB5310" w:rsidP="00AB5310">
      <w:pPr>
        <w:jc w:val="both"/>
      </w:pPr>
      <w:r>
        <w:t>Die Bauausführung ist im Zuge</w:t>
      </w:r>
      <w:r w:rsidR="006C59D5">
        <w:t xml:space="preserve"> des</w:t>
      </w:r>
      <w:r>
        <w:t xml:space="preserve"> 1. Bauabschnitts (Nord nach Süd) zu berücksichtigen. </w:t>
      </w:r>
    </w:p>
    <w:p w14:paraId="563E1E8E" w14:textId="77777777" w:rsidR="006B36E2" w:rsidRDefault="006B36E2" w:rsidP="00AB5310">
      <w:pPr>
        <w:jc w:val="both"/>
      </w:pPr>
    </w:p>
    <w:p w14:paraId="5A462428" w14:textId="40A759F3" w:rsidR="00B06873" w:rsidRDefault="00B06873" w:rsidP="00B06873">
      <w:pPr>
        <w:pStyle w:val="berschrift2"/>
      </w:pPr>
      <w:bookmarkStart w:id="19" w:name="_Toc238114401"/>
      <w:r>
        <w:t xml:space="preserve">Irritationsschutzwände IRW 9.02 </w:t>
      </w:r>
      <w:r w:rsidR="004A2EE5">
        <w:t>(</w:t>
      </w:r>
      <w:r>
        <w:t>Ost und West</w:t>
      </w:r>
      <w:r w:rsidR="004A2EE5">
        <w:t>)</w:t>
      </w:r>
      <w:bookmarkEnd w:id="19"/>
    </w:p>
    <w:p w14:paraId="443F17F3" w14:textId="06937753" w:rsidR="00B06873" w:rsidRDefault="006B36E2" w:rsidP="00B06873">
      <w:pPr>
        <w:jc w:val="both"/>
      </w:pPr>
      <w:r>
        <w:rPr>
          <w:noProof/>
        </w:rPr>
        <mc:AlternateContent>
          <mc:Choice Requires="wps">
            <w:drawing>
              <wp:anchor distT="0" distB="0" distL="114300" distR="114300" simplePos="0" relativeHeight="251664384" behindDoc="0" locked="0" layoutInCell="1" allowOverlap="1" wp14:anchorId="59A56DD2" wp14:editId="146C8ECA">
                <wp:simplePos x="0" y="0"/>
                <wp:positionH relativeFrom="margin">
                  <wp:posOffset>542345</wp:posOffset>
                </wp:positionH>
                <wp:positionV relativeFrom="paragraph">
                  <wp:posOffset>232686</wp:posOffset>
                </wp:positionV>
                <wp:extent cx="895350" cy="722768"/>
                <wp:effectExtent l="19050" t="19050" r="19050" b="20320"/>
                <wp:wrapNone/>
                <wp:docPr id="17" name="Rechteck 17"/>
                <wp:cNvGraphicFramePr/>
                <a:graphic xmlns:a="http://schemas.openxmlformats.org/drawingml/2006/main">
                  <a:graphicData uri="http://schemas.microsoft.com/office/word/2010/wordprocessingShape">
                    <wps:wsp>
                      <wps:cNvSpPr/>
                      <wps:spPr>
                        <a:xfrm>
                          <a:off x="0" y="0"/>
                          <a:ext cx="895350" cy="722768"/>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BBD45" id="Rechteck 17" o:spid="_x0000_s1026" style="position:absolute;margin-left:42.7pt;margin-top:18.3pt;width:70.5pt;height:56.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nNohAIAAGgFAAAOAAAAZHJzL2Uyb0RvYy54bWysVEtv2zAMvg/YfxB0X514TZMGdYqgRYYB&#10;RVesHXpWZCk2IIsapbz260fJjwRdscOwHBTJJD+SHx83t4fGsJ1CX4Mt+PhixJmyEsrabgr+42X1&#10;acaZD8KWwoBVBT8qz28XHz/c7N1c5VCBKRUyArF+vncFr0Jw8yzzslKN8BfglCWhBmxEoCdushLF&#10;ntAbk+Wj0VW2BywdglTe09f7VsgXCV9rJcM3rb0KzBScYgvpxHSu45ktbsR8g8JVtezCEP8QRSNq&#10;S04HqHsRBNti/QdUU0sEDzpcSGgy0LqWKuVA2YxHb7J5roRTKRcix7uBJv//YOXj7tk9IdGwd37u&#10;6RqzOGhs4j/Fxw6JrONAljoEJunj7HryeUKUShJN83x6NYtkZidjhz58UdCweCk4Ui0SRWL34EOr&#10;2qtEXxZWtTGpHsayfcHz2WQ6SRYeTF1GadTzuFnfGWQ7QSVdrUb06xyfqVEYxlI0p6TSLRyNihjG&#10;flea1SWlkbceYr+pAVZIqWwYt6JKlKr1Np6cOestUs4JMCJrinLA7gB6zRakx24Z6PSjqUrtOhiP&#10;/hZYazxYJM9gw2Dc1BbwPQBDWXWeW/2epJaayNIayuMTMoR2WLyTq5oq+CB8eBJI00FFp4kP3+jQ&#10;BqhS0N04qwB/vfc96lPTkpSzPU1bwf3PrUDFmflqqZ2vx5eXcTzT43IyzemB55L1ucRumzug6o9p&#10;tziZrlE/mP6qEZpXWgzL6JVEwkryXXAZsH/chXYL0GqRarlMajSSToQH++xkBI+sxg59ObwKdF0b&#10;B+r/R+gnU8zfdHOrGy0tLLcBdJ1a/cRrxzeNc2qcbvXEfXH+TlqnBbn4DQAA//8DAFBLAwQUAAYA&#10;CAAAACEAY28drd4AAAAJAQAADwAAAGRycy9kb3ducmV2LnhtbEyPwU7DMAyG70i8Q2QkLoillC2a&#10;StMJMSFukyhoXN0maysSp2qyrfD0mBMc7f/T78/lZvZOnOwUh0Aa7hYZCEttMAN1Gt7fnm/XIGJC&#10;MugCWQ1fNsKmurwosTDhTK/2VKdOcAnFAjX0KY2FlLHtrce4CKMlzg5h8ph4nDppJjxzuXcyzzIl&#10;PQ7EF3oc7VNv28/66DU0+9F9H7b+Y97XinD3skPa3mh9fTU/PoBIdk5/MPzqszpU7NSEI5konIb1&#10;asmkhnulQHCe54oXDYOrbAmyKuX/D6ofAAAA//8DAFBLAQItABQABgAIAAAAIQC2gziS/gAAAOEB&#10;AAATAAAAAAAAAAAAAAAAAAAAAABbQ29udGVudF9UeXBlc10ueG1sUEsBAi0AFAAGAAgAAAAhADj9&#10;If/WAAAAlAEAAAsAAAAAAAAAAAAAAAAALwEAAF9yZWxzLy5yZWxzUEsBAi0AFAAGAAgAAAAhAO3O&#10;c2iEAgAAaAUAAA4AAAAAAAAAAAAAAAAALgIAAGRycy9lMm9Eb2MueG1sUEsBAi0AFAAGAAgAAAAh&#10;AGNvHa3eAAAACQEAAA8AAAAAAAAAAAAAAAAA3gQAAGRycy9kb3ducmV2LnhtbFBLBQYAAAAABAAE&#10;APMAAADpBQAAAAA=&#10;" filled="f" strokecolor="red" strokeweight="2.25pt">
                <w10:wrap anchorx="margin"/>
              </v:rect>
            </w:pict>
          </mc:Fallback>
        </mc:AlternateContent>
      </w:r>
      <w:r w:rsidR="00B06873">
        <w:t xml:space="preserve">Die Irritationsschutzwände IRW 9.02 Ost und West </w:t>
      </w:r>
      <w:r w:rsidR="00BC184D">
        <w:t>beginnen nördlich des Bauwerks BW 10.</w:t>
      </w:r>
    </w:p>
    <w:p w14:paraId="4386990C" w14:textId="578662B4" w:rsidR="00B06873" w:rsidRDefault="00B06873" w:rsidP="00B06873">
      <w:pPr>
        <w:keepNext/>
        <w:jc w:val="both"/>
      </w:pPr>
      <w:r w:rsidRPr="00B06873">
        <w:rPr>
          <w:noProof/>
        </w:rPr>
        <w:drawing>
          <wp:inline distT="0" distB="0" distL="0" distR="0" wp14:anchorId="3D7A4F7C" wp14:editId="181B85E0">
            <wp:extent cx="5184650" cy="1789044"/>
            <wp:effectExtent l="0" t="0" r="0" b="1905"/>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6943"/>
                    <a:stretch/>
                  </pic:blipFill>
                  <pic:spPr bwMode="auto">
                    <a:xfrm>
                      <a:off x="0" y="0"/>
                      <a:ext cx="5199067" cy="1794019"/>
                    </a:xfrm>
                    <a:prstGeom prst="rect">
                      <a:avLst/>
                    </a:prstGeom>
                    <a:ln>
                      <a:noFill/>
                    </a:ln>
                    <a:extLst>
                      <a:ext uri="{53640926-AAD7-44D8-BBD7-CCE9431645EC}">
                        <a14:shadowObscured xmlns:a14="http://schemas.microsoft.com/office/drawing/2010/main"/>
                      </a:ext>
                    </a:extLst>
                  </pic:spPr>
                </pic:pic>
              </a:graphicData>
            </a:graphic>
          </wp:inline>
        </w:drawing>
      </w:r>
    </w:p>
    <w:p w14:paraId="1DAA3E0C" w14:textId="30971C3B" w:rsidR="00B06873" w:rsidRDefault="00B06873" w:rsidP="00B06873">
      <w:pPr>
        <w:pStyle w:val="Beschriftung"/>
        <w:jc w:val="both"/>
      </w:pPr>
      <w:r>
        <w:t xml:space="preserve">Abbildung </w:t>
      </w:r>
      <w:r>
        <w:fldChar w:fldCharType="begin"/>
      </w:r>
      <w:r>
        <w:instrText xml:space="preserve"> SEQ Abbildung \* ARABIC </w:instrText>
      </w:r>
      <w:r>
        <w:fldChar w:fldCharType="separate"/>
      </w:r>
      <w:r w:rsidR="009E5C97">
        <w:rPr>
          <w:noProof/>
        </w:rPr>
        <w:t>15</w:t>
      </w:r>
      <w:r>
        <w:fldChar w:fldCharType="end"/>
      </w:r>
      <w:r>
        <w:t>: IRW 9.02 im Lageplan</w:t>
      </w:r>
    </w:p>
    <w:p w14:paraId="271B2049" w14:textId="467D2456" w:rsidR="00B06873" w:rsidRPr="00E27ACF" w:rsidRDefault="00B06873" w:rsidP="00B06873">
      <w:pPr>
        <w:keepNext/>
        <w:jc w:val="both"/>
      </w:pPr>
      <w:r>
        <w:t xml:space="preserve">Die Irritationsschutzwände sind </w:t>
      </w:r>
      <w:r w:rsidR="0087465E">
        <w:t xml:space="preserve">jeweils </w:t>
      </w:r>
      <w:r w:rsidR="00BC184D">
        <w:t xml:space="preserve">mit einer Länge von ca. 239 m </w:t>
      </w:r>
      <w:r>
        <w:t xml:space="preserve">beidseitig </w:t>
      </w:r>
      <w:r w:rsidR="00BC184D">
        <w:t xml:space="preserve">der B4 geplant und führen über das Bauwerk BW10. Sie sind mit einer Höhe von 4,00 m über der Fahrbahn auszuführen. </w:t>
      </w:r>
    </w:p>
    <w:p w14:paraId="56B266C3" w14:textId="1782F66A" w:rsidR="00B06873" w:rsidRDefault="00B06873" w:rsidP="00B06873">
      <w:pPr>
        <w:jc w:val="both"/>
      </w:pPr>
      <w:r>
        <w:t xml:space="preserve">Die Bauausführung ist im Zuge </w:t>
      </w:r>
      <w:r w:rsidR="006C59D5">
        <w:t xml:space="preserve">des </w:t>
      </w:r>
      <w:r w:rsidR="006C59D5" w:rsidRPr="0087465E">
        <w:rPr>
          <w:u w:val="single"/>
        </w:rPr>
        <w:t>2</w:t>
      </w:r>
      <w:r w:rsidRPr="0087465E">
        <w:rPr>
          <w:u w:val="single"/>
        </w:rPr>
        <w:t>. Bauabschnitts</w:t>
      </w:r>
      <w:r>
        <w:t xml:space="preserve"> </w:t>
      </w:r>
      <w:r w:rsidR="006C59D5">
        <w:t xml:space="preserve">(Süd nach Nord) </w:t>
      </w:r>
      <w:r>
        <w:t xml:space="preserve">zu berücksichtigen. </w:t>
      </w:r>
    </w:p>
    <w:p w14:paraId="7827B303" w14:textId="55099988" w:rsidR="006C59D5" w:rsidRDefault="006C59D5" w:rsidP="006C59D5">
      <w:pPr>
        <w:pStyle w:val="berschrift2"/>
      </w:pPr>
      <w:bookmarkStart w:id="20" w:name="_Toc238114402"/>
      <w:r>
        <w:lastRenderedPageBreak/>
        <w:t xml:space="preserve">Fledermausüberflughilfen </w:t>
      </w:r>
      <w:r w:rsidR="002E564D">
        <w:t>IRW</w:t>
      </w:r>
      <w:r>
        <w:t xml:space="preserve"> 9.205</w:t>
      </w:r>
      <w:r w:rsidR="00910A42">
        <w:t xml:space="preserve"> </w:t>
      </w:r>
      <w:r w:rsidR="004A2EE5">
        <w:t>(</w:t>
      </w:r>
      <w:r w:rsidR="00910A42">
        <w:t>Ost und West</w:t>
      </w:r>
      <w:r w:rsidR="004A2EE5">
        <w:t>)</w:t>
      </w:r>
      <w:bookmarkEnd w:id="20"/>
    </w:p>
    <w:p w14:paraId="1D7CCDBE" w14:textId="294892F5" w:rsidR="006C59D5" w:rsidRDefault="006C59D5" w:rsidP="006C59D5">
      <w:pPr>
        <w:jc w:val="both"/>
      </w:pPr>
    </w:p>
    <w:p w14:paraId="57EDB276" w14:textId="27BCC018" w:rsidR="006C59D5" w:rsidRDefault="00910A42" w:rsidP="006C59D5">
      <w:pPr>
        <w:keepNext/>
        <w:jc w:val="both"/>
      </w:pPr>
      <w:r>
        <w:rPr>
          <w:noProof/>
        </w:rPr>
        <mc:AlternateContent>
          <mc:Choice Requires="wps">
            <w:drawing>
              <wp:anchor distT="0" distB="0" distL="114300" distR="114300" simplePos="0" relativeHeight="251661312" behindDoc="0" locked="0" layoutInCell="1" allowOverlap="1" wp14:anchorId="68ADC04F" wp14:editId="042D6E26">
                <wp:simplePos x="0" y="0"/>
                <wp:positionH relativeFrom="column">
                  <wp:posOffset>1170692</wp:posOffset>
                </wp:positionH>
                <wp:positionV relativeFrom="paragraph">
                  <wp:posOffset>1463344</wp:posOffset>
                </wp:positionV>
                <wp:extent cx="951009" cy="744275"/>
                <wp:effectExtent l="19050" t="19050" r="20955" b="17780"/>
                <wp:wrapNone/>
                <wp:docPr id="9" name="Rechteck 9"/>
                <wp:cNvGraphicFramePr/>
                <a:graphic xmlns:a="http://schemas.openxmlformats.org/drawingml/2006/main">
                  <a:graphicData uri="http://schemas.microsoft.com/office/word/2010/wordprocessingShape">
                    <wps:wsp>
                      <wps:cNvSpPr/>
                      <wps:spPr>
                        <a:xfrm>
                          <a:off x="0" y="0"/>
                          <a:ext cx="951009" cy="744275"/>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2923D" id="Rechteck 9" o:spid="_x0000_s1026" style="position:absolute;margin-left:92.2pt;margin-top:115.2pt;width:74.9pt;height:5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KEXgwIAAGgFAAAOAAAAZHJzL2Uyb0RvYy54bWysVEtv2zAMvg/YfxB0X20HydoGdYqgRYYB&#10;RVesHXpWZCk2IIsapbz260fJjwRdscOwHBTKJD+Sn0je3B5aw3YKfQO25MVFzpmyEqrGbkr+42X1&#10;6YozH4SthAGrSn5Unt8uPn642bu5mkANplLICMT6+d6VvA7BzbPMy1q1wl+AU5aUGrAVga64ySoU&#10;e0JvTTbJ88/ZHrByCFJ5T1/vOyVfJHytlQzftPYqMFNyyi2kE9O5jme2uBHzDQpXN7JPQ/xDFq1o&#10;LAUdoe5FEGyLzR9QbSMRPOhwIaHNQOtGqlQDVVPkb6p5roVTqRYix7uRJv//YOXj7tk9IdGwd37u&#10;SYxVHDS28Z/yY4dE1nEkSx0Ck/Txelbk+TVnklSX0+nkchbJzE7ODn34oqBlUSg50lskisTuwYfO&#10;dDCJsSysGmPSexjL9iWfXM0IM6o8mKaK2nTBzfrOINsJetLVKqdfH/jMjNIwlrI5FZWkcDQqYhj7&#10;XWnWVFTGpIsQ+02NsEJKZUPRqWpRqS5aMTsLNnikmhNgRNaU5YjdAwyWHciA3THQ20dXldp1dM7/&#10;lljnPHqkyGDD6Nw2FvA9AENV9ZE7+4GkjprI0hqq4xMyhG5YvJOrhl7wQfjwJJCmg+aIJj58o0Mb&#10;oJeCXuKsBvz13vdoT01LWs72NG0l9z+3AhVn5quldr4uptM4nukynV1O6ILnmvW5xm7bO6DXL2i3&#10;OJnEaB/MIGqE9pUWwzJGJZWwkmKXXAYcLneh2wK0WqRaLpMZjaQT4cE+OxnBI6uxQ18OrwJd38aB&#10;+v8RhskU8zfd3NlGTwvLbQDdpFY/8drzTeOcGqdfPXFfnN+T1WlBLn4DAAD//wMAUEsDBBQABgAI&#10;AAAAIQCw8Eq33wAAAAsBAAAPAAAAZHJzL2Rvd25yZXYueG1sTI9BS8QwEIXvgv8hjOBF3NS21KU2&#10;XcRFvC1YZb1Om2xbTCalye5Wf73jSW/vMR9v3qs2i7PiZOYwelJwt0pAGOq8HqlX8P72fLsGESKS&#10;RuvJKPgyATb15UWFpfZnejWnJvaCQyiUqGCIcSqlDN1gHIaVnwzx7eBnh5Ht3Es945nDnZVpkhTS&#10;4Uj8YcDJPA2m+2yOTkG7n+z3Yes+ln1TEO5edkjbG6Wur5bHBxDRLPEPht/6XB1q7tT6I+kgLPt1&#10;njOqIM0SFkxkWZ6CaFnk9wXIupL/N9Q/AAAA//8DAFBLAQItABQABgAIAAAAIQC2gziS/gAAAOEB&#10;AAATAAAAAAAAAAAAAAAAAAAAAABbQ29udGVudF9UeXBlc10ueG1sUEsBAi0AFAAGAAgAAAAhADj9&#10;If/WAAAAlAEAAAsAAAAAAAAAAAAAAAAALwEAAF9yZWxzLy5yZWxzUEsBAi0AFAAGAAgAAAAhAEOo&#10;oReDAgAAaAUAAA4AAAAAAAAAAAAAAAAALgIAAGRycy9lMm9Eb2MueG1sUEsBAi0AFAAGAAgAAAAh&#10;ALDwSrffAAAACwEAAA8AAAAAAAAAAAAAAAAA3QQAAGRycy9kb3ducmV2LnhtbFBLBQYAAAAABAAE&#10;APMAAADpBQAAAAA=&#10;" filled="f" strokecolor="red" strokeweight="2.25pt"/>
            </w:pict>
          </mc:Fallback>
        </mc:AlternateContent>
      </w:r>
      <w:r w:rsidR="00FC50CA" w:rsidRPr="00FC50CA">
        <w:rPr>
          <w:noProof/>
        </w:rPr>
        <w:drawing>
          <wp:inline distT="0" distB="0" distL="0" distR="0" wp14:anchorId="11369E63" wp14:editId="16B3A98B">
            <wp:extent cx="3936955" cy="2170706"/>
            <wp:effectExtent l="0" t="0" r="6985" b="127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54197" cy="2180212"/>
                    </a:xfrm>
                    <a:prstGeom prst="rect">
                      <a:avLst/>
                    </a:prstGeom>
                  </pic:spPr>
                </pic:pic>
              </a:graphicData>
            </a:graphic>
          </wp:inline>
        </w:drawing>
      </w:r>
    </w:p>
    <w:p w14:paraId="54E43ACC" w14:textId="03C34463" w:rsidR="006C59D5" w:rsidRDefault="006C59D5" w:rsidP="006C59D5">
      <w:pPr>
        <w:pStyle w:val="Beschriftung"/>
        <w:jc w:val="both"/>
      </w:pPr>
      <w:r>
        <w:t xml:space="preserve">Abbildung </w:t>
      </w:r>
      <w:r>
        <w:fldChar w:fldCharType="begin"/>
      </w:r>
      <w:r>
        <w:instrText xml:space="preserve"> SEQ Abbildung \* ARABIC </w:instrText>
      </w:r>
      <w:r>
        <w:fldChar w:fldCharType="separate"/>
      </w:r>
      <w:r w:rsidR="009E5C97">
        <w:rPr>
          <w:noProof/>
        </w:rPr>
        <w:t>16</w:t>
      </w:r>
      <w:r>
        <w:fldChar w:fldCharType="end"/>
      </w:r>
      <w:r>
        <w:t xml:space="preserve">: </w:t>
      </w:r>
      <w:r w:rsidR="002E564D">
        <w:t>IRW</w:t>
      </w:r>
      <w:r>
        <w:t xml:space="preserve"> 9.</w:t>
      </w:r>
      <w:r w:rsidR="00FC50CA">
        <w:t>205</w:t>
      </w:r>
      <w:r>
        <w:t xml:space="preserve"> im Lageplan</w:t>
      </w:r>
    </w:p>
    <w:p w14:paraId="158015D2" w14:textId="38C4BE79" w:rsidR="00B45DA8" w:rsidRDefault="006C59D5" w:rsidP="006C59D5">
      <w:pPr>
        <w:keepNext/>
        <w:jc w:val="both"/>
      </w:pPr>
      <w:r>
        <w:t>Die Fledermausüberflughilfen sind mit einer Länge von ca. 161 m beidseitig der B4 geplant und führen über das Bauwerk BW1</w:t>
      </w:r>
      <w:r w:rsidR="00B45DA8">
        <w:t>1</w:t>
      </w:r>
      <w:r>
        <w:t xml:space="preserve">. Sie sind mit einer Höhe von 4,00 m über der Fahrbahn auszuführen. </w:t>
      </w:r>
      <w:r w:rsidR="00B45DA8">
        <w:t xml:space="preserve">Die </w:t>
      </w:r>
      <w:r w:rsidR="002E564D">
        <w:t>IRW</w:t>
      </w:r>
      <w:r w:rsidR="00B45DA8">
        <w:t xml:space="preserve"> 9.205 </w:t>
      </w:r>
      <w:r w:rsidR="0087465E">
        <w:t xml:space="preserve">(Ost und West) </w:t>
      </w:r>
      <w:r w:rsidR="00B45DA8">
        <w:t>schließen</w:t>
      </w:r>
      <w:r w:rsidR="00FC50CA">
        <w:t xml:space="preserve"> zwischen den Bauwerken BW 10 und BW 11</w:t>
      </w:r>
      <w:r w:rsidR="00B45DA8">
        <w:t xml:space="preserve"> an die </w:t>
      </w:r>
      <w:r w:rsidR="002E564D">
        <w:t>IRW</w:t>
      </w:r>
      <w:r w:rsidR="00B45DA8">
        <w:t xml:space="preserve"> 9.02 an. Südlich des BW 11 sind </w:t>
      </w:r>
      <w:r w:rsidR="00FC50CA">
        <w:t xml:space="preserve">zwei Amphibiendurchlässe vorgesehen, welche bei der Planung zu berücksichtigen sind. </w:t>
      </w:r>
    </w:p>
    <w:p w14:paraId="5A2FAA2D" w14:textId="1737E216" w:rsidR="006C59D5" w:rsidRDefault="006C59D5" w:rsidP="006C59D5">
      <w:pPr>
        <w:jc w:val="both"/>
      </w:pPr>
      <w:r>
        <w:t xml:space="preserve">Die Bauausführung ist im Zuge des 2. Bauabschnitts (Süd nach Nord) zu berücksichtigen. </w:t>
      </w:r>
    </w:p>
    <w:p w14:paraId="0D639DD1" w14:textId="5DE753C9" w:rsidR="00FC50CA" w:rsidRDefault="00FC50CA"/>
    <w:p w14:paraId="41AA0A0E" w14:textId="4E3CE7CD" w:rsidR="00FC50CA" w:rsidRDefault="00FC50CA" w:rsidP="00FC50CA">
      <w:pPr>
        <w:pStyle w:val="berschrift2"/>
      </w:pPr>
      <w:bookmarkStart w:id="21" w:name="_Toc238114403"/>
      <w:r>
        <w:t xml:space="preserve">Fledermausüberflughilfen </w:t>
      </w:r>
      <w:r w:rsidR="002E564D">
        <w:t>IRW</w:t>
      </w:r>
      <w:r>
        <w:t xml:space="preserve"> 12.200 </w:t>
      </w:r>
      <w:r w:rsidR="004A2EE5">
        <w:t>(</w:t>
      </w:r>
      <w:r>
        <w:t>Ost und West</w:t>
      </w:r>
      <w:r w:rsidR="004A2EE5">
        <w:t>)</w:t>
      </w:r>
      <w:bookmarkEnd w:id="21"/>
    </w:p>
    <w:p w14:paraId="33509E98" w14:textId="28122864" w:rsidR="00FC50CA" w:rsidRDefault="00FC50CA" w:rsidP="00FC50CA">
      <w:pPr>
        <w:jc w:val="both"/>
      </w:pPr>
    </w:p>
    <w:p w14:paraId="36E0E916" w14:textId="2DE375CC" w:rsidR="00FC50CA" w:rsidRDefault="00910B45" w:rsidP="00FC50CA">
      <w:pPr>
        <w:keepNext/>
        <w:jc w:val="both"/>
      </w:pPr>
      <w:r>
        <w:rPr>
          <w:noProof/>
        </w:rPr>
        <mc:AlternateContent>
          <mc:Choice Requires="wps">
            <w:drawing>
              <wp:anchor distT="0" distB="0" distL="114300" distR="114300" simplePos="0" relativeHeight="251662336" behindDoc="0" locked="0" layoutInCell="1" allowOverlap="1" wp14:anchorId="41AB860D" wp14:editId="1F3F029D">
                <wp:simplePos x="0" y="0"/>
                <wp:positionH relativeFrom="column">
                  <wp:posOffset>3102859</wp:posOffset>
                </wp:positionH>
                <wp:positionV relativeFrom="paragraph">
                  <wp:posOffset>1323533</wp:posOffset>
                </wp:positionV>
                <wp:extent cx="903302" cy="799935"/>
                <wp:effectExtent l="19050" t="19050" r="11430" b="19685"/>
                <wp:wrapNone/>
                <wp:docPr id="14" name="Rechteck 14"/>
                <wp:cNvGraphicFramePr/>
                <a:graphic xmlns:a="http://schemas.openxmlformats.org/drawingml/2006/main">
                  <a:graphicData uri="http://schemas.microsoft.com/office/word/2010/wordprocessingShape">
                    <wps:wsp>
                      <wps:cNvSpPr/>
                      <wps:spPr>
                        <a:xfrm>
                          <a:off x="0" y="0"/>
                          <a:ext cx="903302" cy="799935"/>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A7BA91" id="Rechteck 14" o:spid="_x0000_s1026" style="position:absolute;margin-left:244.3pt;margin-top:104.2pt;width:71.15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77hhgIAAGgFAAAOAAAAZHJzL2Uyb0RvYy54bWysVE1v2zAMvQ/YfxB0X+2kzdoEdYqgRYYB&#10;RVu0HXpWZCkxIIsapcTJfv0o+SNBV+wwLAeFMslH8onk9c2+Nmyn0FdgCz46yzlTVkJZ2XXBf7wu&#10;v1xx5oOwpTBgVcEPyvOb+edP142bqTFswJQKGYFYP2tcwTchuFmWeblRtfBn4JQlpQasRaArrrMS&#10;RUPotcnGef41awBLhyCV9/T1rlXyecLXWsnwqLVXgZmCU24hnZjOVTyz+bWYrVG4TSW7NMQ/ZFGL&#10;ylLQAepOBMG2WP0BVVcSwYMOZxLqDLSupEo1UDWj/F01LxvhVKqFyPFuoMn/P1j5sHtxT0g0NM7P&#10;PImxir3GOv5TfmyfyDoMZKl9YJI+TvPz83zMmSTV5XQ6PZ9EMrOjs0MfvimoWRQKjvQWiSKxu/eh&#10;Ne1NYiwLy8qY9B7Gsqbg46vJ5SR5eDBVGbXRzuN6dWuQ7QQ96XKZ068LfGJGaRhL2RyLSlI4GBUx&#10;jH1WmlUllTFuI8R+UwOskFLZMGpVG1GqNtpochKs90g1J8CIrCnLAbsD6C1bkB67ZaCzj64qtevg&#10;nP8tsdZ58EiRwYbBua4s4EcAhqrqIrf2PUktNZGlFZSHJ2QI7bB4J5cVveC98OFJIE0HzRFNfHik&#10;Qxugl4JO4mwD+Ouj79Gempa0nDU0bQX3P7cCFWfmu6V2no4uLuJ4psvF5HJMFzzVrE41dlvfAr3+&#10;iHaLk0mM9sH0okao32gxLGJUUgkrKXbBZcD+chvaLUCrRarFIpnRSDoR7u2LkxE8sho79HX/JtB1&#10;bRyo/x+gn0wxe9fNrW30tLDYBtBVavUjrx3fNM6pcbrVE/fF6T1ZHRfk/DcAAAD//wMAUEsDBBQA&#10;BgAIAAAAIQDwz6qv4AAAAAsBAAAPAAAAZHJzL2Rvd25yZXYueG1sTI9BS8QwEIXvgv8hjOBF3NRt&#10;KbU2XcRFvC1YZb1Om9m2mExKk92t/nrjSY/D+3jvm2qzWCNONPvRsYK7VQKCuHN65F7B+9vzbQHC&#10;B2SNxjEp+CIPm/ryosJSuzO/0qkJvYgl7EtUMIQwlVL6biCLfuUm4pgd3GwxxHPupZ7xHMutkesk&#10;yaXFkePCgBM9DdR9NkeroN1P5vuwtR/LvskZdy875O2NUtdXy+MDiEBL+IPhVz+qQx2dWndk7YVR&#10;kBVFHlEF66TIQEQiT5N7EK2CNM0ykHUl//9Q/wAAAP//AwBQSwECLQAUAAYACAAAACEAtoM4kv4A&#10;AADhAQAAEwAAAAAAAAAAAAAAAAAAAAAAW0NvbnRlbnRfVHlwZXNdLnhtbFBLAQItABQABgAIAAAA&#10;IQA4/SH/1gAAAJQBAAALAAAAAAAAAAAAAAAAAC8BAABfcmVscy8ucmVsc1BLAQItABQABgAIAAAA&#10;IQDJ077hhgIAAGgFAAAOAAAAAAAAAAAAAAAAAC4CAABkcnMvZTJvRG9jLnhtbFBLAQItABQABgAI&#10;AAAAIQDwz6qv4AAAAAsBAAAPAAAAAAAAAAAAAAAAAOAEAABkcnMvZG93bnJldi54bWxQSwUGAAAA&#10;AAQABADzAAAA7QUAAAAA&#10;" filled="f" strokecolor="red" strokeweight="2.25pt"/>
            </w:pict>
          </mc:Fallback>
        </mc:AlternateContent>
      </w:r>
      <w:r w:rsidR="00FC50CA" w:rsidRPr="00FC50CA">
        <w:rPr>
          <w:noProof/>
        </w:rPr>
        <w:drawing>
          <wp:inline distT="0" distB="0" distL="0" distR="0" wp14:anchorId="0B492C62" wp14:editId="242BDE31">
            <wp:extent cx="3927945" cy="2083041"/>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43082" cy="2091068"/>
                    </a:xfrm>
                    <a:prstGeom prst="rect">
                      <a:avLst/>
                    </a:prstGeom>
                  </pic:spPr>
                </pic:pic>
              </a:graphicData>
            </a:graphic>
          </wp:inline>
        </w:drawing>
      </w:r>
    </w:p>
    <w:p w14:paraId="6D5ACFD9" w14:textId="22B6D7BB" w:rsidR="00FC50CA" w:rsidRDefault="00FC50CA" w:rsidP="00FC50CA">
      <w:pPr>
        <w:pStyle w:val="Beschriftung"/>
        <w:jc w:val="both"/>
      </w:pPr>
      <w:r>
        <w:t xml:space="preserve">Abbildung </w:t>
      </w:r>
      <w:r>
        <w:fldChar w:fldCharType="begin"/>
      </w:r>
      <w:r>
        <w:instrText xml:space="preserve"> SEQ Abbildung \* ARABIC </w:instrText>
      </w:r>
      <w:r>
        <w:fldChar w:fldCharType="separate"/>
      </w:r>
      <w:r w:rsidR="009E5C97">
        <w:rPr>
          <w:noProof/>
        </w:rPr>
        <w:t>17</w:t>
      </w:r>
      <w:r>
        <w:fldChar w:fldCharType="end"/>
      </w:r>
      <w:r>
        <w:t xml:space="preserve">: </w:t>
      </w:r>
      <w:r w:rsidR="002E564D">
        <w:t>IRW</w:t>
      </w:r>
      <w:r>
        <w:t xml:space="preserve"> 12.200 im Lageplan</w:t>
      </w:r>
    </w:p>
    <w:p w14:paraId="4FE4B663" w14:textId="55D8D94E" w:rsidR="00FC50CA" w:rsidRDefault="00FC50CA" w:rsidP="00FC50CA">
      <w:pPr>
        <w:keepNext/>
        <w:jc w:val="both"/>
      </w:pPr>
      <w:r w:rsidRPr="00910B45">
        <w:t>Die Fledermausüberflughilfen sind beidseitig der B4 geplant und führen</w:t>
      </w:r>
      <w:r w:rsidR="00910B45" w:rsidRPr="00910B45">
        <w:t xml:space="preserve"> bei km 9+265,15</w:t>
      </w:r>
      <w:r w:rsidRPr="00910B45">
        <w:t xml:space="preserve"> über das Bauwerk BW 1</w:t>
      </w:r>
      <w:r w:rsidR="00910B45" w:rsidRPr="00910B45">
        <w:t>4</w:t>
      </w:r>
      <w:r w:rsidRPr="00910B45">
        <w:t xml:space="preserve">. Sie sind mit einer Höhe von 4,00 m über der Fahrbahn auszuführen. </w:t>
      </w:r>
    </w:p>
    <w:tbl>
      <w:tblPr>
        <w:tblStyle w:val="Tabellenraster"/>
        <w:tblW w:w="0" w:type="auto"/>
        <w:tblLook w:val="04A0" w:firstRow="1" w:lastRow="0" w:firstColumn="1" w:lastColumn="0" w:noHBand="0" w:noVBand="1"/>
      </w:tblPr>
      <w:tblGrid>
        <w:gridCol w:w="1863"/>
        <w:gridCol w:w="1863"/>
        <w:gridCol w:w="1833"/>
        <w:gridCol w:w="1819"/>
        <w:gridCol w:w="1684"/>
      </w:tblGrid>
      <w:tr w:rsidR="00EE24CC" w14:paraId="0E1DE8F5" w14:textId="77777777" w:rsidTr="00972821">
        <w:tc>
          <w:tcPr>
            <w:tcW w:w="1863" w:type="dxa"/>
          </w:tcPr>
          <w:p w14:paraId="378F950F" w14:textId="77777777" w:rsidR="00EE24CC" w:rsidRDefault="00EE24CC" w:rsidP="00972821">
            <w:pPr>
              <w:jc w:val="both"/>
            </w:pPr>
            <w:r>
              <w:t>Von Station</w:t>
            </w:r>
          </w:p>
        </w:tc>
        <w:tc>
          <w:tcPr>
            <w:tcW w:w="1863" w:type="dxa"/>
          </w:tcPr>
          <w:p w14:paraId="1A564408" w14:textId="77777777" w:rsidR="00EE24CC" w:rsidRDefault="00EE24CC" w:rsidP="00972821">
            <w:pPr>
              <w:jc w:val="both"/>
            </w:pPr>
            <w:r>
              <w:t>Bis Station</w:t>
            </w:r>
          </w:p>
        </w:tc>
        <w:tc>
          <w:tcPr>
            <w:tcW w:w="1833" w:type="dxa"/>
          </w:tcPr>
          <w:p w14:paraId="7A7CA9BD" w14:textId="77777777" w:rsidR="00EE24CC" w:rsidRDefault="00EE24CC" w:rsidP="00972821">
            <w:pPr>
              <w:jc w:val="both"/>
            </w:pPr>
            <w:r>
              <w:t>Länge [m]</w:t>
            </w:r>
          </w:p>
        </w:tc>
        <w:tc>
          <w:tcPr>
            <w:tcW w:w="1819" w:type="dxa"/>
          </w:tcPr>
          <w:p w14:paraId="1B88B8C4" w14:textId="77777777" w:rsidR="00EE24CC" w:rsidRDefault="00EE24CC" w:rsidP="00972821">
            <w:pPr>
              <w:jc w:val="both"/>
            </w:pPr>
            <w:r>
              <w:t>Höhe [m]</w:t>
            </w:r>
          </w:p>
        </w:tc>
        <w:tc>
          <w:tcPr>
            <w:tcW w:w="1684" w:type="dxa"/>
          </w:tcPr>
          <w:p w14:paraId="6724E97A" w14:textId="77777777" w:rsidR="00EE24CC" w:rsidRDefault="00EE24CC" w:rsidP="00972821">
            <w:pPr>
              <w:jc w:val="both"/>
            </w:pPr>
            <w:r>
              <w:t>Fläche [m²]</w:t>
            </w:r>
          </w:p>
        </w:tc>
      </w:tr>
      <w:tr w:rsidR="00EE24CC" w14:paraId="386850E9" w14:textId="77777777" w:rsidTr="00972821">
        <w:tc>
          <w:tcPr>
            <w:tcW w:w="1863" w:type="dxa"/>
          </w:tcPr>
          <w:p w14:paraId="2C7EA73E" w14:textId="21EF1D42" w:rsidR="00EE24CC" w:rsidRDefault="00EE24CC" w:rsidP="00972821">
            <w:pPr>
              <w:jc w:val="both"/>
            </w:pPr>
            <w:r>
              <w:t>9+212,25</w:t>
            </w:r>
          </w:p>
        </w:tc>
        <w:tc>
          <w:tcPr>
            <w:tcW w:w="1863" w:type="dxa"/>
          </w:tcPr>
          <w:p w14:paraId="11E2BDC2" w14:textId="60C97BF4" w:rsidR="00EE24CC" w:rsidRDefault="00EE24CC" w:rsidP="00972821">
            <w:pPr>
              <w:jc w:val="both"/>
            </w:pPr>
            <w:r>
              <w:t>9+317,75</w:t>
            </w:r>
          </w:p>
        </w:tc>
        <w:tc>
          <w:tcPr>
            <w:tcW w:w="1833" w:type="dxa"/>
          </w:tcPr>
          <w:p w14:paraId="429672D9" w14:textId="013A74A5" w:rsidR="00EE24CC" w:rsidRDefault="00EE24CC" w:rsidP="00972821">
            <w:pPr>
              <w:jc w:val="both"/>
            </w:pPr>
            <w:r>
              <w:t>105,50</w:t>
            </w:r>
          </w:p>
        </w:tc>
        <w:tc>
          <w:tcPr>
            <w:tcW w:w="1819" w:type="dxa"/>
          </w:tcPr>
          <w:p w14:paraId="20C0D197" w14:textId="77777777" w:rsidR="00EE24CC" w:rsidRDefault="00EE24CC" w:rsidP="00972821">
            <w:pPr>
              <w:jc w:val="both"/>
            </w:pPr>
            <w:r>
              <w:t>4,00</w:t>
            </w:r>
          </w:p>
        </w:tc>
        <w:tc>
          <w:tcPr>
            <w:tcW w:w="1684" w:type="dxa"/>
          </w:tcPr>
          <w:p w14:paraId="203550C5" w14:textId="429A2936" w:rsidR="00EE24CC" w:rsidRDefault="00EE24CC" w:rsidP="00972821">
            <w:pPr>
              <w:jc w:val="both"/>
            </w:pPr>
            <w:r>
              <w:t>844,00</w:t>
            </w:r>
          </w:p>
        </w:tc>
      </w:tr>
    </w:tbl>
    <w:p w14:paraId="0EB97409" w14:textId="77777777" w:rsidR="00EE24CC" w:rsidRDefault="00EE24CC" w:rsidP="00FC50CA">
      <w:pPr>
        <w:jc w:val="both"/>
      </w:pPr>
    </w:p>
    <w:p w14:paraId="1435C5DD" w14:textId="14F4CF17" w:rsidR="00FC50CA" w:rsidRDefault="00FC50CA" w:rsidP="00FC50CA">
      <w:pPr>
        <w:jc w:val="both"/>
      </w:pPr>
      <w:r>
        <w:lastRenderedPageBreak/>
        <w:t xml:space="preserve">Die Bauausführung ist im Zuge des 2. Bauabschnitts (Süd nach Nord) zu berücksichtigen. </w:t>
      </w:r>
    </w:p>
    <w:p w14:paraId="26493CCE" w14:textId="5B10DACA" w:rsidR="004F5C62" w:rsidRDefault="004F5C62" w:rsidP="004F5C62">
      <w:pPr>
        <w:pStyle w:val="berschrift2"/>
      </w:pPr>
      <w:bookmarkStart w:id="22" w:name="_Toc238114404"/>
      <w:r>
        <w:t xml:space="preserve">Fledermausüberflughilfen </w:t>
      </w:r>
      <w:r w:rsidR="002E564D">
        <w:t>IRW</w:t>
      </w:r>
      <w:r>
        <w:t xml:space="preserve"> 13.201 </w:t>
      </w:r>
      <w:r w:rsidR="004A2EE5">
        <w:t>(</w:t>
      </w:r>
      <w:r>
        <w:t>Ost und West</w:t>
      </w:r>
      <w:r w:rsidR="004A2EE5">
        <w:t>)</w:t>
      </w:r>
      <w:bookmarkEnd w:id="22"/>
    </w:p>
    <w:p w14:paraId="62AE63B4" w14:textId="77777777" w:rsidR="004F5C62" w:rsidRDefault="004F5C62" w:rsidP="004F5C62">
      <w:pPr>
        <w:jc w:val="both"/>
      </w:pPr>
    </w:p>
    <w:p w14:paraId="5733EB6C" w14:textId="06514A4D" w:rsidR="004F5C62" w:rsidRDefault="004F5C62" w:rsidP="004F5C62">
      <w:pPr>
        <w:keepNext/>
        <w:jc w:val="both"/>
      </w:pPr>
      <w:r w:rsidRPr="004F5C62">
        <w:rPr>
          <w:noProof/>
        </w:rPr>
        <w:drawing>
          <wp:inline distT="0" distB="0" distL="0" distR="0" wp14:anchorId="779C28A9" wp14:editId="383BE5F6">
            <wp:extent cx="3905977" cy="2999232"/>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09275" cy="3001764"/>
                    </a:xfrm>
                    <a:prstGeom prst="rect">
                      <a:avLst/>
                    </a:prstGeom>
                  </pic:spPr>
                </pic:pic>
              </a:graphicData>
            </a:graphic>
          </wp:inline>
        </w:drawing>
      </w:r>
    </w:p>
    <w:p w14:paraId="7DDB71D0" w14:textId="26C7F02E" w:rsidR="004F5C62" w:rsidRDefault="004F5C62" w:rsidP="004F5C62">
      <w:pPr>
        <w:pStyle w:val="Beschriftung"/>
        <w:jc w:val="both"/>
      </w:pPr>
      <w:r>
        <w:t xml:space="preserve">Abbildung </w:t>
      </w:r>
      <w:r>
        <w:fldChar w:fldCharType="begin"/>
      </w:r>
      <w:r>
        <w:instrText xml:space="preserve"> SEQ Abbildung \* ARABIC </w:instrText>
      </w:r>
      <w:r>
        <w:fldChar w:fldCharType="separate"/>
      </w:r>
      <w:r w:rsidR="009E5C97">
        <w:rPr>
          <w:noProof/>
        </w:rPr>
        <w:t>18</w:t>
      </w:r>
      <w:r>
        <w:fldChar w:fldCharType="end"/>
      </w:r>
      <w:r>
        <w:t xml:space="preserve">: </w:t>
      </w:r>
      <w:r w:rsidR="002E564D">
        <w:t>IRW</w:t>
      </w:r>
      <w:r>
        <w:t xml:space="preserve"> 13.201 im Lageplan</w:t>
      </w:r>
    </w:p>
    <w:p w14:paraId="66AA21C3" w14:textId="719EA69E" w:rsidR="004F5C62" w:rsidRDefault="004F5C62" w:rsidP="004F5C62">
      <w:pPr>
        <w:keepNext/>
        <w:jc w:val="both"/>
      </w:pPr>
      <w:r>
        <w:t xml:space="preserve">Die Fledermausüberflughilfen sind jeweils mit einer Länge von ca. 70 m beidseitig der B4 geplant. Sie sind mit einer Höhe von 4,00 m über der Fahrbahn auszuführen. Bei km 10+391,551 überführt das Bauwerk BW 13Ü die anliegende Bahnstrecke und die B4. Sowohl für den Einbau als auch für die Konstruktion ist die </w:t>
      </w:r>
      <w:proofErr w:type="spellStart"/>
      <w:r>
        <w:t>Lichte</w:t>
      </w:r>
      <w:proofErr w:type="spellEnd"/>
      <w:r>
        <w:t xml:space="preserve"> Höhe des Bauwerks BW 13Ü zu be</w:t>
      </w:r>
      <w:r w:rsidR="006B36E2">
        <w:t>rücksichtigen</w:t>
      </w:r>
      <w:r>
        <w:t>.</w:t>
      </w:r>
    </w:p>
    <w:tbl>
      <w:tblPr>
        <w:tblStyle w:val="Tabellenraster"/>
        <w:tblW w:w="0" w:type="auto"/>
        <w:tblLook w:val="04A0" w:firstRow="1" w:lastRow="0" w:firstColumn="1" w:lastColumn="0" w:noHBand="0" w:noVBand="1"/>
      </w:tblPr>
      <w:tblGrid>
        <w:gridCol w:w="1863"/>
        <w:gridCol w:w="1863"/>
        <w:gridCol w:w="1833"/>
        <w:gridCol w:w="1819"/>
        <w:gridCol w:w="1684"/>
      </w:tblGrid>
      <w:tr w:rsidR="004F5C62" w14:paraId="148363F9" w14:textId="77777777" w:rsidTr="00972821">
        <w:tc>
          <w:tcPr>
            <w:tcW w:w="1863" w:type="dxa"/>
          </w:tcPr>
          <w:p w14:paraId="27DE1094" w14:textId="77777777" w:rsidR="004F5C62" w:rsidRDefault="004F5C62" w:rsidP="00972821">
            <w:pPr>
              <w:jc w:val="both"/>
            </w:pPr>
            <w:r>
              <w:t>Von Station</w:t>
            </w:r>
          </w:p>
        </w:tc>
        <w:tc>
          <w:tcPr>
            <w:tcW w:w="1863" w:type="dxa"/>
          </w:tcPr>
          <w:p w14:paraId="0D2ED656" w14:textId="77777777" w:rsidR="004F5C62" w:rsidRDefault="004F5C62" w:rsidP="00972821">
            <w:pPr>
              <w:jc w:val="both"/>
            </w:pPr>
            <w:r>
              <w:t>Bis Station</w:t>
            </w:r>
          </w:p>
        </w:tc>
        <w:tc>
          <w:tcPr>
            <w:tcW w:w="1833" w:type="dxa"/>
          </w:tcPr>
          <w:p w14:paraId="58E1492E" w14:textId="77777777" w:rsidR="004F5C62" w:rsidRDefault="004F5C62" w:rsidP="00972821">
            <w:pPr>
              <w:jc w:val="both"/>
            </w:pPr>
            <w:r>
              <w:t>Länge [m]</w:t>
            </w:r>
          </w:p>
        </w:tc>
        <w:tc>
          <w:tcPr>
            <w:tcW w:w="1819" w:type="dxa"/>
          </w:tcPr>
          <w:p w14:paraId="55C13C6E" w14:textId="77777777" w:rsidR="004F5C62" w:rsidRDefault="004F5C62" w:rsidP="00972821">
            <w:pPr>
              <w:jc w:val="both"/>
            </w:pPr>
            <w:r>
              <w:t>Höhe [m]</w:t>
            </w:r>
          </w:p>
        </w:tc>
        <w:tc>
          <w:tcPr>
            <w:tcW w:w="1684" w:type="dxa"/>
          </w:tcPr>
          <w:p w14:paraId="7138362E" w14:textId="77777777" w:rsidR="004F5C62" w:rsidRDefault="004F5C62" w:rsidP="00972821">
            <w:pPr>
              <w:jc w:val="both"/>
            </w:pPr>
            <w:r>
              <w:t>Fläche [m²]</w:t>
            </w:r>
          </w:p>
        </w:tc>
      </w:tr>
      <w:tr w:rsidR="004F5C62" w14:paraId="02ED7720" w14:textId="77777777" w:rsidTr="00972821">
        <w:tc>
          <w:tcPr>
            <w:tcW w:w="1863" w:type="dxa"/>
          </w:tcPr>
          <w:p w14:paraId="0F9EF23F" w14:textId="199505B2" w:rsidR="004F5C62" w:rsidRDefault="004F5C62" w:rsidP="00972821">
            <w:pPr>
              <w:jc w:val="both"/>
            </w:pPr>
            <w:r>
              <w:t>10+356,5</w:t>
            </w:r>
          </w:p>
        </w:tc>
        <w:tc>
          <w:tcPr>
            <w:tcW w:w="1863" w:type="dxa"/>
          </w:tcPr>
          <w:p w14:paraId="5FC0037F" w14:textId="75475D58" w:rsidR="004F5C62" w:rsidRDefault="004F5C62" w:rsidP="00972821">
            <w:pPr>
              <w:jc w:val="both"/>
            </w:pPr>
            <w:r>
              <w:t>10+426,5</w:t>
            </w:r>
          </w:p>
        </w:tc>
        <w:tc>
          <w:tcPr>
            <w:tcW w:w="1833" w:type="dxa"/>
          </w:tcPr>
          <w:p w14:paraId="64530A35" w14:textId="0DA8F024" w:rsidR="004F5C62" w:rsidRDefault="004F5C62" w:rsidP="00972821">
            <w:pPr>
              <w:jc w:val="both"/>
            </w:pPr>
            <w:r>
              <w:t>70,00</w:t>
            </w:r>
          </w:p>
        </w:tc>
        <w:tc>
          <w:tcPr>
            <w:tcW w:w="1819" w:type="dxa"/>
          </w:tcPr>
          <w:p w14:paraId="60BB82BF" w14:textId="77777777" w:rsidR="004F5C62" w:rsidRDefault="004F5C62" w:rsidP="00972821">
            <w:pPr>
              <w:jc w:val="both"/>
            </w:pPr>
            <w:r>
              <w:t>4,00</w:t>
            </w:r>
          </w:p>
        </w:tc>
        <w:tc>
          <w:tcPr>
            <w:tcW w:w="1684" w:type="dxa"/>
          </w:tcPr>
          <w:p w14:paraId="1493BE05" w14:textId="6C89D12C" w:rsidR="004F5C62" w:rsidRDefault="004F5C62" w:rsidP="00972821">
            <w:pPr>
              <w:jc w:val="both"/>
            </w:pPr>
            <w:r>
              <w:t>560,00</w:t>
            </w:r>
          </w:p>
        </w:tc>
      </w:tr>
    </w:tbl>
    <w:p w14:paraId="6AFFA7AB" w14:textId="77777777" w:rsidR="004F5C62" w:rsidRDefault="004F5C62" w:rsidP="004F5C62">
      <w:pPr>
        <w:jc w:val="both"/>
      </w:pPr>
    </w:p>
    <w:p w14:paraId="6CD028EE" w14:textId="77777777" w:rsidR="004F5C62" w:rsidRDefault="004F5C62" w:rsidP="004F5C62">
      <w:pPr>
        <w:jc w:val="both"/>
      </w:pPr>
      <w:r>
        <w:t xml:space="preserve">Die Bauausführung ist im Zuge des 2. Bauabschnitts (Süd nach Nord) zu berücksichtigen. </w:t>
      </w:r>
    </w:p>
    <w:p w14:paraId="610A0A85" w14:textId="6E6AE50B" w:rsidR="004F5C62" w:rsidRDefault="004F5C62"/>
    <w:p w14:paraId="654D9AF0" w14:textId="77777777" w:rsidR="006B36E2" w:rsidRDefault="006B36E2">
      <w:pPr>
        <w:rPr>
          <w:rFonts w:asciiTheme="majorHAnsi" w:eastAsiaTheme="majorEastAsia" w:hAnsiTheme="majorHAnsi" w:cstheme="majorBidi"/>
          <w:b/>
          <w:color w:val="000000" w:themeColor="text1"/>
          <w:sz w:val="26"/>
          <w:szCs w:val="26"/>
        </w:rPr>
      </w:pPr>
      <w:r>
        <w:br w:type="page"/>
      </w:r>
    </w:p>
    <w:p w14:paraId="59427E89" w14:textId="4F5404EB" w:rsidR="004F5C62" w:rsidRDefault="004F5C62" w:rsidP="004F5C62">
      <w:pPr>
        <w:pStyle w:val="berschrift2"/>
      </w:pPr>
      <w:bookmarkStart w:id="23" w:name="_Toc238114405"/>
      <w:r>
        <w:lastRenderedPageBreak/>
        <w:t>Irritationsschutzwände</w:t>
      </w:r>
      <w:r w:rsidR="002642ED">
        <w:t xml:space="preserve"> IRW 13.200</w:t>
      </w:r>
      <w:r>
        <w:t xml:space="preserve"> auf BW 13Ü</w:t>
      </w:r>
      <w:r w:rsidR="004A2EE5">
        <w:t xml:space="preserve"> (Nord und Süd)</w:t>
      </w:r>
      <w:bookmarkEnd w:id="23"/>
    </w:p>
    <w:p w14:paraId="66FD2F06" w14:textId="77777777" w:rsidR="004F5C62" w:rsidRDefault="004F5C62" w:rsidP="004F5C62">
      <w:pPr>
        <w:jc w:val="both"/>
      </w:pPr>
    </w:p>
    <w:p w14:paraId="1A01F08B" w14:textId="77777777" w:rsidR="004F5C62" w:rsidRDefault="004F5C62" w:rsidP="004F5C62">
      <w:pPr>
        <w:keepNext/>
        <w:jc w:val="both"/>
      </w:pPr>
      <w:r w:rsidRPr="004F5C62">
        <w:rPr>
          <w:noProof/>
        </w:rPr>
        <w:drawing>
          <wp:inline distT="0" distB="0" distL="0" distR="0" wp14:anchorId="0F2501B4" wp14:editId="19BF0C31">
            <wp:extent cx="3905977" cy="2999232"/>
            <wp:effectExtent l="0" t="0" r="0" b="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09275" cy="3001764"/>
                    </a:xfrm>
                    <a:prstGeom prst="rect">
                      <a:avLst/>
                    </a:prstGeom>
                  </pic:spPr>
                </pic:pic>
              </a:graphicData>
            </a:graphic>
          </wp:inline>
        </w:drawing>
      </w:r>
    </w:p>
    <w:p w14:paraId="5775C588" w14:textId="3A06587C" w:rsidR="004F5C62" w:rsidRDefault="004F5C62" w:rsidP="004F5C62">
      <w:pPr>
        <w:pStyle w:val="Beschriftung"/>
        <w:jc w:val="both"/>
      </w:pPr>
      <w:r>
        <w:t xml:space="preserve">Abbildung </w:t>
      </w:r>
      <w:r>
        <w:fldChar w:fldCharType="begin"/>
      </w:r>
      <w:r>
        <w:instrText xml:space="preserve"> SEQ Abbildung \* ARABIC </w:instrText>
      </w:r>
      <w:r>
        <w:fldChar w:fldCharType="separate"/>
      </w:r>
      <w:r w:rsidR="009E5C97">
        <w:rPr>
          <w:noProof/>
        </w:rPr>
        <w:t>19</w:t>
      </w:r>
      <w:r>
        <w:fldChar w:fldCharType="end"/>
      </w:r>
      <w:r>
        <w:t xml:space="preserve">: </w:t>
      </w:r>
      <w:r w:rsidR="002E564D">
        <w:t>IRW</w:t>
      </w:r>
      <w:r>
        <w:t xml:space="preserve"> </w:t>
      </w:r>
      <w:proofErr w:type="spellStart"/>
      <w:r w:rsidR="00521FBF">
        <w:t>IRW</w:t>
      </w:r>
      <w:proofErr w:type="spellEnd"/>
      <w:r w:rsidR="00521FBF">
        <w:t xml:space="preserve"> auf BW13Ü</w:t>
      </w:r>
      <w:r>
        <w:t xml:space="preserve"> im Lageplan</w:t>
      </w:r>
    </w:p>
    <w:p w14:paraId="5C27E5B8" w14:textId="14B60984" w:rsidR="004F5C62" w:rsidRDefault="00521FBF" w:rsidP="004F5C62">
      <w:pPr>
        <w:keepNext/>
        <w:jc w:val="both"/>
      </w:pPr>
      <w:r>
        <w:t xml:space="preserve">Beidseitig des Bauwerks BW13Ü </w:t>
      </w:r>
      <w:r w:rsidR="00DB0A10">
        <w:t xml:space="preserve">(km 10+391,551) </w:t>
      </w:r>
      <w:r>
        <w:t xml:space="preserve">sind ca. 65,00 m lange Irritationsschutzwände mit einer Höhe von 2,00 m vorzusehen. Zu </w:t>
      </w:r>
      <w:r w:rsidR="006B36E2">
        <w:t>b</w:t>
      </w:r>
      <w:r>
        <w:t xml:space="preserve">eachten ist die darunter liegende Bahnstrecke (DB AG </w:t>
      </w:r>
      <w:proofErr w:type="spellStart"/>
      <w:r>
        <w:t>VzG</w:t>
      </w:r>
      <w:proofErr w:type="spellEnd"/>
      <w:r>
        <w:t xml:space="preserve"> 1902).</w:t>
      </w:r>
    </w:p>
    <w:p w14:paraId="5F5D6B80" w14:textId="77777777" w:rsidR="004F5C62" w:rsidRDefault="004F5C62" w:rsidP="004F5C62">
      <w:pPr>
        <w:jc w:val="both"/>
      </w:pPr>
      <w:r>
        <w:t xml:space="preserve">Die Bauausführung ist im Zuge des 2. Bauabschnitts (Süd nach Nord) zu berücksichtigen. </w:t>
      </w:r>
    </w:p>
    <w:p w14:paraId="4B4DD5F0" w14:textId="73856F41" w:rsidR="00B06873" w:rsidRDefault="00B06873">
      <w:r>
        <w:br w:type="page"/>
      </w:r>
    </w:p>
    <w:p w14:paraId="2B808F8D" w14:textId="4106AEFB" w:rsidR="00F11BAB" w:rsidRPr="001B53FC" w:rsidRDefault="00F11BAB" w:rsidP="001B53FC">
      <w:pPr>
        <w:pStyle w:val="berschrift1"/>
      </w:pPr>
      <w:bookmarkStart w:id="24" w:name="_Toc238114406"/>
      <w:r w:rsidRPr="001B53FC">
        <w:lastRenderedPageBreak/>
        <w:t>Hinweise zur Vertragsabwicklung</w:t>
      </w:r>
      <w:bookmarkEnd w:id="6"/>
      <w:bookmarkEnd w:id="24"/>
      <w:r w:rsidR="00531CE8">
        <w:t xml:space="preserve"> </w:t>
      </w:r>
    </w:p>
    <w:p w14:paraId="444C4C10" w14:textId="70B7E088" w:rsidR="00F11BAB" w:rsidRPr="00C252DC" w:rsidRDefault="00F11BAB" w:rsidP="0038082A">
      <w:pPr>
        <w:pStyle w:val="berschrift2"/>
      </w:pPr>
      <w:bookmarkStart w:id="25" w:name="_Toc73647185"/>
      <w:bookmarkStart w:id="26" w:name="_Toc238114407"/>
      <w:r w:rsidRPr="00C252DC">
        <w:t>Vertragsbeginn und Vertragszeitr</w:t>
      </w:r>
      <w:r w:rsidR="006B36E2">
        <w:t>ä</w:t>
      </w:r>
      <w:r w:rsidRPr="00C252DC">
        <w:t>um</w:t>
      </w:r>
      <w:bookmarkEnd w:id="25"/>
      <w:r w:rsidR="006B36E2">
        <w:t>e</w:t>
      </w:r>
      <w:bookmarkEnd w:id="26"/>
    </w:p>
    <w:p w14:paraId="707D30E7" w14:textId="653D1CE2" w:rsidR="00DB03C1" w:rsidRPr="00C81B46" w:rsidRDefault="00F11BAB" w:rsidP="0069507F">
      <w:pPr>
        <w:jc w:val="both"/>
      </w:pPr>
      <w:bookmarkStart w:id="27" w:name="_Hlk213417107"/>
      <w:r>
        <w:t xml:space="preserve">Die </w:t>
      </w:r>
      <w:r w:rsidRPr="00F20E55">
        <w:t xml:space="preserve">Leistungserbringung beginnt </w:t>
      </w:r>
      <w:r w:rsidR="008B03A6" w:rsidRPr="00F20E55">
        <w:t>12 Werktage</w:t>
      </w:r>
      <w:r w:rsidR="004F070C" w:rsidRPr="00F20E55">
        <w:t xml:space="preserve"> </w:t>
      </w:r>
      <w:r w:rsidR="008B03A6" w:rsidRPr="00F20E55">
        <w:t>nach</w:t>
      </w:r>
      <w:r>
        <w:t xml:space="preserve"> der Auftragserteilung. </w:t>
      </w:r>
      <w:r w:rsidR="006020D4" w:rsidRPr="006C0A39">
        <w:rPr>
          <w:color w:val="000000" w:themeColor="text1"/>
        </w:rPr>
        <w:t>Folgende Zwischenfristen</w:t>
      </w:r>
      <w:r w:rsidR="007C0B55">
        <w:rPr>
          <w:color w:val="000000" w:themeColor="text1"/>
        </w:rPr>
        <w:t xml:space="preserve"> sind vorgesehen</w:t>
      </w:r>
      <w:r w:rsidR="00B70EEC">
        <w:rPr>
          <w:color w:val="000000" w:themeColor="text1"/>
        </w:rPr>
        <w:t xml:space="preserve"> (</w:t>
      </w:r>
      <w:r w:rsidR="00B70EEC" w:rsidRPr="00DB0A10">
        <w:rPr>
          <w:b/>
          <w:bCs/>
          <w:color w:val="000000" w:themeColor="text1"/>
        </w:rPr>
        <w:t>s</w:t>
      </w:r>
      <w:r w:rsidR="00BD4AC5" w:rsidRPr="00DB0A10">
        <w:rPr>
          <w:b/>
          <w:bCs/>
        </w:rPr>
        <w:t>pätesten vier Wochen vor Frist sind Vorabzüge dem Auftraggeber zur Prüfung vorzulegen</w:t>
      </w:r>
      <w:r w:rsidR="00C81B46">
        <w:t xml:space="preserve">; die Ergebnisse der Gründungsberechnung sind dem Baugrundgutachter frühestmöglich zu Erstellung </w:t>
      </w:r>
      <w:r w:rsidR="006B36E2">
        <w:t>der abschließenden Gründungsbeurteilung</w:t>
      </w:r>
      <w:r w:rsidR="00C81B46" w:rsidRPr="00C81B46">
        <w:t xml:space="preserve"> zu</w:t>
      </w:r>
      <w:r w:rsidR="00234309">
        <w:t>r</w:t>
      </w:r>
      <w:r w:rsidR="00C81B46" w:rsidRPr="00C81B46">
        <w:t xml:space="preserve"> Verfügung zu stellen</w:t>
      </w:r>
      <w:r w:rsidR="00F20E55">
        <w:t>. In</w:t>
      </w:r>
      <w:r w:rsidR="00E34AC1">
        <w:t>k</w:t>
      </w:r>
      <w:r w:rsidR="00F20E55">
        <w:t>lusive in Kenntnisnahme des AG</w:t>
      </w:r>
      <w:r w:rsidR="00B70EEC" w:rsidRPr="00C81B46">
        <w:t>):</w:t>
      </w:r>
    </w:p>
    <w:bookmarkEnd w:id="27"/>
    <w:tbl>
      <w:tblPr>
        <w:tblStyle w:val="Tabellenraster"/>
        <w:tblW w:w="7044" w:type="dxa"/>
        <w:tblLook w:val="04A0" w:firstRow="1" w:lastRow="0" w:firstColumn="1" w:lastColumn="0" w:noHBand="0" w:noVBand="1"/>
      </w:tblPr>
      <w:tblGrid>
        <w:gridCol w:w="1332"/>
        <w:gridCol w:w="2271"/>
        <w:gridCol w:w="1787"/>
        <w:gridCol w:w="1654"/>
      </w:tblGrid>
      <w:tr w:rsidR="00F20E55" w:rsidRPr="00C81B46" w14:paraId="63F89DA6" w14:textId="0DE9117C" w:rsidTr="00F20E55">
        <w:trPr>
          <w:trHeight w:val="320"/>
        </w:trPr>
        <w:tc>
          <w:tcPr>
            <w:tcW w:w="1332" w:type="dxa"/>
          </w:tcPr>
          <w:p w14:paraId="16AB330E" w14:textId="7C5CD764" w:rsidR="00F20E55" w:rsidRPr="00C81B46" w:rsidRDefault="00F20E55" w:rsidP="001C4B7F">
            <w:pPr>
              <w:rPr>
                <w:b/>
              </w:rPr>
            </w:pPr>
          </w:p>
        </w:tc>
        <w:tc>
          <w:tcPr>
            <w:tcW w:w="2271" w:type="dxa"/>
          </w:tcPr>
          <w:p w14:paraId="40D26EFC" w14:textId="77777777" w:rsidR="00F20E55" w:rsidRPr="00C81B46" w:rsidRDefault="00F20E55" w:rsidP="001C4B7F">
            <w:pPr>
              <w:rPr>
                <w:b/>
              </w:rPr>
            </w:pPr>
            <w:r w:rsidRPr="00C81B46">
              <w:rPr>
                <w:b/>
              </w:rPr>
              <w:t>Bauwerke</w:t>
            </w:r>
          </w:p>
        </w:tc>
        <w:tc>
          <w:tcPr>
            <w:tcW w:w="1787" w:type="dxa"/>
          </w:tcPr>
          <w:p w14:paraId="49071E61" w14:textId="7C14D8C9" w:rsidR="00F20E55" w:rsidRPr="00C81B46" w:rsidRDefault="00F20E55" w:rsidP="001C4B7F">
            <w:pPr>
              <w:rPr>
                <w:b/>
              </w:rPr>
            </w:pPr>
            <w:r w:rsidRPr="00C81B46">
              <w:rPr>
                <w:b/>
              </w:rPr>
              <w:t>Ende LPH 3</w:t>
            </w:r>
          </w:p>
        </w:tc>
        <w:tc>
          <w:tcPr>
            <w:tcW w:w="1654" w:type="dxa"/>
          </w:tcPr>
          <w:p w14:paraId="41507D77" w14:textId="6F6B054D" w:rsidR="00F20E55" w:rsidRPr="00C81B46" w:rsidRDefault="00F20E55" w:rsidP="001C4B7F">
            <w:pPr>
              <w:rPr>
                <w:b/>
              </w:rPr>
            </w:pPr>
            <w:r w:rsidRPr="00C81B46">
              <w:rPr>
                <w:b/>
              </w:rPr>
              <w:t>Ende LPH 6</w:t>
            </w:r>
          </w:p>
        </w:tc>
      </w:tr>
      <w:tr w:rsidR="00F20E55" w:rsidRPr="00C81B46" w14:paraId="3B856DF0" w14:textId="4C989DF5" w:rsidTr="00F20E55">
        <w:trPr>
          <w:trHeight w:val="230"/>
        </w:trPr>
        <w:tc>
          <w:tcPr>
            <w:tcW w:w="1332" w:type="dxa"/>
            <w:vMerge w:val="restart"/>
          </w:tcPr>
          <w:p w14:paraId="7B8B0E1F" w14:textId="51B66EBD" w:rsidR="00F20E55" w:rsidRPr="00F20E55" w:rsidRDefault="00F20E55" w:rsidP="00493970">
            <w:pPr>
              <w:rPr>
                <w:color w:val="000000" w:themeColor="text1"/>
              </w:rPr>
            </w:pPr>
            <w:r w:rsidRPr="00F20E55">
              <w:rPr>
                <w:color w:val="000000" w:themeColor="text1"/>
              </w:rPr>
              <w:t>1. BA</w:t>
            </w:r>
          </w:p>
        </w:tc>
        <w:tc>
          <w:tcPr>
            <w:tcW w:w="2271" w:type="dxa"/>
          </w:tcPr>
          <w:p w14:paraId="22A8A9C3" w14:textId="1B60A50A" w:rsidR="00F20E55" w:rsidRPr="00F20E55" w:rsidRDefault="00F20E55" w:rsidP="00493970">
            <w:pPr>
              <w:rPr>
                <w:color w:val="000000" w:themeColor="text1"/>
              </w:rPr>
            </w:pPr>
            <w:r w:rsidRPr="00F20E55">
              <w:rPr>
                <w:color w:val="000000" w:themeColor="text1"/>
              </w:rPr>
              <w:t>IRW auf BW0</w:t>
            </w:r>
            <w:r w:rsidR="006C01CA">
              <w:rPr>
                <w:color w:val="000000" w:themeColor="text1"/>
              </w:rPr>
              <w:t>2</w:t>
            </w:r>
          </w:p>
        </w:tc>
        <w:tc>
          <w:tcPr>
            <w:tcW w:w="1787" w:type="dxa"/>
          </w:tcPr>
          <w:p w14:paraId="66487A75" w14:textId="3A004659" w:rsidR="00F20E55" w:rsidRPr="00C81B46" w:rsidRDefault="00F20E55" w:rsidP="00493970">
            <w:pPr>
              <w:rPr>
                <w:color w:val="000000" w:themeColor="text1"/>
              </w:rPr>
            </w:pPr>
            <w:r w:rsidRPr="00C81B46">
              <w:rPr>
                <w:color w:val="000000" w:themeColor="text1"/>
              </w:rPr>
              <w:t>1</w:t>
            </w:r>
            <w:r>
              <w:rPr>
                <w:color w:val="000000" w:themeColor="text1"/>
              </w:rPr>
              <w:t>1</w:t>
            </w:r>
            <w:r w:rsidRPr="00C81B46">
              <w:rPr>
                <w:color w:val="000000" w:themeColor="text1"/>
              </w:rPr>
              <w:t>/2026</w:t>
            </w:r>
          </w:p>
        </w:tc>
        <w:tc>
          <w:tcPr>
            <w:tcW w:w="1654" w:type="dxa"/>
          </w:tcPr>
          <w:p w14:paraId="15F0A65C" w14:textId="4BF28E4E" w:rsidR="00F20E55" w:rsidRPr="00C81B46" w:rsidRDefault="00F20E55" w:rsidP="00493970">
            <w:pPr>
              <w:rPr>
                <w:color w:val="000000" w:themeColor="text1"/>
              </w:rPr>
            </w:pPr>
            <w:r w:rsidRPr="00C81B46">
              <w:rPr>
                <w:color w:val="000000" w:themeColor="text1"/>
              </w:rPr>
              <w:t>0</w:t>
            </w:r>
            <w:r>
              <w:rPr>
                <w:color w:val="000000" w:themeColor="text1"/>
              </w:rPr>
              <w:t>1</w:t>
            </w:r>
            <w:r w:rsidRPr="00C81B46">
              <w:rPr>
                <w:color w:val="000000" w:themeColor="text1"/>
              </w:rPr>
              <w:t>/2027</w:t>
            </w:r>
          </w:p>
        </w:tc>
      </w:tr>
      <w:tr w:rsidR="00F20E55" w:rsidRPr="00C81B46" w14:paraId="12B31CDC" w14:textId="77777777" w:rsidTr="00F20E55">
        <w:trPr>
          <w:trHeight w:val="229"/>
        </w:trPr>
        <w:tc>
          <w:tcPr>
            <w:tcW w:w="1332" w:type="dxa"/>
            <w:vMerge/>
          </w:tcPr>
          <w:p w14:paraId="3B547D7C" w14:textId="77777777" w:rsidR="00F20E55" w:rsidRPr="00F20E55" w:rsidRDefault="00F20E55" w:rsidP="001818FE">
            <w:pPr>
              <w:rPr>
                <w:color w:val="000000" w:themeColor="text1"/>
              </w:rPr>
            </w:pPr>
          </w:p>
        </w:tc>
        <w:tc>
          <w:tcPr>
            <w:tcW w:w="2271" w:type="dxa"/>
          </w:tcPr>
          <w:p w14:paraId="335ED6D7" w14:textId="326E8B9D" w:rsidR="00F20E55" w:rsidRPr="00F20E55" w:rsidRDefault="00F20E55" w:rsidP="001818FE">
            <w:pPr>
              <w:rPr>
                <w:color w:val="000000" w:themeColor="text1"/>
              </w:rPr>
            </w:pPr>
            <w:r>
              <w:rPr>
                <w:color w:val="000000" w:themeColor="text1"/>
              </w:rPr>
              <w:t>IRW auf BW03</w:t>
            </w:r>
          </w:p>
        </w:tc>
        <w:tc>
          <w:tcPr>
            <w:tcW w:w="1787" w:type="dxa"/>
          </w:tcPr>
          <w:p w14:paraId="2A31DAA3" w14:textId="7BB7729D" w:rsidR="00F20E55" w:rsidRPr="00C81B46" w:rsidRDefault="00F20E55" w:rsidP="001818FE">
            <w:pPr>
              <w:rPr>
                <w:color w:val="000000" w:themeColor="text1"/>
              </w:rPr>
            </w:pPr>
            <w:r>
              <w:rPr>
                <w:color w:val="000000" w:themeColor="text1"/>
              </w:rPr>
              <w:t>11</w:t>
            </w:r>
            <w:r w:rsidRPr="00C81B46">
              <w:rPr>
                <w:color w:val="000000" w:themeColor="text1"/>
              </w:rPr>
              <w:t>/202</w:t>
            </w:r>
            <w:r w:rsidR="00B6193B">
              <w:rPr>
                <w:color w:val="000000" w:themeColor="text1"/>
              </w:rPr>
              <w:t>6</w:t>
            </w:r>
          </w:p>
        </w:tc>
        <w:tc>
          <w:tcPr>
            <w:tcW w:w="1654" w:type="dxa"/>
          </w:tcPr>
          <w:p w14:paraId="559D6832" w14:textId="0546A722" w:rsidR="00F20E55" w:rsidRPr="00C81B46" w:rsidRDefault="00F20E55" w:rsidP="001818FE">
            <w:pPr>
              <w:rPr>
                <w:color w:val="000000" w:themeColor="text1"/>
              </w:rPr>
            </w:pPr>
            <w:r w:rsidRPr="00C81B46">
              <w:rPr>
                <w:color w:val="000000" w:themeColor="text1"/>
              </w:rPr>
              <w:t>0</w:t>
            </w:r>
            <w:r w:rsidR="00B6193B">
              <w:rPr>
                <w:color w:val="000000" w:themeColor="text1"/>
              </w:rPr>
              <w:t>1</w:t>
            </w:r>
            <w:r w:rsidRPr="00C81B46">
              <w:rPr>
                <w:color w:val="000000" w:themeColor="text1"/>
              </w:rPr>
              <w:t>/2027</w:t>
            </w:r>
          </w:p>
        </w:tc>
      </w:tr>
      <w:tr w:rsidR="00F20E55" w:rsidRPr="00C81B46" w14:paraId="39DB0E88" w14:textId="77777777" w:rsidTr="00F20E55">
        <w:trPr>
          <w:trHeight w:val="229"/>
        </w:trPr>
        <w:tc>
          <w:tcPr>
            <w:tcW w:w="1332" w:type="dxa"/>
            <w:vMerge/>
          </w:tcPr>
          <w:p w14:paraId="2FF3C114" w14:textId="77777777" w:rsidR="00F20E55" w:rsidRPr="00C81B46" w:rsidRDefault="00F20E55" w:rsidP="001818FE">
            <w:pPr>
              <w:rPr>
                <w:color w:val="000000" w:themeColor="text1"/>
              </w:rPr>
            </w:pPr>
          </w:p>
        </w:tc>
        <w:tc>
          <w:tcPr>
            <w:tcW w:w="2271" w:type="dxa"/>
          </w:tcPr>
          <w:p w14:paraId="3542E15A" w14:textId="345E3C27" w:rsidR="00F20E55" w:rsidRPr="00C81B46" w:rsidRDefault="00F20E55" w:rsidP="001818FE">
            <w:pPr>
              <w:rPr>
                <w:color w:val="000000" w:themeColor="text1"/>
              </w:rPr>
            </w:pPr>
            <w:r>
              <w:rPr>
                <w:color w:val="000000" w:themeColor="text1"/>
              </w:rPr>
              <w:t>IRW auf BW05Ü</w:t>
            </w:r>
          </w:p>
        </w:tc>
        <w:tc>
          <w:tcPr>
            <w:tcW w:w="1787" w:type="dxa"/>
          </w:tcPr>
          <w:p w14:paraId="6A0E235B" w14:textId="5008D235" w:rsidR="00F20E55" w:rsidRPr="00C81B46" w:rsidRDefault="00F20E55" w:rsidP="001818FE">
            <w:pPr>
              <w:rPr>
                <w:color w:val="000000" w:themeColor="text1"/>
              </w:rPr>
            </w:pPr>
            <w:r w:rsidRPr="00C81B46">
              <w:rPr>
                <w:color w:val="000000" w:themeColor="text1"/>
              </w:rPr>
              <w:t>0</w:t>
            </w:r>
            <w:r w:rsidR="00B6193B">
              <w:rPr>
                <w:color w:val="000000" w:themeColor="text1"/>
              </w:rPr>
              <w:t>2</w:t>
            </w:r>
            <w:r w:rsidRPr="00C81B46">
              <w:rPr>
                <w:color w:val="000000" w:themeColor="text1"/>
              </w:rPr>
              <w:t>/2028</w:t>
            </w:r>
          </w:p>
        </w:tc>
        <w:tc>
          <w:tcPr>
            <w:tcW w:w="1654" w:type="dxa"/>
          </w:tcPr>
          <w:p w14:paraId="3B6F59F6" w14:textId="6049BDBE" w:rsidR="00F20E55" w:rsidRPr="00C81B46" w:rsidRDefault="00B6193B" w:rsidP="001818FE">
            <w:pPr>
              <w:rPr>
                <w:color w:val="000000" w:themeColor="text1"/>
              </w:rPr>
            </w:pPr>
            <w:r>
              <w:rPr>
                <w:color w:val="000000" w:themeColor="text1"/>
              </w:rPr>
              <w:t>05</w:t>
            </w:r>
            <w:r w:rsidR="00F20E55" w:rsidRPr="00C81B46">
              <w:rPr>
                <w:color w:val="000000" w:themeColor="text1"/>
              </w:rPr>
              <w:t>/2028</w:t>
            </w:r>
          </w:p>
        </w:tc>
      </w:tr>
      <w:tr w:rsidR="00F20E55" w:rsidRPr="00C81B46" w14:paraId="12067BC6" w14:textId="77777777" w:rsidTr="00F20E55">
        <w:trPr>
          <w:trHeight w:val="229"/>
        </w:trPr>
        <w:tc>
          <w:tcPr>
            <w:tcW w:w="1332" w:type="dxa"/>
            <w:vMerge/>
          </w:tcPr>
          <w:p w14:paraId="3574F81A" w14:textId="77777777" w:rsidR="00F20E55" w:rsidRPr="00C81B46" w:rsidRDefault="00F20E55" w:rsidP="001818FE">
            <w:pPr>
              <w:rPr>
                <w:color w:val="000000" w:themeColor="text1"/>
              </w:rPr>
            </w:pPr>
          </w:p>
        </w:tc>
        <w:tc>
          <w:tcPr>
            <w:tcW w:w="2271" w:type="dxa"/>
          </w:tcPr>
          <w:p w14:paraId="635EC992" w14:textId="78BBDF96" w:rsidR="00F20E55" w:rsidRPr="00C81B46" w:rsidRDefault="00F20E55" w:rsidP="001818FE">
            <w:pPr>
              <w:rPr>
                <w:color w:val="000000" w:themeColor="text1"/>
              </w:rPr>
            </w:pPr>
            <w:r>
              <w:rPr>
                <w:color w:val="000000" w:themeColor="text1"/>
              </w:rPr>
              <w:t>IRW auf BW15Ü</w:t>
            </w:r>
          </w:p>
        </w:tc>
        <w:tc>
          <w:tcPr>
            <w:tcW w:w="1787" w:type="dxa"/>
          </w:tcPr>
          <w:p w14:paraId="185DC834" w14:textId="06125117" w:rsidR="00F20E55" w:rsidRPr="00C81B46" w:rsidRDefault="00F20E55" w:rsidP="001818FE">
            <w:pPr>
              <w:rPr>
                <w:color w:val="000000" w:themeColor="text1"/>
              </w:rPr>
            </w:pPr>
            <w:r w:rsidRPr="00C81B46">
              <w:rPr>
                <w:color w:val="000000" w:themeColor="text1"/>
              </w:rPr>
              <w:t>0</w:t>
            </w:r>
            <w:r w:rsidR="00B6193B">
              <w:rPr>
                <w:color w:val="000000" w:themeColor="text1"/>
              </w:rPr>
              <w:t>1</w:t>
            </w:r>
            <w:r w:rsidRPr="00C81B46">
              <w:rPr>
                <w:color w:val="000000" w:themeColor="text1"/>
              </w:rPr>
              <w:t>/202</w:t>
            </w:r>
            <w:r w:rsidR="00B6193B">
              <w:rPr>
                <w:color w:val="000000" w:themeColor="text1"/>
              </w:rPr>
              <w:t>9</w:t>
            </w:r>
          </w:p>
        </w:tc>
        <w:tc>
          <w:tcPr>
            <w:tcW w:w="1654" w:type="dxa"/>
          </w:tcPr>
          <w:p w14:paraId="60D622EB" w14:textId="1B07F67D" w:rsidR="00F20E55" w:rsidRPr="00C81B46" w:rsidRDefault="00F20E55" w:rsidP="001818FE">
            <w:pPr>
              <w:rPr>
                <w:color w:val="000000" w:themeColor="text1"/>
              </w:rPr>
            </w:pPr>
            <w:r w:rsidRPr="00C81B46">
              <w:rPr>
                <w:color w:val="000000" w:themeColor="text1"/>
              </w:rPr>
              <w:t>0</w:t>
            </w:r>
            <w:r w:rsidR="00B6193B">
              <w:rPr>
                <w:color w:val="000000" w:themeColor="text1"/>
              </w:rPr>
              <w:t>4</w:t>
            </w:r>
            <w:r w:rsidRPr="00C81B46">
              <w:rPr>
                <w:color w:val="000000" w:themeColor="text1"/>
              </w:rPr>
              <w:t>/202</w:t>
            </w:r>
            <w:r w:rsidR="002C6B38">
              <w:rPr>
                <w:color w:val="000000" w:themeColor="text1"/>
              </w:rPr>
              <w:t>9</w:t>
            </w:r>
          </w:p>
        </w:tc>
      </w:tr>
      <w:tr w:rsidR="00F20E55" w:rsidRPr="00C81B46" w14:paraId="4E6E8690" w14:textId="77777777" w:rsidTr="00F20E55">
        <w:trPr>
          <w:trHeight w:val="229"/>
        </w:trPr>
        <w:tc>
          <w:tcPr>
            <w:tcW w:w="1332" w:type="dxa"/>
            <w:vMerge w:val="restart"/>
          </w:tcPr>
          <w:p w14:paraId="5FE6A3C6" w14:textId="0EED8DEC" w:rsidR="00F20E55" w:rsidRPr="00C81B46" w:rsidRDefault="00B6193B" w:rsidP="001818FE">
            <w:pPr>
              <w:rPr>
                <w:color w:val="000000" w:themeColor="text1"/>
              </w:rPr>
            </w:pPr>
            <w:r>
              <w:rPr>
                <w:color w:val="000000" w:themeColor="text1"/>
              </w:rPr>
              <w:t>2. BA</w:t>
            </w:r>
          </w:p>
        </w:tc>
        <w:tc>
          <w:tcPr>
            <w:tcW w:w="2271" w:type="dxa"/>
          </w:tcPr>
          <w:p w14:paraId="2E25D592" w14:textId="4933ECEF" w:rsidR="00F20E55" w:rsidRPr="00A83E81" w:rsidRDefault="00B6193B" w:rsidP="001818FE">
            <w:pPr>
              <w:rPr>
                <w:color w:val="000000" w:themeColor="text1"/>
              </w:rPr>
            </w:pPr>
            <w:r w:rsidRPr="00A83E81">
              <w:rPr>
                <w:color w:val="000000" w:themeColor="text1"/>
              </w:rPr>
              <w:t>IRW auf BW10</w:t>
            </w:r>
          </w:p>
        </w:tc>
        <w:tc>
          <w:tcPr>
            <w:tcW w:w="1787" w:type="dxa"/>
          </w:tcPr>
          <w:p w14:paraId="7C7F186E" w14:textId="489993FD" w:rsidR="00F20E55" w:rsidRPr="00A83E81" w:rsidRDefault="00B6193B" w:rsidP="001818FE">
            <w:pPr>
              <w:rPr>
                <w:color w:val="000000" w:themeColor="text1"/>
              </w:rPr>
            </w:pPr>
            <w:r w:rsidRPr="00A83E81">
              <w:rPr>
                <w:color w:val="000000" w:themeColor="text1"/>
              </w:rPr>
              <w:t>03/2029</w:t>
            </w:r>
          </w:p>
        </w:tc>
        <w:tc>
          <w:tcPr>
            <w:tcW w:w="1654" w:type="dxa"/>
          </w:tcPr>
          <w:p w14:paraId="32D91E5C" w14:textId="0515D5A5" w:rsidR="00F20E55" w:rsidRPr="00A83E81" w:rsidRDefault="00B6193B" w:rsidP="001818FE">
            <w:pPr>
              <w:rPr>
                <w:color w:val="000000" w:themeColor="text1"/>
              </w:rPr>
            </w:pPr>
            <w:r w:rsidRPr="00A83E81">
              <w:rPr>
                <w:color w:val="000000" w:themeColor="text1"/>
              </w:rPr>
              <w:t>06/2029</w:t>
            </w:r>
          </w:p>
        </w:tc>
      </w:tr>
      <w:tr w:rsidR="00F20E55" w:rsidRPr="00C81B46" w14:paraId="485E9F9D" w14:textId="77777777" w:rsidTr="00F20E55">
        <w:trPr>
          <w:trHeight w:val="229"/>
        </w:trPr>
        <w:tc>
          <w:tcPr>
            <w:tcW w:w="1332" w:type="dxa"/>
            <w:vMerge/>
          </w:tcPr>
          <w:p w14:paraId="012D25AC" w14:textId="77777777" w:rsidR="00F20E55" w:rsidRPr="00C81B46" w:rsidRDefault="00F20E55" w:rsidP="001818FE">
            <w:pPr>
              <w:rPr>
                <w:color w:val="000000" w:themeColor="text1"/>
              </w:rPr>
            </w:pPr>
          </w:p>
        </w:tc>
        <w:tc>
          <w:tcPr>
            <w:tcW w:w="2271" w:type="dxa"/>
          </w:tcPr>
          <w:p w14:paraId="3C0AE56A" w14:textId="28AE7196" w:rsidR="00F20E55" w:rsidRPr="00A83E81" w:rsidRDefault="00B6193B" w:rsidP="001818FE">
            <w:pPr>
              <w:rPr>
                <w:color w:val="000000" w:themeColor="text1"/>
              </w:rPr>
            </w:pPr>
            <w:r w:rsidRPr="00A83E81">
              <w:rPr>
                <w:color w:val="000000" w:themeColor="text1"/>
              </w:rPr>
              <w:t>IRW auf BW11</w:t>
            </w:r>
          </w:p>
        </w:tc>
        <w:tc>
          <w:tcPr>
            <w:tcW w:w="1787" w:type="dxa"/>
          </w:tcPr>
          <w:p w14:paraId="090FFA9D" w14:textId="1D1D23C9" w:rsidR="00F20E55" w:rsidRPr="00A83E81" w:rsidRDefault="00B6193B" w:rsidP="001818FE">
            <w:pPr>
              <w:rPr>
                <w:color w:val="000000" w:themeColor="text1"/>
              </w:rPr>
            </w:pPr>
            <w:r w:rsidRPr="00A83E81">
              <w:rPr>
                <w:color w:val="000000" w:themeColor="text1"/>
              </w:rPr>
              <w:t>03/2029</w:t>
            </w:r>
          </w:p>
        </w:tc>
        <w:tc>
          <w:tcPr>
            <w:tcW w:w="1654" w:type="dxa"/>
          </w:tcPr>
          <w:p w14:paraId="450E1594" w14:textId="4F02C9CD" w:rsidR="00F20E55" w:rsidRPr="00A83E81" w:rsidRDefault="00B6193B" w:rsidP="001818FE">
            <w:pPr>
              <w:rPr>
                <w:color w:val="000000" w:themeColor="text1"/>
              </w:rPr>
            </w:pPr>
            <w:r w:rsidRPr="00A83E81">
              <w:rPr>
                <w:color w:val="000000" w:themeColor="text1"/>
              </w:rPr>
              <w:t>06/2029</w:t>
            </w:r>
          </w:p>
        </w:tc>
      </w:tr>
      <w:tr w:rsidR="00F20E55" w:rsidRPr="00C81B46" w14:paraId="5380ED9E" w14:textId="77777777" w:rsidTr="00F20E55">
        <w:trPr>
          <w:trHeight w:val="229"/>
        </w:trPr>
        <w:tc>
          <w:tcPr>
            <w:tcW w:w="1332" w:type="dxa"/>
            <w:vMerge/>
          </w:tcPr>
          <w:p w14:paraId="711E237F" w14:textId="77777777" w:rsidR="00F20E55" w:rsidRPr="00C81B46" w:rsidRDefault="00F20E55" w:rsidP="001818FE">
            <w:pPr>
              <w:rPr>
                <w:color w:val="000000" w:themeColor="text1"/>
              </w:rPr>
            </w:pPr>
          </w:p>
        </w:tc>
        <w:tc>
          <w:tcPr>
            <w:tcW w:w="2271" w:type="dxa"/>
          </w:tcPr>
          <w:p w14:paraId="2C44BAB2" w14:textId="6E1475DD" w:rsidR="00F20E55" w:rsidRPr="00A83E81" w:rsidRDefault="00B6193B" w:rsidP="001818FE">
            <w:pPr>
              <w:rPr>
                <w:color w:val="000000" w:themeColor="text1"/>
              </w:rPr>
            </w:pPr>
            <w:r w:rsidRPr="00A83E81">
              <w:rPr>
                <w:color w:val="000000" w:themeColor="text1"/>
              </w:rPr>
              <w:t>IRW auf BW14</w:t>
            </w:r>
          </w:p>
        </w:tc>
        <w:tc>
          <w:tcPr>
            <w:tcW w:w="1787" w:type="dxa"/>
          </w:tcPr>
          <w:p w14:paraId="63BB065E" w14:textId="31CE72BA" w:rsidR="00F20E55" w:rsidRPr="00A83E81" w:rsidRDefault="00B6193B" w:rsidP="001818FE">
            <w:pPr>
              <w:rPr>
                <w:color w:val="000000" w:themeColor="text1"/>
              </w:rPr>
            </w:pPr>
            <w:r w:rsidRPr="00A83E81">
              <w:rPr>
                <w:color w:val="000000" w:themeColor="text1"/>
              </w:rPr>
              <w:t>11/2026</w:t>
            </w:r>
          </w:p>
        </w:tc>
        <w:tc>
          <w:tcPr>
            <w:tcW w:w="1654" w:type="dxa"/>
          </w:tcPr>
          <w:p w14:paraId="18F03DD6" w14:textId="2CABE822" w:rsidR="00F20E55" w:rsidRPr="00A83E81" w:rsidRDefault="00B6193B" w:rsidP="001818FE">
            <w:pPr>
              <w:rPr>
                <w:color w:val="000000" w:themeColor="text1"/>
              </w:rPr>
            </w:pPr>
            <w:r w:rsidRPr="00A83E81">
              <w:rPr>
                <w:color w:val="000000" w:themeColor="text1"/>
              </w:rPr>
              <w:t>01/2027</w:t>
            </w:r>
          </w:p>
        </w:tc>
      </w:tr>
      <w:tr w:rsidR="00F20E55" w:rsidRPr="00C81B46" w14:paraId="39878799" w14:textId="77777777" w:rsidTr="00F20E55">
        <w:trPr>
          <w:trHeight w:val="229"/>
        </w:trPr>
        <w:tc>
          <w:tcPr>
            <w:tcW w:w="1332" w:type="dxa"/>
            <w:vMerge/>
          </w:tcPr>
          <w:p w14:paraId="1428AD0E" w14:textId="77777777" w:rsidR="00F20E55" w:rsidRPr="00C81B46" w:rsidRDefault="00F20E55" w:rsidP="001818FE">
            <w:pPr>
              <w:rPr>
                <w:color w:val="000000" w:themeColor="text1"/>
              </w:rPr>
            </w:pPr>
          </w:p>
        </w:tc>
        <w:tc>
          <w:tcPr>
            <w:tcW w:w="2271" w:type="dxa"/>
          </w:tcPr>
          <w:p w14:paraId="77839FB7" w14:textId="34BE7DBB" w:rsidR="00F20E55" w:rsidRDefault="00B6193B" w:rsidP="001818FE">
            <w:pPr>
              <w:rPr>
                <w:color w:val="000000" w:themeColor="text1"/>
              </w:rPr>
            </w:pPr>
            <w:r>
              <w:rPr>
                <w:color w:val="000000" w:themeColor="text1"/>
              </w:rPr>
              <w:t>IRW auf BW13Ü</w:t>
            </w:r>
          </w:p>
        </w:tc>
        <w:tc>
          <w:tcPr>
            <w:tcW w:w="1787" w:type="dxa"/>
          </w:tcPr>
          <w:p w14:paraId="0F932113" w14:textId="62452FB5" w:rsidR="00F20E55" w:rsidRPr="00C81B46" w:rsidRDefault="00B6193B" w:rsidP="001818FE">
            <w:pPr>
              <w:rPr>
                <w:color w:val="000000" w:themeColor="text1"/>
              </w:rPr>
            </w:pPr>
            <w:r>
              <w:rPr>
                <w:color w:val="000000" w:themeColor="text1"/>
              </w:rPr>
              <w:t>11/2026</w:t>
            </w:r>
          </w:p>
        </w:tc>
        <w:tc>
          <w:tcPr>
            <w:tcW w:w="1654" w:type="dxa"/>
          </w:tcPr>
          <w:p w14:paraId="1A689778" w14:textId="5BA7303E" w:rsidR="00F20E55" w:rsidRPr="00C81B46" w:rsidRDefault="00B6193B" w:rsidP="001818FE">
            <w:pPr>
              <w:rPr>
                <w:color w:val="000000" w:themeColor="text1"/>
              </w:rPr>
            </w:pPr>
            <w:r>
              <w:rPr>
                <w:color w:val="000000" w:themeColor="text1"/>
              </w:rPr>
              <w:t>01/2027</w:t>
            </w:r>
          </w:p>
        </w:tc>
      </w:tr>
      <w:tr w:rsidR="00F20E55" w:rsidRPr="00C81B46" w14:paraId="0EA61C09" w14:textId="77777777" w:rsidTr="00F20E55">
        <w:trPr>
          <w:trHeight w:val="229"/>
        </w:trPr>
        <w:tc>
          <w:tcPr>
            <w:tcW w:w="1332" w:type="dxa"/>
          </w:tcPr>
          <w:p w14:paraId="22412165" w14:textId="7B285AC1" w:rsidR="00F20E55" w:rsidRPr="00B6193B" w:rsidRDefault="00B6193B" w:rsidP="00B6193B">
            <w:pPr>
              <w:rPr>
                <w:color w:val="000000" w:themeColor="text1"/>
              </w:rPr>
            </w:pPr>
            <w:r>
              <w:rPr>
                <w:color w:val="000000" w:themeColor="text1"/>
              </w:rPr>
              <w:t>1. + 2. BA</w:t>
            </w:r>
          </w:p>
        </w:tc>
        <w:tc>
          <w:tcPr>
            <w:tcW w:w="2271" w:type="dxa"/>
          </w:tcPr>
          <w:p w14:paraId="37AAEDFE" w14:textId="6C4EA010" w:rsidR="00F20E55" w:rsidRDefault="00B6193B" w:rsidP="001818FE">
            <w:pPr>
              <w:rPr>
                <w:color w:val="000000" w:themeColor="text1"/>
              </w:rPr>
            </w:pPr>
            <w:r>
              <w:rPr>
                <w:color w:val="000000" w:themeColor="text1"/>
              </w:rPr>
              <w:t>Entlang der Strecke</w:t>
            </w:r>
          </w:p>
        </w:tc>
        <w:tc>
          <w:tcPr>
            <w:tcW w:w="1787" w:type="dxa"/>
          </w:tcPr>
          <w:p w14:paraId="3378FBFF" w14:textId="31751520" w:rsidR="00F20E55" w:rsidRPr="00C81B46" w:rsidRDefault="00B6193B" w:rsidP="001818FE">
            <w:pPr>
              <w:rPr>
                <w:color w:val="000000" w:themeColor="text1"/>
              </w:rPr>
            </w:pPr>
            <w:r>
              <w:rPr>
                <w:color w:val="000000" w:themeColor="text1"/>
              </w:rPr>
              <w:t>12/2027</w:t>
            </w:r>
          </w:p>
        </w:tc>
        <w:tc>
          <w:tcPr>
            <w:tcW w:w="1654" w:type="dxa"/>
          </w:tcPr>
          <w:p w14:paraId="43682D7E" w14:textId="56D049CE" w:rsidR="00F20E55" w:rsidRPr="00C81B46" w:rsidRDefault="00B6193B" w:rsidP="001818FE">
            <w:pPr>
              <w:rPr>
                <w:color w:val="000000" w:themeColor="text1"/>
              </w:rPr>
            </w:pPr>
            <w:r>
              <w:rPr>
                <w:color w:val="000000" w:themeColor="text1"/>
              </w:rPr>
              <w:t>05/2028</w:t>
            </w:r>
          </w:p>
        </w:tc>
      </w:tr>
    </w:tbl>
    <w:p w14:paraId="5874096E" w14:textId="77777777" w:rsidR="00DB0A10" w:rsidRDefault="00DB0A10" w:rsidP="00DB0A10">
      <w:pPr>
        <w:pStyle w:val="berschrift2"/>
        <w:numPr>
          <w:ilvl w:val="0"/>
          <w:numId w:val="0"/>
        </w:numPr>
      </w:pPr>
      <w:bookmarkStart w:id="28" w:name="_Toc73647186"/>
    </w:p>
    <w:p w14:paraId="59F3B403" w14:textId="1D797B18" w:rsidR="00F11BAB" w:rsidRPr="00C252DC" w:rsidRDefault="00F11BAB" w:rsidP="0038082A">
      <w:pPr>
        <w:pStyle w:val="berschrift2"/>
      </w:pPr>
      <w:bookmarkStart w:id="29" w:name="_Toc238114408"/>
      <w:r w:rsidRPr="00C252DC">
        <w:t>Bereitstellung von Unterlagen</w:t>
      </w:r>
      <w:bookmarkEnd w:id="28"/>
      <w:bookmarkEnd w:id="29"/>
    </w:p>
    <w:p w14:paraId="754DC4B5" w14:textId="2A36BC0C" w:rsidR="00F11BAB" w:rsidRDefault="00F11BAB" w:rsidP="00DC3304">
      <w:pPr>
        <w:jc w:val="both"/>
      </w:pPr>
      <w:r>
        <w:t>Der Auftragnehmer hat nach Vertragsabschluss zu prüfen, ob ihm die zur Verfügung gestellten Unterlagen für die Erstellung seiner Leistung ausreichend sind. Andernfalls hat er den Auftraggeber über Inhalt und Umfang fehlender Unterlagen unverzüglich, spätestens jedoch einen Monat nach Auftragsvergabe zu informieren.</w:t>
      </w:r>
    </w:p>
    <w:p w14:paraId="1BB83880" w14:textId="77777777" w:rsidR="00DB0A10" w:rsidRPr="00DB0A10" w:rsidRDefault="00DB0A10" w:rsidP="004576E1">
      <w:pPr>
        <w:pStyle w:val="berschrift2"/>
        <w:numPr>
          <w:ilvl w:val="0"/>
          <w:numId w:val="0"/>
        </w:numPr>
      </w:pPr>
      <w:bookmarkStart w:id="30" w:name="_Toc73647187"/>
    </w:p>
    <w:p w14:paraId="2BA36107" w14:textId="769AA643" w:rsidR="00F11BAB" w:rsidRPr="00504A52" w:rsidRDefault="00F11BAB" w:rsidP="0038082A">
      <w:pPr>
        <w:pStyle w:val="berschrift2"/>
      </w:pPr>
      <w:bookmarkStart w:id="31" w:name="_Toc238114409"/>
      <w:r w:rsidRPr="00C252DC">
        <w:t>Besprechungen</w:t>
      </w:r>
      <w:bookmarkEnd w:id="30"/>
      <w:bookmarkEnd w:id="31"/>
    </w:p>
    <w:p w14:paraId="17E534B7" w14:textId="22FD10D5" w:rsidR="000768CB" w:rsidRDefault="00F11BAB" w:rsidP="00DC3304">
      <w:pPr>
        <w:jc w:val="both"/>
      </w:pPr>
      <w:r w:rsidRPr="00504A52">
        <w:rPr>
          <w:color w:val="000000" w:themeColor="text1"/>
        </w:rPr>
        <w:t>Im Zuge der Leistungserbringung sind Arbeitsbesprechungen</w:t>
      </w:r>
      <w:r w:rsidR="007D2523" w:rsidRPr="00504A52">
        <w:rPr>
          <w:color w:val="000000" w:themeColor="text1"/>
        </w:rPr>
        <w:t xml:space="preserve"> </w:t>
      </w:r>
      <w:r w:rsidRPr="00504A52">
        <w:rPr>
          <w:color w:val="000000" w:themeColor="text1"/>
        </w:rPr>
        <w:t xml:space="preserve">sonstige Abstimmungstermine </w:t>
      </w:r>
      <w:r w:rsidR="000768CB" w:rsidRPr="00504A52">
        <w:rPr>
          <w:color w:val="000000" w:themeColor="text1"/>
        </w:rPr>
        <w:t xml:space="preserve">für die Objektplanung und Tragwerksplanung der Ingenieurbauwerke </w:t>
      </w:r>
      <w:r w:rsidRPr="00D92EE5">
        <w:t>erforderlich und inklusive Vor- und Nachbereitung im Honorar enthalten.</w:t>
      </w:r>
      <w:r w:rsidR="00A27722">
        <w:t xml:space="preserve"> </w:t>
      </w:r>
      <w:r w:rsidR="00BA2A60" w:rsidRPr="00D92EE5">
        <w:t xml:space="preserve">Voraussichtlich finden regelmäßige </w:t>
      </w:r>
      <w:r w:rsidR="00BA2A60" w:rsidRPr="00D92EE5">
        <w:rPr>
          <w:b/>
        </w:rPr>
        <w:t xml:space="preserve">Abstimmungstermine 4-wöchig </w:t>
      </w:r>
      <w:r w:rsidR="00214ECB" w:rsidRPr="00D92EE5">
        <w:rPr>
          <w:b/>
        </w:rPr>
        <w:t>online mit dem</w:t>
      </w:r>
      <w:r w:rsidR="00BA2A60" w:rsidRPr="00D92EE5">
        <w:rPr>
          <w:b/>
        </w:rPr>
        <w:t xml:space="preserve"> Auftraggeber</w:t>
      </w:r>
      <w:r w:rsidR="00666777">
        <w:rPr>
          <w:b/>
        </w:rPr>
        <w:t xml:space="preserve"> und weiteren Fachplanern statt</w:t>
      </w:r>
      <w:r w:rsidR="00BA2A60" w:rsidRPr="00BA2A60">
        <w:t xml:space="preserve">. </w:t>
      </w:r>
    </w:p>
    <w:p w14:paraId="3E1C7033" w14:textId="77777777" w:rsidR="00F11BAB" w:rsidRDefault="00F11BAB" w:rsidP="00DC3304">
      <w:pPr>
        <w:jc w:val="both"/>
      </w:pPr>
      <w:r w:rsidRPr="00016615">
        <w:t>Im Einzelnen ist hinsichtlich der Wahrnehmung von Terminen</w:t>
      </w:r>
      <w:r>
        <w:t xml:space="preserve"> zu beachten:</w:t>
      </w:r>
    </w:p>
    <w:p w14:paraId="6409290B" w14:textId="77777777" w:rsidR="005812A5" w:rsidRPr="00D20554" w:rsidRDefault="005812A5"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sidRPr="00D20554">
        <w:rPr>
          <w:rFonts w:cs="Arial"/>
        </w:rPr>
        <w:t>Der</w:t>
      </w:r>
      <w:r w:rsidRPr="00D20554">
        <w:rPr>
          <w:rFonts w:cs="Arial"/>
          <w:spacing w:val="35"/>
        </w:rPr>
        <w:t xml:space="preserve"> </w:t>
      </w:r>
      <w:r w:rsidRPr="00D20554">
        <w:rPr>
          <w:rFonts w:cs="Arial"/>
          <w:spacing w:val="-1"/>
        </w:rPr>
        <w:t>Auftragnehmer</w:t>
      </w:r>
      <w:r w:rsidRPr="00D20554">
        <w:rPr>
          <w:rFonts w:cs="Arial"/>
          <w:spacing w:val="36"/>
        </w:rPr>
        <w:t xml:space="preserve"> </w:t>
      </w:r>
      <w:r w:rsidRPr="00D20554">
        <w:rPr>
          <w:rFonts w:cs="Arial"/>
          <w:spacing w:val="-1"/>
        </w:rPr>
        <w:t>stellt</w:t>
      </w:r>
      <w:r w:rsidRPr="00D20554">
        <w:rPr>
          <w:rFonts w:cs="Arial"/>
          <w:spacing w:val="37"/>
        </w:rPr>
        <w:t xml:space="preserve"> </w:t>
      </w:r>
      <w:r w:rsidRPr="00D20554">
        <w:rPr>
          <w:rFonts w:cs="Arial"/>
        </w:rPr>
        <w:t>im</w:t>
      </w:r>
      <w:r w:rsidRPr="00D20554">
        <w:rPr>
          <w:rFonts w:cs="Arial"/>
          <w:spacing w:val="35"/>
        </w:rPr>
        <w:t xml:space="preserve"> </w:t>
      </w:r>
      <w:r w:rsidRPr="00D20554">
        <w:rPr>
          <w:rFonts w:cs="Arial"/>
          <w:spacing w:val="-1"/>
        </w:rPr>
        <w:t>Vorfeld</w:t>
      </w:r>
      <w:r w:rsidRPr="00D20554">
        <w:rPr>
          <w:rFonts w:cs="Arial"/>
          <w:spacing w:val="36"/>
        </w:rPr>
        <w:t xml:space="preserve"> </w:t>
      </w:r>
      <w:r w:rsidRPr="00D20554">
        <w:rPr>
          <w:rFonts w:cs="Arial"/>
          <w:spacing w:val="-1"/>
        </w:rPr>
        <w:t>von</w:t>
      </w:r>
      <w:r w:rsidRPr="00D20554">
        <w:rPr>
          <w:rFonts w:cs="Arial"/>
          <w:spacing w:val="34"/>
        </w:rPr>
        <w:t xml:space="preserve"> </w:t>
      </w:r>
      <w:r w:rsidRPr="00D20554">
        <w:rPr>
          <w:rFonts w:cs="Arial"/>
          <w:spacing w:val="-1"/>
        </w:rPr>
        <w:t>Besprechungen</w:t>
      </w:r>
      <w:r w:rsidRPr="00D20554">
        <w:rPr>
          <w:rFonts w:cs="Arial"/>
          <w:spacing w:val="36"/>
        </w:rPr>
        <w:t xml:space="preserve"> </w:t>
      </w:r>
      <w:r w:rsidRPr="00D20554">
        <w:rPr>
          <w:rFonts w:cs="Arial"/>
          <w:spacing w:val="-1"/>
        </w:rPr>
        <w:t>sicher,</w:t>
      </w:r>
      <w:r w:rsidRPr="00D20554">
        <w:rPr>
          <w:rFonts w:cs="Arial"/>
          <w:spacing w:val="33"/>
        </w:rPr>
        <w:t xml:space="preserve"> </w:t>
      </w:r>
      <w:r w:rsidRPr="00D20554">
        <w:rPr>
          <w:rFonts w:cs="Arial"/>
        </w:rPr>
        <w:t>dass</w:t>
      </w:r>
      <w:r w:rsidRPr="00D20554">
        <w:rPr>
          <w:rFonts w:cs="Arial"/>
          <w:spacing w:val="36"/>
        </w:rPr>
        <w:t xml:space="preserve"> </w:t>
      </w:r>
      <w:r w:rsidRPr="00D20554">
        <w:rPr>
          <w:rFonts w:cs="Arial"/>
        </w:rPr>
        <w:t>bei</w:t>
      </w:r>
      <w:r w:rsidRPr="00D20554">
        <w:rPr>
          <w:rFonts w:cs="Arial"/>
          <w:spacing w:val="43"/>
        </w:rPr>
        <w:t xml:space="preserve"> </w:t>
      </w:r>
      <w:r w:rsidRPr="00D20554">
        <w:rPr>
          <w:rFonts w:cs="Arial"/>
          <w:spacing w:val="-1"/>
        </w:rPr>
        <w:t>Durchführung</w:t>
      </w:r>
      <w:r w:rsidRPr="00D20554">
        <w:rPr>
          <w:rFonts w:cs="Arial"/>
          <w:spacing w:val="43"/>
        </w:rPr>
        <w:t xml:space="preserve"> </w:t>
      </w:r>
      <w:r w:rsidRPr="00D20554">
        <w:rPr>
          <w:rFonts w:cs="Arial"/>
          <w:spacing w:val="-1"/>
        </w:rPr>
        <w:t>der</w:t>
      </w:r>
      <w:r w:rsidRPr="00D20554">
        <w:rPr>
          <w:rFonts w:cs="Arial"/>
          <w:spacing w:val="44"/>
        </w:rPr>
        <w:t xml:space="preserve"> </w:t>
      </w:r>
      <w:r w:rsidRPr="00D20554">
        <w:rPr>
          <w:rFonts w:cs="Arial"/>
          <w:spacing w:val="-1"/>
        </w:rPr>
        <w:t>Besprechungen</w:t>
      </w:r>
      <w:r w:rsidRPr="00D20554">
        <w:rPr>
          <w:rFonts w:cs="Arial"/>
          <w:spacing w:val="44"/>
        </w:rPr>
        <w:t xml:space="preserve"> </w:t>
      </w:r>
      <w:r w:rsidRPr="00D20554">
        <w:rPr>
          <w:rFonts w:cs="Arial"/>
        </w:rPr>
        <w:t>aus</w:t>
      </w:r>
      <w:r w:rsidRPr="00D20554">
        <w:rPr>
          <w:rFonts w:cs="Arial"/>
          <w:spacing w:val="43"/>
        </w:rPr>
        <w:t xml:space="preserve"> </w:t>
      </w:r>
      <w:r w:rsidRPr="00D20554">
        <w:rPr>
          <w:rFonts w:cs="Arial"/>
          <w:spacing w:val="-1"/>
        </w:rPr>
        <w:t>seinem</w:t>
      </w:r>
      <w:r w:rsidRPr="00D20554">
        <w:rPr>
          <w:rFonts w:cs="Arial"/>
          <w:spacing w:val="44"/>
        </w:rPr>
        <w:t xml:space="preserve"> </w:t>
      </w:r>
      <w:r w:rsidRPr="00D20554">
        <w:rPr>
          <w:rFonts w:cs="Arial"/>
          <w:spacing w:val="-1"/>
        </w:rPr>
        <w:t>Hause</w:t>
      </w:r>
      <w:r w:rsidRPr="00D20554">
        <w:rPr>
          <w:rFonts w:cs="Arial"/>
          <w:spacing w:val="44"/>
        </w:rPr>
        <w:t xml:space="preserve"> </w:t>
      </w:r>
      <w:r w:rsidRPr="00D20554">
        <w:rPr>
          <w:rFonts w:cs="Arial"/>
          <w:spacing w:val="-1"/>
        </w:rPr>
        <w:t>Mitarbeiter</w:t>
      </w:r>
      <w:r w:rsidRPr="00D20554">
        <w:rPr>
          <w:rFonts w:cs="Arial"/>
          <w:spacing w:val="42"/>
        </w:rPr>
        <w:t xml:space="preserve"> </w:t>
      </w:r>
      <w:r w:rsidRPr="00D20554">
        <w:rPr>
          <w:rFonts w:cs="Arial"/>
        </w:rPr>
        <w:t>mit</w:t>
      </w:r>
      <w:r w:rsidRPr="00D20554">
        <w:rPr>
          <w:rFonts w:cs="Arial"/>
          <w:spacing w:val="42"/>
        </w:rPr>
        <w:t xml:space="preserve"> </w:t>
      </w:r>
      <w:r w:rsidRPr="00D20554">
        <w:rPr>
          <w:rFonts w:cs="Arial"/>
        </w:rPr>
        <w:t>den</w:t>
      </w:r>
      <w:r w:rsidRPr="00D20554">
        <w:rPr>
          <w:rFonts w:cs="Arial"/>
          <w:spacing w:val="43"/>
          <w:w w:val="99"/>
        </w:rPr>
        <w:t xml:space="preserve"> </w:t>
      </w:r>
      <w:r w:rsidRPr="00D20554">
        <w:rPr>
          <w:rFonts w:cs="Arial"/>
          <w:spacing w:val="-1"/>
        </w:rPr>
        <w:t>erforderlichen</w:t>
      </w:r>
      <w:r w:rsidRPr="00D20554">
        <w:rPr>
          <w:rFonts w:cs="Arial"/>
          <w:spacing w:val="32"/>
        </w:rPr>
        <w:t xml:space="preserve"> </w:t>
      </w:r>
      <w:r w:rsidRPr="00D20554">
        <w:rPr>
          <w:rFonts w:cs="Arial"/>
          <w:spacing w:val="-1"/>
        </w:rPr>
        <w:t>Fach-</w:t>
      </w:r>
      <w:r w:rsidRPr="00D20554">
        <w:rPr>
          <w:rFonts w:cs="Arial"/>
          <w:spacing w:val="32"/>
        </w:rPr>
        <w:t xml:space="preserve"> </w:t>
      </w:r>
      <w:r w:rsidRPr="00D20554">
        <w:rPr>
          <w:rFonts w:cs="Arial"/>
          <w:spacing w:val="-1"/>
        </w:rPr>
        <w:t>und</w:t>
      </w:r>
      <w:r w:rsidRPr="00D20554">
        <w:rPr>
          <w:rFonts w:cs="Arial"/>
          <w:spacing w:val="31"/>
        </w:rPr>
        <w:t xml:space="preserve"> </w:t>
      </w:r>
      <w:r w:rsidRPr="00D20554">
        <w:rPr>
          <w:rFonts w:cs="Arial"/>
          <w:spacing w:val="-1"/>
        </w:rPr>
        <w:t>Entscheidungskompetenzen</w:t>
      </w:r>
      <w:r w:rsidRPr="00D20554">
        <w:rPr>
          <w:rFonts w:cs="Arial"/>
          <w:spacing w:val="34"/>
        </w:rPr>
        <w:t xml:space="preserve"> </w:t>
      </w:r>
      <w:r w:rsidRPr="00D20554">
        <w:rPr>
          <w:rFonts w:cs="Arial"/>
          <w:spacing w:val="-1"/>
        </w:rPr>
        <w:t>sowie</w:t>
      </w:r>
      <w:r w:rsidRPr="00D20554">
        <w:rPr>
          <w:rFonts w:cs="Arial"/>
          <w:spacing w:val="31"/>
        </w:rPr>
        <w:t xml:space="preserve"> </w:t>
      </w:r>
      <w:r w:rsidRPr="00D20554">
        <w:rPr>
          <w:rFonts w:cs="Arial"/>
        </w:rPr>
        <w:t>der</w:t>
      </w:r>
      <w:r w:rsidRPr="00D20554">
        <w:rPr>
          <w:rFonts w:cs="Arial"/>
          <w:spacing w:val="29"/>
        </w:rPr>
        <w:t xml:space="preserve"> </w:t>
      </w:r>
      <w:r w:rsidRPr="00D20554">
        <w:rPr>
          <w:rFonts w:cs="Arial"/>
          <w:spacing w:val="-1"/>
        </w:rPr>
        <w:t>Projektleiter</w:t>
      </w:r>
      <w:r w:rsidRPr="00D20554">
        <w:rPr>
          <w:rFonts w:cs="Arial"/>
          <w:spacing w:val="57"/>
          <w:w w:val="99"/>
        </w:rPr>
        <w:t xml:space="preserve"> </w:t>
      </w:r>
      <w:r w:rsidRPr="00D20554">
        <w:rPr>
          <w:rFonts w:cs="Arial"/>
          <w:spacing w:val="-1"/>
        </w:rPr>
        <w:t>anwesend</w:t>
      </w:r>
      <w:r w:rsidRPr="00D20554">
        <w:rPr>
          <w:rFonts w:cs="Arial"/>
          <w:spacing w:val="21"/>
        </w:rPr>
        <w:t xml:space="preserve"> </w:t>
      </w:r>
      <w:r w:rsidRPr="00D20554">
        <w:rPr>
          <w:rFonts w:cs="Arial"/>
          <w:spacing w:val="-1"/>
        </w:rPr>
        <w:t>sind.</w:t>
      </w:r>
      <w:r w:rsidRPr="00D20554">
        <w:rPr>
          <w:rFonts w:cs="Arial"/>
          <w:spacing w:val="17"/>
        </w:rPr>
        <w:t xml:space="preserve"> </w:t>
      </w:r>
      <w:r w:rsidRPr="00D20554">
        <w:rPr>
          <w:rFonts w:cs="Arial"/>
        </w:rPr>
        <w:t>Der</w:t>
      </w:r>
      <w:r w:rsidRPr="00D20554">
        <w:rPr>
          <w:rFonts w:cs="Arial"/>
          <w:spacing w:val="21"/>
        </w:rPr>
        <w:t xml:space="preserve"> </w:t>
      </w:r>
      <w:r w:rsidRPr="00D20554">
        <w:rPr>
          <w:rFonts w:cs="Arial"/>
          <w:spacing w:val="-1"/>
        </w:rPr>
        <w:t>Auftraggeber</w:t>
      </w:r>
      <w:r w:rsidRPr="00D20554">
        <w:rPr>
          <w:rFonts w:cs="Arial"/>
          <w:spacing w:val="19"/>
        </w:rPr>
        <w:t xml:space="preserve"> </w:t>
      </w:r>
      <w:r w:rsidRPr="00D20554">
        <w:rPr>
          <w:rFonts w:cs="Arial"/>
        </w:rPr>
        <w:t>ist</w:t>
      </w:r>
      <w:r w:rsidRPr="00D20554">
        <w:rPr>
          <w:rFonts w:cs="Arial"/>
          <w:spacing w:val="18"/>
        </w:rPr>
        <w:t xml:space="preserve"> </w:t>
      </w:r>
      <w:r w:rsidRPr="00D20554">
        <w:rPr>
          <w:rFonts w:cs="Arial"/>
        </w:rPr>
        <w:t>über</w:t>
      </w:r>
      <w:r w:rsidRPr="00D20554">
        <w:rPr>
          <w:rFonts w:cs="Arial"/>
          <w:spacing w:val="19"/>
        </w:rPr>
        <w:t xml:space="preserve"> </w:t>
      </w:r>
      <w:r w:rsidRPr="00D20554">
        <w:rPr>
          <w:rFonts w:cs="Arial"/>
          <w:spacing w:val="-1"/>
        </w:rPr>
        <w:t>sämtliche</w:t>
      </w:r>
      <w:r w:rsidRPr="00D20554">
        <w:rPr>
          <w:rFonts w:cs="Arial"/>
          <w:spacing w:val="21"/>
        </w:rPr>
        <w:t xml:space="preserve"> </w:t>
      </w:r>
      <w:r w:rsidRPr="00D20554">
        <w:rPr>
          <w:rFonts w:cs="Arial"/>
          <w:spacing w:val="-1"/>
        </w:rPr>
        <w:t>Besprechungstermine</w:t>
      </w:r>
      <w:r w:rsidRPr="00D20554">
        <w:rPr>
          <w:rFonts w:cs="Arial"/>
          <w:spacing w:val="21"/>
        </w:rPr>
        <w:t xml:space="preserve"> </w:t>
      </w:r>
      <w:r w:rsidRPr="00D20554">
        <w:rPr>
          <w:rFonts w:cs="Arial"/>
          <w:spacing w:val="-1"/>
        </w:rPr>
        <w:t>vorab</w:t>
      </w:r>
      <w:r w:rsidRPr="00D20554">
        <w:rPr>
          <w:rFonts w:cs="Arial"/>
          <w:spacing w:val="21"/>
        </w:rPr>
        <w:t xml:space="preserve"> </w:t>
      </w:r>
      <w:r w:rsidRPr="00D20554">
        <w:rPr>
          <w:rFonts w:cs="Arial"/>
          <w:spacing w:val="-1"/>
        </w:rPr>
        <w:t>zu</w:t>
      </w:r>
      <w:r w:rsidRPr="00D20554">
        <w:rPr>
          <w:rFonts w:cs="Arial"/>
          <w:spacing w:val="63"/>
        </w:rPr>
        <w:t xml:space="preserve"> </w:t>
      </w:r>
      <w:r w:rsidRPr="00D20554">
        <w:rPr>
          <w:rFonts w:cs="Arial"/>
          <w:spacing w:val="-1"/>
        </w:rPr>
        <w:t>informieren.</w:t>
      </w:r>
    </w:p>
    <w:p w14:paraId="4E788700" w14:textId="5998ABA0" w:rsidR="005812A5" w:rsidRPr="00D20554" w:rsidRDefault="005812A5"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sidRPr="00D20554">
        <w:rPr>
          <w:rFonts w:cs="Arial"/>
        </w:rPr>
        <w:t>Über</w:t>
      </w:r>
      <w:r w:rsidRPr="00D20554">
        <w:rPr>
          <w:rFonts w:cs="Arial"/>
          <w:spacing w:val="12"/>
        </w:rPr>
        <w:t xml:space="preserve"> </w:t>
      </w:r>
      <w:r w:rsidRPr="00D20554">
        <w:rPr>
          <w:rFonts w:cs="Arial"/>
        </w:rPr>
        <w:t>die</w:t>
      </w:r>
      <w:r w:rsidRPr="00D20554">
        <w:rPr>
          <w:rFonts w:cs="Arial"/>
          <w:spacing w:val="15"/>
        </w:rPr>
        <w:t xml:space="preserve"> </w:t>
      </w:r>
      <w:r w:rsidRPr="00D20554">
        <w:rPr>
          <w:rFonts w:cs="Arial"/>
          <w:spacing w:val="-1"/>
        </w:rPr>
        <w:t>Besprechungen</w:t>
      </w:r>
      <w:r w:rsidRPr="00D20554">
        <w:rPr>
          <w:rFonts w:cs="Arial"/>
          <w:spacing w:val="15"/>
        </w:rPr>
        <w:t xml:space="preserve"> </w:t>
      </w:r>
      <w:r w:rsidRPr="00D20554">
        <w:rPr>
          <w:rFonts w:cs="Arial"/>
          <w:spacing w:val="-1"/>
        </w:rPr>
        <w:t>werden</w:t>
      </w:r>
      <w:r w:rsidRPr="00D20554">
        <w:rPr>
          <w:rFonts w:cs="Arial"/>
          <w:spacing w:val="15"/>
        </w:rPr>
        <w:t xml:space="preserve"> </w:t>
      </w:r>
      <w:r w:rsidRPr="00D20554">
        <w:rPr>
          <w:rFonts w:cs="Arial"/>
          <w:spacing w:val="-2"/>
        </w:rPr>
        <w:t>vom</w:t>
      </w:r>
      <w:r w:rsidRPr="00D20554">
        <w:rPr>
          <w:rFonts w:cs="Arial"/>
          <w:spacing w:val="15"/>
        </w:rPr>
        <w:t xml:space="preserve"> </w:t>
      </w:r>
      <w:r w:rsidRPr="00D20554">
        <w:rPr>
          <w:rFonts w:cs="Arial"/>
          <w:spacing w:val="-1"/>
        </w:rPr>
        <w:t>Auftragnehmer</w:t>
      </w:r>
      <w:r w:rsidRPr="00D20554">
        <w:rPr>
          <w:rFonts w:cs="Arial"/>
          <w:spacing w:val="13"/>
        </w:rPr>
        <w:t xml:space="preserve"> </w:t>
      </w:r>
      <w:r w:rsidRPr="00D20554">
        <w:rPr>
          <w:rFonts w:cs="Arial"/>
          <w:spacing w:val="-1"/>
        </w:rPr>
        <w:t>Niederschriften/Protokolle</w:t>
      </w:r>
      <w:r w:rsidRPr="00D20554">
        <w:rPr>
          <w:rFonts w:cs="Arial"/>
          <w:spacing w:val="54"/>
        </w:rPr>
        <w:t xml:space="preserve"> </w:t>
      </w:r>
      <w:r w:rsidRPr="00D20554">
        <w:rPr>
          <w:rFonts w:cs="Arial"/>
          <w:spacing w:val="-1"/>
        </w:rPr>
        <w:t>gefertigt.</w:t>
      </w:r>
      <w:r w:rsidRPr="00D20554">
        <w:rPr>
          <w:rFonts w:cs="Arial"/>
          <w:spacing w:val="-4"/>
        </w:rPr>
        <w:t xml:space="preserve"> </w:t>
      </w:r>
      <w:r w:rsidRPr="00D20554">
        <w:rPr>
          <w:rFonts w:cs="Arial"/>
          <w:spacing w:val="-1"/>
        </w:rPr>
        <w:t xml:space="preserve">Die Niederschriften/Protokolle sind </w:t>
      </w:r>
      <w:r w:rsidR="00DB0A10">
        <w:rPr>
          <w:rFonts w:cs="Arial"/>
          <w:spacing w:val="-1"/>
        </w:rPr>
        <w:t xml:space="preserve">innerhalb von einer Woche </w:t>
      </w:r>
      <w:r w:rsidRPr="00D20554">
        <w:rPr>
          <w:rFonts w:cs="Arial"/>
        </w:rPr>
        <w:t xml:space="preserve">an die </w:t>
      </w:r>
      <w:r w:rsidRPr="00D20554">
        <w:rPr>
          <w:rFonts w:cs="Arial"/>
          <w:spacing w:val="-1"/>
        </w:rPr>
        <w:t>Projektbeteiligten zu verteilen.</w:t>
      </w:r>
      <w:r w:rsidRPr="00D20554">
        <w:rPr>
          <w:rFonts w:cs="Arial"/>
          <w:spacing w:val="-3"/>
        </w:rPr>
        <w:t xml:space="preserve"> </w:t>
      </w:r>
    </w:p>
    <w:p w14:paraId="00DFFC72" w14:textId="77777777" w:rsidR="005812A5" w:rsidRPr="00D20554" w:rsidRDefault="005812A5"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sidRPr="00D20554">
        <w:rPr>
          <w:rFonts w:cs="Arial"/>
        </w:rPr>
        <w:t>Die</w:t>
      </w:r>
      <w:r w:rsidRPr="00D20554">
        <w:rPr>
          <w:rFonts w:cs="Arial"/>
          <w:spacing w:val="43"/>
        </w:rPr>
        <w:t xml:space="preserve"> </w:t>
      </w:r>
      <w:r w:rsidRPr="00D20554">
        <w:rPr>
          <w:rFonts w:cs="Arial"/>
          <w:spacing w:val="-1"/>
        </w:rPr>
        <w:t>Niederschriften/Protokolle</w:t>
      </w:r>
      <w:r w:rsidRPr="00D20554">
        <w:rPr>
          <w:rFonts w:cs="Arial"/>
          <w:spacing w:val="46"/>
        </w:rPr>
        <w:t xml:space="preserve"> </w:t>
      </w:r>
      <w:r w:rsidRPr="00D20554">
        <w:rPr>
          <w:rFonts w:cs="Arial"/>
          <w:spacing w:val="-1"/>
        </w:rPr>
        <w:t>sind</w:t>
      </w:r>
      <w:r w:rsidRPr="00D20554">
        <w:rPr>
          <w:rFonts w:cs="Arial"/>
          <w:spacing w:val="44"/>
        </w:rPr>
        <w:t xml:space="preserve"> </w:t>
      </w:r>
      <w:r w:rsidRPr="00D20554">
        <w:rPr>
          <w:rFonts w:cs="Arial"/>
          <w:spacing w:val="-1"/>
        </w:rPr>
        <w:t>zu</w:t>
      </w:r>
      <w:r w:rsidRPr="00D20554">
        <w:rPr>
          <w:rFonts w:cs="Arial"/>
          <w:spacing w:val="44"/>
        </w:rPr>
        <w:t xml:space="preserve"> </w:t>
      </w:r>
      <w:r w:rsidRPr="00D20554">
        <w:rPr>
          <w:rFonts w:cs="Arial"/>
          <w:spacing w:val="-1"/>
        </w:rPr>
        <w:t>nummerieren,</w:t>
      </w:r>
      <w:r w:rsidRPr="00D20554">
        <w:rPr>
          <w:rFonts w:cs="Arial"/>
          <w:spacing w:val="43"/>
        </w:rPr>
        <w:t xml:space="preserve"> </w:t>
      </w:r>
      <w:r w:rsidRPr="00D20554">
        <w:rPr>
          <w:rFonts w:cs="Arial"/>
          <w:spacing w:val="-1"/>
        </w:rPr>
        <w:t>mit</w:t>
      </w:r>
      <w:r w:rsidRPr="00D20554">
        <w:rPr>
          <w:rFonts w:cs="Arial"/>
          <w:spacing w:val="44"/>
        </w:rPr>
        <w:t xml:space="preserve"> </w:t>
      </w:r>
      <w:r w:rsidRPr="00D20554">
        <w:rPr>
          <w:rFonts w:cs="Arial"/>
          <w:spacing w:val="-1"/>
        </w:rPr>
        <w:t>Datum</w:t>
      </w:r>
      <w:r w:rsidRPr="00D20554">
        <w:rPr>
          <w:rFonts w:cs="Arial"/>
          <w:spacing w:val="43"/>
        </w:rPr>
        <w:t xml:space="preserve"> </w:t>
      </w:r>
      <w:r w:rsidRPr="00D20554">
        <w:rPr>
          <w:rFonts w:cs="Arial"/>
          <w:spacing w:val="-1"/>
        </w:rPr>
        <w:t>zu</w:t>
      </w:r>
      <w:r w:rsidRPr="00D20554">
        <w:rPr>
          <w:rFonts w:cs="Arial"/>
          <w:spacing w:val="44"/>
        </w:rPr>
        <w:t xml:space="preserve"> </w:t>
      </w:r>
      <w:r w:rsidRPr="00D20554">
        <w:rPr>
          <w:rFonts w:cs="Arial"/>
          <w:spacing w:val="-1"/>
        </w:rPr>
        <w:t>versehen</w:t>
      </w:r>
      <w:r w:rsidRPr="00D20554">
        <w:rPr>
          <w:rFonts w:cs="Arial"/>
          <w:spacing w:val="44"/>
        </w:rPr>
        <w:t xml:space="preserve"> </w:t>
      </w:r>
      <w:r w:rsidRPr="00D20554">
        <w:rPr>
          <w:rFonts w:cs="Arial"/>
        </w:rPr>
        <w:t>und</w:t>
      </w:r>
      <w:r w:rsidRPr="00D20554">
        <w:rPr>
          <w:rFonts w:cs="Arial"/>
          <w:spacing w:val="55"/>
        </w:rPr>
        <w:t xml:space="preserve"> </w:t>
      </w:r>
      <w:r w:rsidRPr="00D20554">
        <w:rPr>
          <w:rFonts w:cs="Arial"/>
          <w:spacing w:val="-1"/>
        </w:rPr>
        <w:t>abzuzeichnen</w:t>
      </w:r>
      <w:r w:rsidRPr="00D20554">
        <w:rPr>
          <w:rFonts w:cs="Arial"/>
          <w:spacing w:val="-9"/>
        </w:rPr>
        <w:t xml:space="preserve"> </w:t>
      </w:r>
      <w:r w:rsidRPr="00D20554">
        <w:rPr>
          <w:rFonts w:cs="Arial"/>
          <w:spacing w:val="-1"/>
        </w:rPr>
        <w:t>(Unterschrift).</w:t>
      </w:r>
    </w:p>
    <w:p w14:paraId="2129A59D" w14:textId="557A99FB" w:rsidR="0094550E" w:rsidRDefault="00087977"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Pr>
          <w:rFonts w:cs="Arial"/>
          <w:spacing w:val="-1"/>
        </w:rPr>
        <w:t xml:space="preserve">Eine </w:t>
      </w:r>
      <w:r w:rsidR="005812A5" w:rsidRPr="00D20554">
        <w:rPr>
          <w:rFonts w:cs="Arial"/>
          <w:spacing w:val="-1"/>
        </w:rPr>
        <w:t>Woche</w:t>
      </w:r>
      <w:r w:rsidR="005812A5" w:rsidRPr="00D20554">
        <w:rPr>
          <w:rFonts w:cs="Arial"/>
          <w:spacing w:val="4"/>
        </w:rPr>
        <w:t xml:space="preserve"> </w:t>
      </w:r>
      <w:r w:rsidR="005812A5" w:rsidRPr="00D20554">
        <w:rPr>
          <w:rFonts w:cs="Arial"/>
          <w:spacing w:val="-2"/>
        </w:rPr>
        <w:t>vor</w:t>
      </w:r>
      <w:r w:rsidR="005812A5" w:rsidRPr="00D20554">
        <w:rPr>
          <w:rFonts w:cs="Arial"/>
          <w:spacing w:val="1"/>
        </w:rPr>
        <w:t xml:space="preserve"> </w:t>
      </w:r>
      <w:r w:rsidR="005812A5" w:rsidRPr="00D20554">
        <w:rPr>
          <w:rFonts w:cs="Arial"/>
        </w:rPr>
        <w:t>den</w:t>
      </w:r>
      <w:r w:rsidR="005812A5" w:rsidRPr="00D20554">
        <w:rPr>
          <w:rFonts w:cs="Arial"/>
          <w:spacing w:val="2"/>
        </w:rPr>
        <w:t xml:space="preserve"> </w:t>
      </w:r>
      <w:r w:rsidR="005812A5" w:rsidRPr="00D20554">
        <w:rPr>
          <w:rFonts w:cs="Arial"/>
          <w:spacing w:val="-1"/>
        </w:rPr>
        <w:t>Besprechungen</w:t>
      </w:r>
      <w:r w:rsidR="005812A5" w:rsidRPr="00D20554">
        <w:rPr>
          <w:rFonts w:cs="Arial"/>
        </w:rPr>
        <w:t xml:space="preserve"> ist</w:t>
      </w:r>
      <w:r w:rsidR="005812A5" w:rsidRPr="00D20554">
        <w:rPr>
          <w:rFonts w:cs="Arial"/>
          <w:spacing w:val="1"/>
        </w:rPr>
        <w:t xml:space="preserve"> </w:t>
      </w:r>
      <w:r w:rsidR="005812A5" w:rsidRPr="00D20554">
        <w:rPr>
          <w:rFonts w:cs="Arial"/>
          <w:spacing w:val="-1"/>
        </w:rPr>
        <w:t>durch</w:t>
      </w:r>
      <w:r w:rsidR="005812A5" w:rsidRPr="00D20554">
        <w:rPr>
          <w:rFonts w:cs="Arial"/>
          <w:spacing w:val="1"/>
        </w:rPr>
        <w:t xml:space="preserve"> </w:t>
      </w:r>
      <w:r w:rsidR="005812A5" w:rsidRPr="00D20554">
        <w:rPr>
          <w:rFonts w:cs="Arial"/>
          <w:spacing w:val="-1"/>
        </w:rPr>
        <w:t>den</w:t>
      </w:r>
      <w:r w:rsidR="005812A5" w:rsidRPr="00D20554">
        <w:rPr>
          <w:rFonts w:cs="Arial"/>
          <w:spacing w:val="3"/>
        </w:rPr>
        <w:t xml:space="preserve"> </w:t>
      </w:r>
      <w:r w:rsidR="005812A5" w:rsidRPr="00D20554">
        <w:rPr>
          <w:rFonts w:cs="Arial"/>
          <w:spacing w:val="-1"/>
        </w:rPr>
        <w:t>Auftragnehmer</w:t>
      </w:r>
      <w:r w:rsidR="005812A5" w:rsidRPr="00D20554">
        <w:rPr>
          <w:rFonts w:cs="Arial"/>
          <w:spacing w:val="2"/>
        </w:rPr>
        <w:t xml:space="preserve"> </w:t>
      </w:r>
      <w:r w:rsidR="005812A5" w:rsidRPr="00D20554">
        <w:rPr>
          <w:rFonts w:cs="Arial"/>
          <w:spacing w:val="-1"/>
        </w:rPr>
        <w:t>eine</w:t>
      </w:r>
      <w:r w:rsidR="005812A5" w:rsidRPr="00D20554">
        <w:rPr>
          <w:rFonts w:cs="Arial"/>
          <w:spacing w:val="65"/>
          <w:w w:val="99"/>
        </w:rPr>
        <w:t xml:space="preserve"> </w:t>
      </w:r>
      <w:r w:rsidR="005812A5" w:rsidRPr="00D20554">
        <w:rPr>
          <w:rFonts w:cs="Arial"/>
          <w:spacing w:val="-1"/>
        </w:rPr>
        <w:t>detaillierte</w:t>
      </w:r>
      <w:r w:rsidR="005812A5" w:rsidRPr="00D20554">
        <w:rPr>
          <w:rFonts w:cs="Arial"/>
          <w:spacing w:val="29"/>
        </w:rPr>
        <w:t xml:space="preserve"> </w:t>
      </w:r>
      <w:r w:rsidR="005812A5" w:rsidRPr="00D20554">
        <w:rPr>
          <w:rFonts w:cs="Arial"/>
          <w:spacing w:val="-1"/>
        </w:rPr>
        <w:t>Tagesordnung,</w:t>
      </w:r>
      <w:r w:rsidR="005812A5" w:rsidRPr="00D20554">
        <w:rPr>
          <w:rFonts w:cs="Arial"/>
          <w:spacing w:val="33"/>
        </w:rPr>
        <w:t xml:space="preserve"> </w:t>
      </w:r>
      <w:r w:rsidR="005812A5" w:rsidRPr="00D20554">
        <w:rPr>
          <w:rFonts w:cs="Arial"/>
          <w:spacing w:val="-1"/>
        </w:rPr>
        <w:t>und</w:t>
      </w:r>
      <w:r w:rsidR="005812A5" w:rsidRPr="00D20554">
        <w:rPr>
          <w:rFonts w:cs="Arial"/>
          <w:spacing w:val="29"/>
        </w:rPr>
        <w:t xml:space="preserve"> </w:t>
      </w:r>
      <w:r w:rsidR="005812A5" w:rsidRPr="00D20554">
        <w:rPr>
          <w:rFonts w:cs="Arial"/>
          <w:spacing w:val="-1"/>
        </w:rPr>
        <w:t>bei</w:t>
      </w:r>
      <w:r w:rsidR="005812A5" w:rsidRPr="00D20554">
        <w:rPr>
          <w:rFonts w:cs="Arial"/>
          <w:spacing w:val="31"/>
        </w:rPr>
        <w:t xml:space="preserve"> </w:t>
      </w:r>
      <w:r w:rsidR="005812A5" w:rsidRPr="00D20554">
        <w:rPr>
          <w:rFonts w:cs="Arial"/>
          <w:spacing w:val="-1"/>
        </w:rPr>
        <w:t>Bedarf</w:t>
      </w:r>
      <w:r w:rsidR="005812A5" w:rsidRPr="00D20554">
        <w:rPr>
          <w:rFonts w:cs="Arial"/>
          <w:spacing w:val="32"/>
        </w:rPr>
        <w:t xml:space="preserve"> </w:t>
      </w:r>
      <w:r w:rsidR="005812A5" w:rsidRPr="00D20554">
        <w:rPr>
          <w:rFonts w:cs="Arial"/>
          <w:spacing w:val="-1"/>
        </w:rPr>
        <w:t>eine</w:t>
      </w:r>
      <w:r w:rsidR="005812A5" w:rsidRPr="00D20554">
        <w:rPr>
          <w:rFonts w:cs="Arial"/>
          <w:spacing w:val="26"/>
        </w:rPr>
        <w:t xml:space="preserve"> </w:t>
      </w:r>
      <w:r w:rsidR="005812A5" w:rsidRPr="00D20554">
        <w:rPr>
          <w:rFonts w:cs="Arial"/>
          <w:spacing w:val="-1"/>
        </w:rPr>
        <w:t>Tischvorlage</w:t>
      </w:r>
      <w:r w:rsidR="005812A5" w:rsidRPr="00D20554">
        <w:rPr>
          <w:rFonts w:cs="Arial"/>
          <w:spacing w:val="29"/>
        </w:rPr>
        <w:t xml:space="preserve"> </w:t>
      </w:r>
      <w:r w:rsidR="005812A5" w:rsidRPr="00D20554">
        <w:rPr>
          <w:rFonts w:cs="Arial"/>
          <w:spacing w:val="-1"/>
        </w:rPr>
        <w:t>und</w:t>
      </w:r>
      <w:r w:rsidR="005812A5" w:rsidRPr="00D20554">
        <w:rPr>
          <w:rFonts w:cs="Arial"/>
          <w:spacing w:val="30"/>
        </w:rPr>
        <w:t xml:space="preserve"> </w:t>
      </w:r>
      <w:r w:rsidR="005812A5" w:rsidRPr="00D20554">
        <w:rPr>
          <w:rFonts w:cs="Arial"/>
          <w:spacing w:val="-1"/>
        </w:rPr>
        <w:t>eine</w:t>
      </w:r>
      <w:r w:rsidR="005812A5" w:rsidRPr="00D20554">
        <w:rPr>
          <w:rFonts w:cs="Arial"/>
          <w:spacing w:val="29"/>
        </w:rPr>
        <w:t xml:space="preserve"> </w:t>
      </w:r>
      <w:r w:rsidR="005812A5" w:rsidRPr="00D20554">
        <w:rPr>
          <w:rFonts w:cs="Arial"/>
          <w:spacing w:val="-1"/>
        </w:rPr>
        <w:t>Präsentation,</w:t>
      </w:r>
      <w:r w:rsidR="005812A5" w:rsidRPr="00D20554">
        <w:rPr>
          <w:rFonts w:cs="Arial"/>
          <w:spacing w:val="81"/>
          <w:w w:val="99"/>
        </w:rPr>
        <w:t xml:space="preserve"> </w:t>
      </w:r>
      <w:r w:rsidR="005812A5" w:rsidRPr="00D20554">
        <w:rPr>
          <w:rFonts w:cs="Arial"/>
        </w:rPr>
        <w:t>aus</w:t>
      </w:r>
      <w:r w:rsidR="005812A5" w:rsidRPr="00D20554">
        <w:rPr>
          <w:rFonts w:cs="Arial"/>
          <w:spacing w:val="-5"/>
        </w:rPr>
        <w:t xml:space="preserve"> </w:t>
      </w:r>
      <w:r w:rsidR="005812A5" w:rsidRPr="00D20554">
        <w:rPr>
          <w:rFonts w:cs="Arial"/>
          <w:spacing w:val="-1"/>
        </w:rPr>
        <w:t>der</w:t>
      </w:r>
      <w:r w:rsidR="005812A5" w:rsidRPr="00D20554">
        <w:rPr>
          <w:rFonts w:cs="Arial"/>
          <w:spacing w:val="-3"/>
        </w:rPr>
        <w:t xml:space="preserve"> </w:t>
      </w:r>
      <w:r w:rsidR="005812A5" w:rsidRPr="00D20554">
        <w:rPr>
          <w:rFonts w:cs="Arial"/>
          <w:spacing w:val="-1"/>
        </w:rPr>
        <w:t>sich</w:t>
      </w:r>
      <w:r w:rsidR="005812A5" w:rsidRPr="00D20554">
        <w:rPr>
          <w:rFonts w:cs="Arial"/>
          <w:spacing w:val="-5"/>
        </w:rPr>
        <w:t xml:space="preserve"> </w:t>
      </w:r>
      <w:r w:rsidR="005812A5" w:rsidRPr="00D20554">
        <w:rPr>
          <w:rFonts w:cs="Arial"/>
        </w:rPr>
        <w:t>die</w:t>
      </w:r>
      <w:r w:rsidR="005812A5" w:rsidRPr="00D20554">
        <w:rPr>
          <w:rFonts w:cs="Arial"/>
          <w:spacing w:val="-6"/>
        </w:rPr>
        <w:t xml:space="preserve"> </w:t>
      </w:r>
      <w:r w:rsidR="005812A5" w:rsidRPr="00D20554">
        <w:rPr>
          <w:rFonts w:cs="Arial"/>
          <w:spacing w:val="-1"/>
        </w:rPr>
        <w:t>wesentlichen</w:t>
      </w:r>
      <w:r w:rsidR="005812A5" w:rsidRPr="00D20554">
        <w:rPr>
          <w:rFonts w:cs="Arial"/>
          <w:spacing w:val="-2"/>
        </w:rPr>
        <w:t xml:space="preserve"> </w:t>
      </w:r>
      <w:r w:rsidR="005812A5" w:rsidRPr="00D20554">
        <w:rPr>
          <w:rFonts w:cs="Arial"/>
          <w:spacing w:val="-1"/>
        </w:rPr>
        <w:t>Fragestellungen</w:t>
      </w:r>
      <w:r w:rsidR="005812A5" w:rsidRPr="00D20554">
        <w:rPr>
          <w:rFonts w:cs="Arial"/>
          <w:spacing w:val="-5"/>
        </w:rPr>
        <w:t xml:space="preserve"> </w:t>
      </w:r>
      <w:r w:rsidR="005812A5" w:rsidRPr="00D20554">
        <w:rPr>
          <w:rFonts w:cs="Arial"/>
          <w:spacing w:val="-1"/>
        </w:rPr>
        <w:t>ergeben, zu</w:t>
      </w:r>
      <w:r w:rsidR="005812A5" w:rsidRPr="00D20554">
        <w:rPr>
          <w:rFonts w:cs="Arial"/>
          <w:spacing w:val="-3"/>
        </w:rPr>
        <w:t xml:space="preserve"> </w:t>
      </w:r>
      <w:r w:rsidR="005812A5" w:rsidRPr="00D20554">
        <w:rPr>
          <w:rFonts w:cs="Arial"/>
          <w:spacing w:val="-1"/>
        </w:rPr>
        <w:t>verteilen.</w:t>
      </w:r>
    </w:p>
    <w:p w14:paraId="238A3B90" w14:textId="0B71777F" w:rsidR="00564539" w:rsidRDefault="00564539" w:rsidP="00564539">
      <w:pPr>
        <w:pStyle w:val="berschrift2"/>
      </w:pPr>
      <w:bookmarkStart w:id="32" w:name="_Toc238114410"/>
      <w:r>
        <w:lastRenderedPageBreak/>
        <w:t>Abschließende Erklärung zur Vorplanung / zum Bauwerksentwurf</w:t>
      </w:r>
      <w:bookmarkEnd w:id="32"/>
    </w:p>
    <w:p w14:paraId="091BC81A" w14:textId="35C54E94" w:rsidR="00564539" w:rsidRDefault="00564539" w:rsidP="00DC3304">
      <w:pPr>
        <w:jc w:val="both"/>
      </w:pPr>
      <w:r>
        <w:t>Der AN verpflichtet sich, eine abschließende Erklärung zur Vorplanung / zum Bauwerksentwurf vorzulegen, in der problematische Elemente des Entwurfes offengelegt werden.</w:t>
      </w:r>
      <w:r>
        <w:br/>
        <w:t>Dieses können beispielsweise folgende Punkte sein:</w:t>
      </w:r>
    </w:p>
    <w:p w14:paraId="09D8372F" w14:textId="77777777" w:rsidR="00564539" w:rsidRPr="00564539" w:rsidRDefault="00564539"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sidRPr="00564539">
        <w:rPr>
          <w:rFonts w:cs="Arial"/>
          <w:spacing w:val="-1"/>
        </w:rPr>
        <w:t>Abweichungen von den „Allgemein anerkannten Regeln der Technik“,</w:t>
      </w:r>
    </w:p>
    <w:p w14:paraId="46C9C038" w14:textId="77777777" w:rsidR="00564539" w:rsidRPr="00564539" w:rsidRDefault="00564539"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sidRPr="00564539">
        <w:rPr>
          <w:rFonts w:cs="Arial"/>
          <w:spacing w:val="-1"/>
        </w:rPr>
        <w:t>Entwurf ist nur mit Produkten/Kapazitäten eines Herstellers umsetzbar,</w:t>
      </w:r>
    </w:p>
    <w:p w14:paraId="44DFFC62" w14:textId="77777777" w:rsidR="00564539" w:rsidRPr="00564539" w:rsidRDefault="00564539"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sidRPr="00564539">
        <w:rPr>
          <w:rFonts w:cs="Arial"/>
          <w:spacing w:val="-1"/>
        </w:rPr>
        <w:t>erforderliche Zustimmungen im Einzelfall,</w:t>
      </w:r>
    </w:p>
    <w:p w14:paraId="5FE225D9" w14:textId="77777777" w:rsidR="00564539" w:rsidRPr="00564539" w:rsidRDefault="00564539"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sidRPr="00564539">
        <w:rPr>
          <w:rFonts w:cs="Arial"/>
          <w:spacing w:val="-1"/>
        </w:rPr>
        <w:t>Aussage über Ansätze bzw. Nachweise, die Vorschriften bis an die Anwendungsgrenzen ausschöpfen.</w:t>
      </w:r>
    </w:p>
    <w:p w14:paraId="01D2E568" w14:textId="77777777" w:rsidR="00564539" w:rsidRPr="00564539" w:rsidRDefault="00564539" w:rsidP="00B75B15">
      <w:pPr>
        <w:pStyle w:val="Listenabsatz"/>
        <w:numPr>
          <w:ilvl w:val="0"/>
          <w:numId w:val="5"/>
        </w:numPr>
        <w:overflowPunct w:val="0"/>
        <w:autoSpaceDE w:val="0"/>
        <w:autoSpaceDN w:val="0"/>
        <w:adjustRightInd w:val="0"/>
        <w:spacing w:after="120" w:line="288" w:lineRule="exact"/>
        <w:contextualSpacing w:val="0"/>
        <w:jc w:val="both"/>
        <w:textAlignment w:val="baseline"/>
        <w:rPr>
          <w:rFonts w:cs="Arial"/>
          <w:spacing w:val="-1"/>
        </w:rPr>
      </w:pPr>
      <w:r w:rsidRPr="00564539">
        <w:rPr>
          <w:rFonts w:cs="Arial"/>
          <w:spacing w:val="-1"/>
        </w:rPr>
        <w:t>Mögliche Schwierigkeiten in der Bauausführung</w:t>
      </w:r>
    </w:p>
    <w:p w14:paraId="12B765A8" w14:textId="49024306" w:rsidR="00564539" w:rsidRDefault="00564539" w:rsidP="00DC3304">
      <w:pPr>
        <w:jc w:val="both"/>
      </w:pPr>
      <w:r>
        <w:t>Diese Aussagen sind persönlich von den verantwortlichen Bearbeitern des AN dem AG vorzustellen und müssen spätestens mit der Fertigstellung der Bauwerksentwurfsbearbeitung schriftlich vorgelegt werden.</w:t>
      </w:r>
    </w:p>
    <w:p w14:paraId="69632C56" w14:textId="77777777" w:rsidR="004576E1" w:rsidRDefault="004576E1" w:rsidP="00DC3304">
      <w:pPr>
        <w:jc w:val="both"/>
      </w:pPr>
    </w:p>
    <w:p w14:paraId="11B13C3F" w14:textId="77777777" w:rsidR="008B2E1D" w:rsidRDefault="008B2E1D" w:rsidP="008B2E1D">
      <w:pPr>
        <w:pStyle w:val="berschrift2"/>
      </w:pPr>
      <w:bookmarkStart w:id="33" w:name="_Toc238114411"/>
      <w:r>
        <w:t>Teilnahme an der statischen Vorbesprechung im Zuge der Bauvorbereitung</w:t>
      </w:r>
      <w:bookmarkEnd w:id="33"/>
    </w:p>
    <w:p w14:paraId="5760E7F8" w14:textId="4EC973CB" w:rsidR="008B2E1D" w:rsidRDefault="008B2E1D" w:rsidP="00DC3304">
      <w:pPr>
        <w:jc w:val="both"/>
        <w:rPr>
          <w:color w:val="000000" w:themeColor="text1"/>
        </w:rPr>
      </w:pPr>
      <w:r>
        <w:t>Der AN verpflichtet sich, an der statischen Vorbesprechung im Zuge der Bauvorbereitung teilzunehmen</w:t>
      </w:r>
      <w:r w:rsidR="00C17858">
        <w:t xml:space="preserve"> (Präsenztermin)</w:t>
      </w:r>
      <w:r>
        <w:t>, in der u.a. ggf. enthaltende Risiken für die Bauausführung (s. Abschließende Erklärung) und der Umgang mit ihnen besprochen wer</w:t>
      </w:r>
      <w:r w:rsidRPr="001465DE">
        <w:rPr>
          <w:color w:val="000000" w:themeColor="text1"/>
        </w:rPr>
        <w:t>den</w:t>
      </w:r>
      <w:r w:rsidR="007B5865" w:rsidRPr="001465DE">
        <w:rPr>
          <w:color w:val="000000" w:themeColor="text1"/>
        </w:rPr>
        <w:t>.</w:t>
      </w:r>
    </w:p>
    <w:p w14:paraId="3F264F3D" w14:textId="77777777" w:rsidR="004576E1" w:rsidRDefault="004576E1" w:rsidP="00DC3304">
      <w:pPr>
        <w:jc w:val="both"/>
        <w:rPr>
          <w:color w:val="000000" w:themeColor="text1"/>
        </w:rPr>
      </w:pPr>
    </w:p>
    <w:p w14:paraId="0570672D" w14:textId="77777777" w:rsidR="00F11BAB" w:rsidRPr="00C252DC" w:rsidRDefault="00F11BAB" w:rsidP="0038082A">
      <w:pPr>
        <w:pStyle w:val="berschrift2"/>
      </w:pPr>
      <w:bookmarkStart w:id="34" w:name="_Toc73647188"/>
      <w:bookmarkStart w:id="35" w:name="_Toc238114412"/>
      <w:r w:rsidRPr="00C252DC">
        <w:t>Formales zum Schriftverkehr</w:t>
      </w:r>
      <w:bookmarkEnd w:id="34"/>
      <w:bookmarkEnd w:id="35"/>
    </w:p>
    <w:p w14:paraId="4432E0B8" w14:textId="34F3B281" w:rsidR="00F11BAB" w:rsidRDefault="00F11BAB" w:rsidP="00DC3304">
      <w:pPr>
        <w:jc w:val="both"/>
      </w:pPr>
      <w:r>
        <w:t>Jedes Schriftstück ist auftragsbezogen zu kennzeichnen (auftragsbezogene Nummerierung) und mit dem Erstelldatum zu versehen.</w:t>
      </w:r>
    </w:p>
    <w:p w14:paraId="24A52347" w14:textId="77777777" w:rsidR="004576E1" w:rsidRDefault="004576E1" w:rsidP="00DC3304">
      <w:pPr>
        <w:jc w:val="both"/>
      </w:pPr>
    </w:p>
    <w:p w14:paraId="07D88B5E" w14:textId="77777777" w:rsidR="0006321F" w:rsidRPr="0006321F" w:rsidRDefault="0006321F" w:rsidP="003D3196">
      <w:pPr>
        <w:pStyle w:val="berschrift2"/>
      </w:pPr>
      <w:bookmarkStart w:id="36" w:name="_Toc238114413"/>
      <w:r w:rsidRPr="0006321F">
        <w:t>Anforderungen an die zu übergebenden Daten und Dokumente</w:t>
      </w:r>
      <w:bookmarkEnd w:id="36"/>
    </w:p>
    <w:p w14:paraId="36B1BEC2" w14:textId="2F61732E" w:rsidR="002D0079" w:rsidRDefault="00BD7AA1" w:rsidP="00DC3304">
      <w:pPr>
        <w:jc w:val="both"/>
      </w:pPr>
      <w:r w:rsidRPr="00BD7AA1">
        <w:t xml:space="preserve">Die Planunterlagen, Beschreibungen, Berechnungen und Präsentationen sind dem Auftraggeber in digitaler Form (Planunterlagen im </w:t>
      </w:r>
      <w:r w:rsidR="002D0079">
        <w:fldChar w:fldCharType="begin">
          <w:ffData>
            <w:name w:val="Text1"/>
            <w:enabled/>
            <w:calcOnExit w:val="0"/>
            <w:textInput>
              <w:default w:val="DWG"/>
            </w:textInput>
          </w:ffData>
        </w:fldChar>
      </w:r>
      <w:bookmarkStart w:id="37" w:name="Text1"/>
      <w:r w:rsidR="002D0079">
        <w:instrText xml:space="preserve"> FORMTEXT </w:instrText>
      </w:r>
      <w:r w:rsidR="002D0079">
        <w:fldChar w:fldCharType="separate"/>
      </w:r>
      <w:r w:rsidR="009E5C97">
        <w:rPr>
          <w:noProof/>
        </w:rPr>
        <w:t>DWG</w:t>
      </w:r>
      <w:r w:rsidR="002D0079">
        <w:fldChar w:fldCharType="end"/>
      </w:r>
      <w:bookmarkEnd w:id="37"/>
      <w:r w:rsidRPr="00BD7AA1">
        <w:t xml:space="preserve"> - Format </w:t>
      </w:r>
      <w:r w:rsidR="002D0079" w:rsidRPr="002D0079">
        <w:t>(inkl</w:t>
      </w:r>
      <w:r w:rsidR="004322CD">
        <w:t>. nachvollziehbarer</w:t>
      </w:r>
      <w:r w:rsidR="002D0079" w:rsidRPr="002D0079">
        <w:t xml:space="preserve"> </w:t>
      </w:r>
      <w:proofErr w:type="spellStart"/>
      <w:r w:rsidR="002D0079" w:rsidRPr="002D0079">
        <w:t>Layerstruktur</w:t>
      </w:r>
      <w:proofErr w:type="spellEnd"/>
      <w:r w:rsidR="002D0079" w:rsidRPr="002D0079">
        <w:t xml:space="preserve">) </w:t>
      </w:r>
      <w:r w:rsidRPr="00BD7AA1">
        <w:t xml:space="preserve">sowie im </w:t>
      </w:r>
      <w:proofErr w:type="spellStart"/>
      <w:r w:rsidRPr="00BD7AA1">
        <w:t>pdf-Format</w:t>
      </w:r>
      <w:proofErr w:type="spellEnd"/>
      <w:r w:rsidRPr="00BD7AA1">
        <w:t xml:space="preserve">; Beschreibungen und Berechnungen als Word- bzw. Excel-Datei im </w:t>
      </w:r>
      <w:proofErr w:type="spellStart"/>
      <w:r w:rsidRPr="00BD7AA1">
        <w:t>docx</w:t>
      </w:r>
      <w:proofErr w:type="spellEnd"/>
      <w:r w:rsidRPr="00BD7AA1">
        <w:t xml:space="preserve">- bzw. xlsx-Format; Präsentationen als PowerPoint-Datei im </w:t>
      </w:r>
      <w:proofErr w:type="spellStart"/>
      <w:r w:rsidRPr="00BD7AA1">
        <w:t>pptx</w:t>
      </w:r>
      <w:proofErr w:type="spellEnd"/>
      <w:r w:rsidRPr="00BD7AA1">
        <w:t>-Format) und</w:t>
      </w:r>
      <w:r w:rsidR="002D0079" w:rsidRPr="002D0079">
        <w:t xml:space="preserve"> </w:t>
      </w:r>
      <w:r w:rsidRPr="00BD7AA1">
        <w:t xml:space="preserve">zusätzlich in analoger Form als </w:t>
      </w:r>
      <w:r w:rsidRPr="00F91939">
        <w:t>kopierfähiger Farbausdruck (</w:t>
      </w:r>
      <w:r w:rsidR="006633D3" w:rsidRPr="00F91939">
        <w:fldChar w:fldCharType="begin">
          <w:ffData>
            <w:name w:val=""/>
            <w:enabled/>
            <w:calcOnExit w:val="0"/>
            <w:textInput>
              <w:default w:val="4-fach"/>
            </w:textInput>
          </w:ffData>
        </w:fldChar>
      </w:r>
      <w:r w:rsidR="006633D3" w:rsidRPr="00F91939">
        <w:instrText xml:space="preserve"> FORMTEXT </w:instrText>
      </w:r>
      <w:r w:rsidR="006633D3" w:rsidRPr="00F91939">
        <w:fldChar w:fldCharType="separate"/>
      </w:r>
      <w:r w:rsidR="009E5C97">
        <w:rPr>
          <w:noProof/>
        </w:rPr>
        <w:t>4-fach</w:t>
      </w:r>
      <w:r w:rsidR="006633D3" w:rsidRPr="00F91939">
        <w:fldChar w:fldCharType="end"/>
      </w:r>
      <w:r w:rsidRPr="00F91939">
        <w:t>)</w:t>
      </w:r>
      <w:r w:rsidR="002D0079" w:rsidRPr="00F91939">
        <w:t xml:space="preserve"> </w:t>
      </w:r>
      <w:r w:rsidRPr="00F91939">
        <w:t>zu übergeben</w:t>
      </w:r>
      <w:r w:rsidRPr="00BD7AA1">
        <w:t>.</w:t>
      </w:r>
    </w:p>
    <w:p w14:paraId="07EC0698" w14:textId="0B3BC7C2" w:rsidR="00667069" w:rsidRPr="00667069" w:rsidRDefault="00667069" w:rsidP="00DC3304">
      <w:pPr>
        <w:jc w:val="both"/>
      </w:pPr>
      <w:r w:rsidRPr="00667069">
        <w:t>Das Leistungsverzeichnis</w:t>
      </w:r>
      <w:r>
        <w:t xml:space="preserve"> </w:t>
      </w:r>
      <w:r w:rsidRPr="00667069">
        <w:t xml:space="preserve">ist mit einem Ausschreibungsprogramm zu erstellen und ausgedruckt auf DIN </w:t>
      </w:r>
      <w:r w:rsidRPr="00F91939">
        <w:t xml:space="preserve">A4 Papier (jeweils </w:t>
      </w:r>
      <w:r w:rsidR="00C12C09" w:rsidRPr="00F91939">
        <w:t>6</w:t>
      </w:r>
      <w:r w:rsidR="00163191" w:rsidRPr="00F91939">
        <w:t>-</w:t>
      </w:r>
      <w:r w:rsidRPr="00F91939">
        <w:t>fach) sowie</w:t>
      </w:r>
      <w:r w:rsidRPr="00667069">
        <w:t xml:space="preserve"> als D81, als P83, als X83- Datei und als </w:t>
      </w:r>
      <w:proofErr w:type="spellStart"/>
      <w:r w:rsidRPr="00667069">
        <w:t>pdf</w:t>
      </w:r>
      <w:proofErr w:type="spellEnd"/>
      <w:r w:rsidRPr="00667069">
        <w:t xml:space="preserve">-Datei </w:t>
      </w:r>
      <w:r w:rsidR="00163191">
        <w:t xml:space="preserve">digital </w:t>
      </w:r>
      <w:r w:rsidRPr="00667069">
        <w:t xml:space="preserve">(kompatibel mit dem Ausschreibungsprogramm „ITWO“) zu </w:t>
      </w:r>
      <w:r w:rsidR="00163191">
        <w:t>übergeben</w:t>
      </w:r>
      <w:r w:rsidRPr="00667069">
        <w:t>.</w:t>
      </w:r>
    </w:p>
    <w:p w14:paraId="5BBA4428" w14:textId="1010D7FB" w:rsidR="00BD7AA1" w:rsidRDefault="00BD7AA1" w:rsidP="00DC3304">
      <w:pPr>
        <w:jc w:val="both"/>
      </w:pPr>
      <w:r w:rsidRPr="00BD7AA1">
        <w:t>Digitale Bestands- und Objektdaten sind im OKSTRA-, IFC- bzw. SHAPE-Format zu übergeben.</w:t>
      </w:r>
    </w:p>
    <w:p w14:paraId="6BA268A6" w14:textId="77777777" w:rsidR="00163191" w:rsidRPr="00163191" w:rsidRDefault="00163191" w:rsidP="00DC3304">
      <w:pPr>
        <w:jc w:val="both"/>
      </w:pPr>
      <w:r w:rsidRPr="00163191">
        <w:t>Im Zuge der Bearbeitung sind, je nach Abstimmungsnotwendigkeit, Vorabzüge der vorgenannten Unterlagen zu liefern.</w:t>
      </w:r>
    </w:p>
    <w:p w14:paraId="7FB4A4B9" w14:textId="4E85A385" w:rsidR="008B427B" w:rsidRDefault="00BD7AA1" w:rsidP="00DC3304">
      <w:pPr>
        <w:jc w:val="both"/>
      </w:pPr>
      <w:r w:rsidRPr="00BD7AA1">
        <w:t xml:space="preserve">Der Auftragnehmer hat die von ihm zu übergebenden Unterlagen im nötigen Umfang zu bearbeiten, u. a. normengerecht farbig und mit Planzeichen und Legende anzulegen sowie DIN-gerecht zu falten. </w:t>
      </w:r>
      <w:r w:rsidRPr="00BD7AA1">
        <w:lastRenderedPageBreak/>
        <w:t>Das Schriftfeld des Auftraggebers ist zu übernehmen.</w:t>
      </w:r>
      <w:r w:rsidR="00DA412F">
        <w:t xml:space="preserve"> </w:t>
      </w:r>
      <w:r w:rsidR="008B427B">
        <w:t>D</w:t>
      </w:r>
      <w:r w:rsidR="008B427B" w:rsidRPr="008B427B">
        <w:t>er Auftragnehmer hat die von ihm angefertigten Unterlagen als „Verfasser" zu unterzeichnen.</w:t>
      </w:r>
    </w:p>
    <w:p w14:paraId="3BD9CB88" w14:textId="77777777" w:rsidR="000709DA" w:rsidRDefault="000709DA" w:rsidP="00DC3304">
      <w:pPr>
        <w:jc w:val="both"/>
      </w:pPr>
    </w:p>
    <w:p w14:paraId="1E915F16" w14:textId="77777777" w:rsidR="00F11BAB" w:rsidRPr="00C252DC" w:rsidRDefault="00F11BAB" w:rsidP="0038082A">
      <w:pPr>
        <w:pStyle w:val="berschrift2"/>
      </w:pPr>
      <w:bookmarkStart w:id="38" w:name="_Toc73647190"/>
      <w:bookmarkStart w:id="39" w:name="_Toc238114414"/>
      <w:r w:rsidRPr="00C252DC">
        <w:t>Verpflichtungserklärung</w:t>
      </w:r>
      <w:bookmarkEnd w:id="38"/>
      <w:bookmarkEnd w:id="39"/>
    </w:p>
    <w:p w14:paraId="49F99D84" w14:textId="0413CF31" w:rsidR="00F11BAB" w:rsidRDefault="00F11BAB" w:rsidP="00DC3304">
      <w:pPr>
        <w:jc w:val="both"/>
      </w:pPr>
      <w:r>
        <w:t>Der Auftragnehmer und seine mit der Leistung befassten Mitarbeiter werden mit der Auftragsvergabe gemäß § 1 Verpflichtungsgesetz vom 2. März 1974 verpflichtet. Andere Mitarbeiter als die besonders Verpflichteten dürfen nur nach deren Verpflichtung eingesetzt werden.</w:t>
      </w:r>
    </w:p>
    <w:p w14:paraId="4BA05E07" w14:textId="2CA6239F" w:rsidR="008760F0" w:rsidRDefault="008760F0">
      <w:pPr>
        <w:rPr>
          <w:rFonts w:asciiTheme="majorHAnsi" w:eastAsiaTheme="majorEastAsia" w:hAnsiTheme="majorHAnsi" w:cstheme="majorBidi"/>
          <w:b/>
          <w:color w:val="000000" w:themeColor="text1"/>
          <w:sz w:val="28"/>
          <w:szCs w:val="28"/>
        </w:rPr>
      </w:pPr>
    </w:p>
    <w:p w14:paraId="777D6AC2" w14:textId="3D295743" w:rsidR="002E7A02" w:rsidRPr="00591044" w:rsidRDefault="002E7A02" w:rsidP="000C1D1B">
      <w:pPr>
        <w:pStyle w:val="berschrift1"/>
      </w:pPr>
      <w:bookmarkStart w:id="40" w:name="_Toc238114415"/>
      <w:r w:rsidRPr="00591044">
        <w:t>Honorarermittlung</w:t>
      </w:r>
      <w:bookmarkEnd w:id="40"/>
    </w:p>
    <w:p w14:paraId="6D638746" w14:textId="7EFE4867" w:rsidR="00591044" w:rsidRPr="00517C19" w:rsidRDefault="00591044" w:rsidP="00517C19">
      <w:pPr>
        <w:spacing w:after="0" w:line="266" w:lineRule="auto"/>
        <w:ind w:left="-6" w:hanging="11"/>
        <w:jc w:val="both"/>
        <w:rPr>
          <w:rFonts w:cstheme="minorHAnsi"/>
          <w:b/>
        </w:rPr>
      </w:pPr>
      <w:r w:rsidRPr="00517C19">
        <w:rPr>
          <w:rFonts w:cstheme="minorHAnsi"/>
        </w:rPr>
        <w:t xml:space="preserve">Die Einordnung der Leistung erfolgt in die </w:t>
      </w:r>
      <w:r w:rsidRPr="00517C19">
        <w:rPr>
          <w:rFonts w:cstheme="minorHAnsi"/>
          <w:b/>
        </w:rPr>
        <w:t>Honorarzone (HZ) II</w:t>
      </w:r>
      <w:r w:rsidR="00517C19">
        <w:rPr>
          <w:rFonts w:cstheme="minorHAnsi"/>
          <w:b/>
        </w:rPr>
        <w:t xml:space="preserve">, </w:t>
      </w:r>
      <w:r w:rsidR="00517C19" w:rsidRPr="00517C19">
        <w:rPr>
          <w:rFonts w:cstheme="minorHAnsi"/>
        </w:rPr>
        <w:t>Mindestsatz.</w:t>
      </w:r>
    </w:p>
    <w:p w14:paraId="0E8D919D" w14:textId="77777777" w:rsidR="000B4E77" w:rsidRDefault="002E7A02" w:rsidP="00517C19">
      <w:pPr>
        <w:spacing w:after="0" w:line="266" w:lineRule="auto"/>
        <w:ind w:left="-6" w:hanging="11"/>
        <w:jc w:val="both"/>
        <w:rPr>
          <w:rFonts w:cstheme="minorHAnsi"/>
        </w:rPr>
      </w:pPr>
      <w:r w:rsidRPr="00517C19">
        <w:rPr>
          <w:rFonts w:cstheme="minorHAnsi"/>
        </w:rPr>
        <w:t xml:space="preserve">Die anrechenbaren Kosten (netto) der Bauwerke </w:t>
      </w:r>
      <w:r w:rsidR="00D1347F" w:rsidRPr="00517C19">
        <w:rPr>
          <w:rFonts w:cstheme="minorHAnsi"/>
        </w:rPr>
        <w:t>betragen</w:t>
      </w:r>
      <w:r w:rsidRPr="00517C19">
        <w:rPr>
          <w:rFonts w:cstheme="minorHAnsi"/>
        </w:rPr>
        <w:t xml:space="preserve"> gemäß den Kostenschätzung insgesamt </w:t>
      </w:r>
      <w:r w:rsidR="00D1347F" w:rsidRPr="00517C19">
        <w:rPr>
          <w:rFonts w:cstheme="minorHAnsi"/>
          <w:b/>
          <w:bCs/>
        </w:rPr>
        <w:t>8.578.900,00</w:t>
      </w:r>
      <w:r w:rsidRPr="00517C19">
        <w:rPr>
          <w:rFonts w:cstheme="minorHAnsi"/>
          <w:b/>
          <w:bCs/>
        </w:rPr>
        <w:t xml:space="preserve"> EUR -netto-.</w:t>
      </w:r>
      <w:r w:rsidR="000B4E77" w:rsidRPr="00517C19">
        <w:rPr>
          <w:rFonts w:cstheme="minorHAnsi"/>
        </w:rPr>
        <w:t xml:space="preserve"> </w:t>
      </w:r>
    </w:p>
    <w:p w14:paraId="0DAB0C23" w14:textId="77777777" w:rsidR="00517C19" w:rsidRPr="00517C19" w:rsidRDefault="00517C19" w:rsidP="00517C19">
      <w:pPr>
        <w:spacing w:after="0" w:line="266" w:lineRule="auto"/>
        <w:ind w:left="-6" w:hanging="11"/>
        <w:jc w:val="both"/>
        <w:rPr>
          <w:rFonts w:cstheme="minorHAnsi"/>
        </w:rPr>
      </w:pPr>
    </w:p>
    <w:p w14:paraId="6BC46963" w14:textId="3A5C2C64" w:rsidR="002E7A02" w:rsidRPr="00517C19" w:rsidRDefault="000B4E77" w:rsidP="00517C19">
      <w:pPr>
        <w:spacing w:after="0" w:line="266" w:lineRule="auto"/>
        <w:ind w:left="-6" w:hanging="11"/>
        <w:jc w:val="both"/>
        <w:rPr>
          <w:rFonts w:cstheme="minorHAnsi"/>
        </w:rPr>
      </w:pPr>
      <w:r w:rsidRPr="00517C19">
        <w:rPr>
          <w:rFonts w:cstheme="minorHAnsi"/>
        </w:rPr>
        <w:t>Die Abrechnung der Grundleistungen erfolgt auf Basis der anrechenbaren Kosten gemäß</w:t>
      </w:r>
      <w:r w:rsidR="00517C19">
        <w:rPr>
          <w:rFonts w:cstheme="minorHAnsi"/>
        </w:rPr>
        <w:t xml:space="preserve"> </w:t>
      </w:r>
      <w:r w:rsidRPr="00517C19">
        <w:rPr>
          <w:rFonts w:cstheme="minorHAnsi"/>
        </w:rPr>
        <w:t>Kostenschätzung.</w:t>
      </w:r>
    </w:p>
    <w:p w14:paraId="11FDFBDB" w14:textId="77777777" w:rsidR="00517C19" w:rsidRDefault="00517C19" w:rsidP="00517C19">
      <w:pPr>
        <w:jc w:val="both"/>
        <w:rPr>
          <w:rFonts w:cstheme="minorHAnsi"/>
        </w:rPr>
      </w:pPr>
    </w:p>
    <w:p w14:paraId="5711C868" w14:textId="75FD5049" w:rsidR="000B4E77" w:rsidRPr="00517C19" w:rsidRDefault="000B4E77" w:rsidP="00517C19">
      <w:pPr>
        <w:jc w:val="both"/>
        <w:rPr>
          <w:rFonts w:cstheme="minorHAnsi"/>
        </w:rPr>
      </w:pPr>
      <w:r w:rsidRPr="00517C19">
        <w:rPr>
          <w:rFonts w:cstheme="minorHAnsi"/>
        </w:rPr>
        <w:t xml:space="preserve">Die Wände werden in 6 Gruppen unterteilt. In der ersten Gruppe befinden sich alle Wände entlang der Strecke ohne Bauwerke. Die zweite Gruppe beinhaltet Wände, die parallel zur B4 verlaufen und teilweise auf Unterführungsbauwerken verankert werden. In der dritten, vierten, fünften und sechsten Gruppe sind die Wände auf Überführungsbauwerken zu finden, sowie an den angrenzenden Böschungen. </w:t>
      </w:r>
    </w:p>
    <w:p w14:paraId="60421179" w14:textId="590C7EB2" w:rsidR="000B4E77" w:rsidRPr="00517C19" w:rsidRDefault="000B4E77" w:rsidP="00517C19">
      <w:pPr>
        <w:jc w:val="both"/>
        <w:rPr>
          <w:rFonts w:cstheme="minorHAnsi"/>
        </w:rPr>
      </w:pPr>
      <w:r w:rsidRPr="00517C19">
        <w:rPr>
          <w:rFonts w:cstheme="minorHAnsi"/>
        </w:rPr>
        <w:t xml:space="preserve">Da es sich innerhalb der Gruppen um </w:t>
      </w:r>
      <w:r w:rsidR="003F0529">
        <w:rPr>
          <w:rFonts w:cstheme="minorHAnsi"/>
        </w:rPr>
        <w:t>im W</w:t>
      </w:r>
      <w:r w:rsidRPr="00517C19">
        <w:rPr>
          <w:rFonts w:cstheme="minorHAnsi"/>
        </w:rPr>
        <w:t>esentliche</w:t>
      </w:r>
      <w:r w:rsidR="003F0529">
        <w:rPr>
          <w:rFonts w:cstheme="minorHAnsi"/>
        </w:rPr>
        <w:t>n</w:t>
      </w:r>
      <w:r w:rsidRPr="00517C19">
        <w:rPr>
          <w:rFonts w:cstheme="minorHAnsi"/>
        </w:rPr>
        <w:t xml:space="preserve"> gleiche Ingenieurbauwerke handelt, werden in den nachfolgenden Formblättern Minderungen der Honorare gem. HOAI § 11 (3) für die Leistungen der Leistungsphase 1 bis 6 berücksichtigt.</w:t>
      </w:r>
    </w:p>
    <w:p w14:paraId="2DB34460" w14:textId="21CBF5D2" w:rsidR="000B4E77" w:rsidRPr="00517C19" w:rsidRDefault="00D1347F" w:rsidP="00517C19">
      <w:pPr>
        <w:jc w:val="both"/>
        <w:rPr>
          <w:rFonts w:cstheme="minorHAnsi"/>
        </w:rPr>
      </w:pPr>
      <w:r w:rsidRPr="00517C19">
        <w:rPr>
          <w:rFonts w:cstheme="minorHAnsi"/>
        </w:rPr>
        <w:t>Die Abrechnung erfolgt nach Kostenberechnung.</w:t>
      </w:r>
      <w:r w:rsidR="000B4E77" w:rsidRPr="00517C19">
        <w:rPr>
          <w:rFonts w:cstheme="minorHAnsi"/>
        </w:rPr>
        <w:t xml:space="preserve"> </w:t>
      </w:r>
    </w:p>
    <w:p w14:paraId="6E0F7174" w14:textId="6D02C0E2" w:rsidR="00D1347F" w:rsidRPr="00517C19" w:rsidRDefault="000B4E77" w:rsidP="00517C19">
      <w:pPr>
        <w:jc w:val="both"/>
        <w:rPr>
          <w:rFonts w:cstheme="minorHAnsi"/>
        </w:rPr>
      </w:pPr>
      <w:r w:rsidRPr="00517C19">
        <w:rPr>
          <w:rFonts w:cstheme="minorHAnsi"/>
        </w:rPr>
        <w:t xml:space="preserve">Das Honorar ist in das Dokument </w:t>
      </w:r>
      <w:r w:rsidRPr="00517C19">
        <w:rPr>
          <w:rFonts w:cstheme="minorHAnsi"/>
          <w:b/>
        </w:rPr>
        <w:t>„Honorarangebot“</w:t>
      </w:r>
      <w:r w:rsidRPr="00517C19">
        <w:rPr>
          <w:rFonts w:cstheme="minorHAnsi"/>
        </w:rPr>
        <w:t xml:space="preserve"> einzutragen.</w:t>
      </w:r>
    </w:p>
    <w:p w14:paraId="4C8C2439" w14:textId="77777777" w:rsidR="000B4E77" w:rsidRDefault="000B4E77" w:rsidP="002E7A02">
      <w:pPr>
        <w:spacing w:after="0" w:line="266" w:lineRule="auto"/>
        <w:ind w:left="-6" w:hanging="11"/>
        <w:rPr>
          <w:rFonts w:ascii="Arial" w:hAnsi="Arial" w:cs="Arial"/>
          <w:sz w:val="20"/>
          <w:szCs w:val="20"/>
        </w:rPr>
      </w:pPr>
    </w:p>
    <w:p w14:paraId="18CAF093" w14:textId="77777777" w:rsidR="000B4E77" w:rsidRPr="00591044" w:rsidRDefault="000B4E77" w:rsidP="002E7A02">
      <w:pPr>
        <w:spacing w:after="0" w:line="266" w:lineRule="auto"/>
        <w:ind w:left="-6" w:hanging="11"/>
        <w:rPr>
          <w:rFonts w:ascii="Arial" w:hAnsi="Arial" w:cs="Arial"/>
          <w:sz w:val="20"/>
          <w:szCs w:val="20"/>
        </w:rPr>
      </w:pPr>
    </w:p>
    <w:p w14:paraId="5CEA8A09" w14:textId="6370939A" w:rsidR="00591044" w:rsidRPr="00591044" w:rsidRDefault="00591044" w:rsidP="00591044">
      <w:pPr>
        <w:spacing w:after="0" w:line="266" w:lineRule="auto"/>
        <w:rPr>
          <w:rFonts w:ascii="Arial" w:hAnsi="Arial" w:cs="Arial"/>
          <w:sz w:val="20"/>
          <w:szCs w:val="20"/>
        </w:rPr>
      </w:pPr>
      <w:r w:rsidRPr="00591044">
        <w:rPr>
          <w:rFonts w:ascii="Arial" w:hAnsi="Arial" w:cs="Arial"/>
          <w:sz w:val="20"/>
          <w:szCs w:val="20"/>
        </w:rPr>
        <w:tab/>
      </w:r>
    </w:p>
    <w:p w14:paraId="5C9E0482" w14:textId="18CA7FF7" w:rsidR="00D1347F" w:rsidRDefault="00D1347F" w:rsidP="00591044">
      <w:pPr>
        <w:spacing w:after="0" w:line="266" w:lineRule="auto"/>
        <w:ind w:left="-17"/>
        <w:rPr>
          <w:rFonts w:ascii="Arial" w:hAnsi="Arial" w:cs="Arial"/>
          <w:sz w:val="20"/>
          <w:szCs w:val="20"/>
          <w:highlight w:val="yellow"/>
        </w:rPr>
      </w:pPr>
    </w:p>
    <w:p w14:paraId="2B9BDF01" w14:textId="77777777" w:rsidR="00D1347F" w:rsidRDefault="00D1347F">
      <w:pPr>
        <w:rPr>
          <w:rFonts w:ascii="Arial" w:hAnsi="Arial" w:cs="Arial"/>
          <w:sz w:val="20"/>
          <w:szCs w:val="20"/>
          <w:highlight w:val="yellow"/>
        </w:rPr>
      </w:pPr>
      <w:r>
        <w:rPr>
          <w:rFonts w:ascii="Arial" w:hAnsi="Arial" w:cs="Arial"/>
          <w:sz w:val="20"/>
          <w:szCs w:val="20"/>
          <w:highlight w:val="yellow"/>
        </w:rPr>
        <w:br w:type="page"/>
      </w:r>
    </w:p>
    <w:p w14:paraId="607F902A" w14:textId="106AF3D9" w:rsidR="00591044" w:rsidRPr="000B4E77" w:rsidRDefault="000B4E77" w:rsidP="000B4E77">
      <w:pPr>
        <w:pStyle w:val="berschrift1"/>
      </w:pPr>
      <w:bookmarkStart w:id="41" w:name="_Toc238114416"/>
      <w:r w:rsidRPr="000B4E77">
        <w:lastRenderedPageBreak/>
        <w:t>Übersicht der Gruppen</w:t>
      </w:r>
      <w:bookmarkEnd w:id="41"/>
    </w:p>
    <w:p w14:paraId="224702A2" w14:textId="0E8B3255" w:rsidR="000829AF" w:rsidRPr="00591044" w:rsidRDefault="00DA412F" w:rsidP="00591044">
      <w:pPr>
        <w:spacing w:after="0" w:line="266" w:lineRule="auto"/>
        <w:ind w:left="-17"/>
        <w:rPr>
          <w:rFonts w:ascii="Arial" w:hAnsi="Arial" w:cs="Arial"/>
          <w:sz w:val="20"/>
          <w:szCs w:val="20"/>
          <w:highlight w:val="yellow"/>
        </w:rPr>
      </w:pPr>
      <w:r w:rsidRPr="00DA412F">
        <w:rPr>
          <w:noProof/>
        </w:rPr>
        <w:drawing>
          <wp:inline distT="0" distB="0" distL="0" distR="0" wp14:anchorId="6B2F51B0" wp14:editId="3FB8AB86">
            <wp:extent cx="5900805" cy="5857875"/>
            <wp:effectExtent l="0" t="0" r="508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17747" cy="5874694"/>
                    </a:xfrm>
                    <a:prstGeom prst="rect">
                      <a:avLst/>
                    </a:prstGeom>
                    <a:noFill/>
                    <a:ln>
                      <a:noFill/>
                    </a:ln>
                  </pic:spPr>
                </pic:pic>
              </a:graphicData>
            </a:graphic>
          </wp:inline>
        </w:drawing>
      </w:r>
    </w:p>
    <w:p w14:paraId="7B2EE46F" w14:textId="77777777" w:rsidR="002E7A02" w:rsidRPr="00591044" w:rsidRDefault="002E7A02" w:rsidP="002E7A02">
      <w:pPr>
        <w:spacing w:after="0" w:line="240" w:lineRule="auto"/>
        <w:ind w:firstLine="708"/>
        <w:rPr>
          <w:rFonts w:ascii="Arial" w:hAnsi="Arial" w:cs="Arial"/>
          <w:b/>
          <w:sz w:val="20"/>
          <w:szCs w:val="20"/>
          <w:highlight w:val="yellow"/>
        </w:rPr>
      </w:pPr>
    </w:p>
    <w:p w14:paraId="4D8AC6C2" w14:textId="77777777" w:rsidR="002E7A02" w:rsidRPr="002E7A02" w:rsidRDefault="002E7A02" w:rsidP="002E7A02"/>
    <w:p w14:paraId="2B8A27C5" w14:textId="77777777" w:rsidR="00D1347F" w:rsidRDefault="00D1347F">
      <w:pPr>
        <w:rPr>
          <w:rFonts w:asciiTheme="majorHAnsi" w:eastAsiaTheme="majorEastAsia" w:hAnsiTheme="majorHAnsi" w:cstheme="majorBidi"/>
          <w:b/>
          <w:color w:val="000000" w:themeColor="text1"/>
          <w:sz w:val="28"/>
          <w:szCs w:val="28"/>
        </w:rPr>
      </w:pPr>
      <w:r>
        <w:br w:type="page"/>
      </w:r>
    </w:p>
    <w:p w14:paraId="00528E30" w14:textId="6E46C1EA" w:rsidR="00CB722C" w:rsidRPr="00D85BC3" w:rsidRDefault="00CB722C" w:rsidP="000C1D1B">
      <w:pPr>
        <w:pStyle w:val="berschrift1"/>
      </w:pPr>
      <w:bookmarkStart w:id="42" w:name="_Toc238114417"/>
      <w:r w:rsidRPr="00D85BC3">
        <w:lastRenderedPageBreak/>
        <w:t>Angebotswertung</w:t>
      </w:r>
      <w:bookmarkEnd w:id="42"/>
    </w:p>
    <w:p w14:paraId="49270B79" w14:textId="77777777" w:rsidR="00955FE2" w:rsidRPr="00D85BC3" w:rsidRDefault="00955FE2" w:rsidP="00955FE2">
      <w:pPr>
        <w:rPr>
          <w:rFonts w:cstheme="minorHAnsi"/>
        </w:rPr>
      </w:pPr>
      <w:r w:rsidRPr="00D85BC3">
        <w:rPr>
          <w:rFonts w:cstheme="minorHAnsi"/>
        </w:rPr>
        <w:t>Die</w:t>
      </w:r>
      <w:r w:rsidRPr="00D85BC3">
        <w:rPr>
          <w:rFonts w:cstheme="minorHAnsi"/>
          <w:spacing w:val="17"/>
        </w:rPr>
        <w:t xml:space="preserve"> </w:t>
      </w:r>
      <w:r w:rsidRPr="00D85BC3">
        <w:rPr>
          <w:rFonts w:cstheme="minorHAnsi"/>
          <w:spacing w:val="-1"/>
        </w:rPr>
        <w:t>Wertungskriterien</w:t>
      </w:r>
      <w:r w:rsidRPr="00D85BC3">
        <w:rPr>
          <w:rFonts w:cstheme="minorHAnsi"/>
          <w:spacing w:val="17"/>
        </w:rPr>
        <w:t xml:space="preserve"> </w:t>
      </w:r>
      <w:r w:rsidRPr="00D85BC3">
        <w:rPr>
          <w:rFonts w:cstheme="minorHAnsi"/>
          <w:spacing w:val="-1"/>
        </w:rPr>
        <w:t>für</w:t>
      </w:r>
      <w:r w:rsidRPr="00D85BC3">
        <w:rPr>
          <w:rFonts w:cstheme="minorHAnsi"/>
          <w:spacing w:val="16"/>
        </w:rPr>
        <w:t xml:space="preserve"> </w:t>
      </w:r>
      <w:r w:rsidRPr="00D85BC3">
        <w:rPr>
          <w:rFonts w:cstheme="minorHAnsi"/>
        </w:rPr>
        <w:t>die</w:t>
      </w:r>
      <w:r w:rsidRPr="00D85BC3">
        <w:rPr>
          <w:rFonts w:cstheme="minorHAnsi"/>
          <w:spacing w:val="16"/>
        </w:rPr>
        <w:t xml:space="preserve"> </w:t>
      </w:r>
      <w:r w:rsidRPr="00D85BC3">
        <w:rPr>
          <w:rFonts w:cstheme="minorHAnsi"/>
          <w:spacing w:val="-1"/>
        </w:rPr>
        <w:t>Angebotswertung</w:t>
      </w:r>
      <w:r w:rsidRPr="00D85BC3">
        <w:rPr>
          <w:rFonts w:cstheme="minorHAnsi"/>
          <w:spacing w:val="17"/>
        </w:rPr>
        <w:t xml:space="preserve"> </w:t>
      </w:r>
      <w:r w:rsidRPr="00D85BC3">
        <w:rPr>
          <w:rFonts w:cstheme="minorHAnsi"/>
          <w:spacing w:val="-1"/>
        </w:rPr>
        <w:t>sind:</w:t>
      </w:r>
    </w:p>
    <w:tbl>
      <w:tblPr>
        <w:tblStyle w:val="Tabellenraster"/>
        <w:tblW w:w="9071" w:type="dxa"/>
        <w:tblInd w:w="108" w:type="dxa"/>
        <w:tblLook w:val="04A0" w:firstRow="1" w:lastRow="0" w:firstColumn="1" w:lastColumn="0" w:noHBand="0" w:noVBand="1"/>
      </w:tblPr>
      <w:tblGrid>
        <w:gridCol w:w="567"/>
        <w:gridCol w:w="6520"/>
        <w:gridCol w:w="1984"/>
      </w:tblGrid>
      <w:tr w:rsidR="00955FE2" w:rsidRPr="00C70F51" w14:paraId="181452A8" w14:textId="77777777" w:rsidTr="00E27704">
        <w:tc>
          <w:tcPr>
            <w:tcW w:w="567" w:type="dxa"/>
          </w:tcPr>
          <w:p w14:paraId="79F00CED" w14:textId="77777777" w:rsidR="00955FE2" w:rsidRPr="00D85BC3" w:rsidRDefault="00955FE2" w:rsidP="00E27704">
            <w:pPr>
              <w:rPr>
                <w:rFonts w:cstheme="minorHAnsi"/>
                <w:spacing w:val="-1"/>
              </w:rPr>
            </w:pPr>
            <w:r w:rsidRPr="00D85BC3">
              <w:rPr>
                <w:rFonts w:cstheme="minorHAnsi"/>
                <w:spacing w:val="-1"/>
              </w:rPr>
              <w:t xml:space="preserve">Nr. </w:t>
            </w:r>
          </w:p>
        </w:tc>
        <w:tc>
          <w:tcPr>
            <w:tcW w:w="6520" w:type="dxa"/>
          </w:tcPr>
          <w:p w14:paraId="092CD67D" w14:textId="77777777" w:rsidR="00955FE2" w:rsidRPr="00D85BC3" w:rsidRDefault="00955FE2" w:rsidP="00E27704">
            <w:pPr>
              <w:rPr>
                <w:rFonts w:cstheme="minorHAnsi"/>
                <w:spacing w:val="-1"/>
              </w:rPr>
            </w:pPr>
            <w:r w:rsidRPr="00D85BC3">
              <w:rPr>
                <w:rFonts w:cstheme="minorHAnsi"/>
                <w:spacing w:val="-1"/>
              </w:rPr>
              <w:t xml:space="preserve">Zuschlagskriterien </w:t>
            </w:r>
          </w:p>
        </w:tc>
        <w:tc>
          <w:tcPr>
            <w:tcW w:w="1984" w:type="dxa"/>
          </w:tcPr>
          <w:p w14:paraId="182D2C97" w14:textId="77777777" w:rsidR="00955FE2" w:rsidRPr="00D85BC3" w:rsidRDefault="00955FE2" w:rsidP="00E27704">
            <w:pPr>
              <w:rPr>
                <w:rFonts w:cstheme="minorHAnsi"/>
              </w:rPr>
            </w:pPr>
            <w:r w:rsidRPr="00D85BC3">
              <w:rPr>
                <w:rFonts w:cstheme="minorHAnsi"/>
              </w:rPr>
              <w:t>Gewichtung in v.H.</w:t>
            </w:r>
          </w:p>
        </w:tc>
      </w:tr>
      <w:tr w:rsidR="00955FE2" w:rsidRPr="00C70F51" w14:paraId="6FD62B87" w14:textId="77777777" w:rsidTr="00E27704">
        <w:trPr>
          <w:trHeight w:val="397"/>
        </w:trPr>
        <w:tc>
          <w:tcPr>
            <w:tcW w:w="567" w:type="dxa"/>
            <w:shd w:val="clear" w:color="auto" w:fill="FFFFFF" w:themeFill="background1"/>
            <w:vAlign w:val="center"/>
          </w:tcPr>
          <w:p w14:paraId="5EB3BA8A" w14:textId="77777777" w:rsidR="00955FE2" w:rsidRPr="00D85BC3" w:rsidRDefault="00955FE2" w:rsidP="00E27704">
            <w:pPr>
              <w:rPr>
                <w:rFonts w:cstheme="minorHAnsi"/>
                <w:b/>
                <w:spacing w:val="-1"/>
              </w:rPr>
            </w:pPr>
            <w:r w:rsidRPr="00D85BC3">
              <w:rPr>
                <w:rFonts w:cstheme="minorHAnsi"/>
                <w:b/>
                <w:spacing w:val="-1"/>
              </w:rPr>
              <w:t>1</w:t>
            </w:r>
          </w:p>
        </w:tc>
        <w:tc>
          <w:tcPr>
            <w:tcW w:w="6520" w:type="dxa"/>
            <w:shd w:val="clear" w:color="auto" w:fill="FFFFFF" w:themeFill="background1"/>
            <w:vAlign w:val="center"/>
          </w:tcPr>
          <w:p w14:paraId="30083339" w14:textId="77777777" w:rsidR="00955FE2" w:rsidRPr="00D85BC3" w:rsidRDefault="00955FE2" w:rsidP="00E27704">
            <w:pPr>
              <w:rPr>
                <w:rFonts w:cstheme="minorHAnsi"/>
                <w:b/>
                <w:bCs/>
                <w:spacing w:val="-1"/>
              </w:rPr>
            </w:pPr>
            <w:r w:rsidRPr="00D85BC3">
              <w:rPr>
                <w:rFonts w:cstheme="minorHAnsi"/>
                <w:b/>
                <w:bCs/>
                <w:spacing w:val="-1"/>
              </w:rPr>
              <w:t>Preis</w:t>
            </w:r>
          </w:p>
        </w:tc>
        <w:tc>
          <w:tcPr>
            <w:tcW w:w="1984" w:type="dxa"/>
            <w:shd w:val="clear" w:color="auto" w:fill="FFFFFF" w:themeFill="background1"/>
            <w:vAlign w:val="center"/>
          </w:tcPr>
          <w:p w14:paraId="45A1EB8C" w14:textId="07C48E2B" w:rsidR="00955FE2" w:rsidRPr="003C1684" w:rsidRDefault="00802A6D" w:rsidP="00E27704">
            <w:pPr>
              <w:jc w:val="center"/>
              <w:rPr>
                <w:rFonts w:cstheme="minorHAnsi"/>
                <w:b/>
              </w:rPr>
            </w:pPr>
            <w:r w:rsidRPr="003C1684">
              <w:rPr>
                <w:rFonts w:cstheme="minorHAnsi"/>
                <w:b/>
              </w:rPr>
              <w:t>60</w:t>
            </w:r>
          </w:p>
        </w:tc>
      </w:tr>
      <w:tr w:rsidR="00955FE2" w:rsidRPr="00C70F51" w14:paraId="50AC3F81" w14:textId="77777777" w:rsidTr="00E27704">
        <w:trPr>
          <w:trHeight w:val="397"/>
        </w:trPr>
        <w:tc>
          <w:tcPr>
            <w:tcW w:w="567" w:type="dxa"/>
            <w:shd w:val="clear" w:color="auto" w:fill="FFFFFF" w:themeFill="background1"/>
            <w:vAlign w:val="center"/>
          </w:tcPr>
          <w:p w14:paraId="0650D9CD" w14:textId="77777777" w:rsidR="00955FE2" w:rsidRPr="00D85BC3" w:rsidRDefault="00955FE2" w:rsidP="00E27704">
            <w:pPr>
              <w:rPr>
                <w:rFonts w:cstheme="minorHAnsi"/>
                <w:b/>
                <w:spacing w:val="-1"/>
              </w:rPr>
            </w:pPr>
            <w:r w:rsidRPr="00D85BC3">
              <w:rPr>
                <w:rFonts w:cstheme="minorHAnsi"/>
                <w:b/>
                <w:spacing w:val="-1"/>
              </w:rPr>
              <w:t>2</w:t>
            </w:r>
          </w:p>
        </w:tc>
        <w:tc>
          <w:tcPr>
            <w:tcW w:w="6520" w:type="dxa"/>
            <w:shd w:val="clear" w:color="auto" w:fill="FFFFFF" w:themeFill="background1"/>
            <w:vAlign w:val="center"/>
          </w:tcPr>
          <w:p w14:paraId="66C03568" w14:textId="77777777" w:rsidR="00955FE2" w:rsidRPr="00D85BC3" w:rsidRDefault="00955FE2" w:rsidP="00E27704">
            <w:pPr>
              <w:rPr>
                <w:rFonts w:cstheme="minorHAnsi"/>
                <w:b/>
                <w:bCs/>
                <w:spacing w:val="-1"/>
              </w:rPr>
            </w:pPr>
            <w:r w:rsidRPr="00D85BC3">
              <w:rPr>
                <w:rFonts w:cstheme="minorHAnsi"/>
                <w:b/>
                <w:spacing w:val="-5"/>
              </w:rPr>
              <w:t>Referenzen – Objekt- und Tragwerksplanung</w:t>
            </w:r>
          </w:p>
        </w:tc>
        <w:tc>
          <w:tcPr>
            <w:tcW w:w="1984" w:type="dxa"/>
            <w:shd w:val="clear" w:color="auto" w:fill="FFFFFF" w:themeFill="background1"/>
            <w:vAlign w:val="center"/>
          </w:tcPr>
          <w:p w14:paraId="76CDCFDD" w14:textId="2B1EC29D" w:rsidR="00955FE2" w:rsidRPr="003C1684" w:rsidRDefault="00802A6D" w:rsidP="00E27704">
            <w:pPr>
              <w:jc w:val="center"/>
              <w:rPr>
                <w:rFonts w:cstheme="minorHAnsi"/>
                <w:b/>
              </w:rPr>
            </w:pPr>
            <w:r w:rsidRPr="003C1684">
              <w:rPr>
                <w:rFonts w:cstheme="minorHAnsi"/>
                <w:b/>
              </w:rPr>
              <w:t>40</w:t>
            </w:r>
          </w:p>
        </w:tc>
      </w:tr>
    </w:tbl>
    <w:p w14:paraId="7B0D1931" w14:textId="77777777" w:rsidR="00955FE2" w:rsidRPr="00D85BC3" w:rsidRDefault="00955FE2" w:rsidP="00955FE2">
      <w:pPr>
        <w:rPr>
          <w:rFonts w:cstheme="minorHAnsi"/>
        </w:rPr>
      </w:pPr>
    </w:p>
    <w:p w14:paraId="408C6B21" w14:textId="3BBA7566" w:rsidR="00955FE2" w:rsidRPr="00D85BC3" w:rsidRDefault="00955FE2" w:rsidP="00F652CC">
      <w:pPr>
        <w:jc w:val="both"/>
        <w:rPr>
          <w:rFonts w:cstheme="minorHAnsi"/>
          <w:b/>
          <w:spacing w:val="-8"/>
          <w:u w:val="single"/>
        </w:rPr>
      </w:pPr>
      <w:r w:rsidRPr="00D85BC3">
        <w:rPr>
          <w:rFonts w:cstheme="minorHAnsi"/>
          <w:b/>
          <w:spacing w:val="-1"/>
          <w:u w:val="single"/>
        </w:rPr>
        <w:t>Kriterium</w:t>
      </w:r>
      <w:r w:rsidRPr="00D85BC3">
        <w:rPr>
          <w:rFonts w:cstheme="minorHAnsi"/>
          <w:b/>
          <w:spacing w:val="-8"/>
          <w:u w:val="single"/>
        </w:rPr>
        <w:t xml:space="preserve"> 1 </w:t>
      </w:r>
      <w:r w:rsidR="00485423" w:rsidRPr="00D85BC3">
        <w:rPr>
          <w:rFonts w:cstheme="minorHAnsi"/>
          <w:b/>
          <w:spacing w:val="-8"/>
          <w:u w:val="single"/>
        </w:rPr>
        <w:t xml:space="preserve">– </w:t>
      </w:r>
      <w:r w:rsidRPr="00D85BC3">
        <w:rPr>
          <w:rFonts w:cstheme="minorHAnsi"/>
          <w:b/>
          <w:u w:val="single"/>
        </w:rPr>
        <w:t>Preis:</w:t>
      </w:r>
    </w:p>
    <w:p w14:paraId="63167AB3" w14:textId="4A2167EA" w:rsidR="00955FE2" w:rsidRPr="00D85BC3" w:rsidRDefault="00955FE2" w:rsidP="00F652CC">
      <w:pPr>
        <w:jc w:val="both"/>
        <w:rPr>
          <w:rFonts w:cstheme="minorHAnsi"/>
          <w:color w:val="000000" w:themeColor="text1"/>
          <w:spacing w:val="-1"/>
        </w:rPr>
      </w:pPr>
      <w:r w:rsidRPr="00D85BC3">
        <w:rPr>
          <w:rFonts w:cstheme="minorHAnsi"/>
        </w:rPr>
        <w:t>Das Honorarangebot ist auf dem beigefügten Vordruck „</w:t>
      </w:r>
      <w:r w:rsidRPr="00D85BC3">
        <w:rPr>
          <w:b/>
        </w:rPr>
        <w:t>Honorarangebot</w:t>
      </w:r>
      <w:r w:rsidRPr="00D85BC3">
        <w:rPr>
          <w:rFonts w:cstheme="minorHAnsi"/>
          <w:b/>
          <w:i/>
        </w:rPr>
        <w:t>“</w:t>
      </w:r>
      <w:r w:rsidRPr="00D85BC3">
        <w:rPr>
          <w:rFonts w:cstheme="minorHAnsi"/>
          <w:spacing w:val="-1"/>
        </w:rPr>
        <w:t xml:space="preserve"> </w:t>
      </w:r>
      <w:r w:rsidRPr="00D85BC3">
        <w:rPr>
          <w:rFonts w:cstheme="minorHAnsi"/>
          <w:color w:val="000000" w:themeColor="text1"/>
          <w:spacing w:val="-1"/>
        </w:rPr>
        <w:t>auszufüllen.</w:t>
      </w:r>
    </w:p>
    <w:p w14:paraId="44744822" w14:textId="77777777" w:rsidR="00955FE2" w:rsidRPr="00D85BC3" w:rsidRDefault="00955FE2" w:rsidP="00F652CC">
      <w:pPr>
        <w:jc w:val="both"/>
        <w:rPr>
          <w:rFonts w:cstheme="minorHAnsi"/>
        </w:rPr>
      </w:pPr>
      <w:r w:rsidRPr="00D85BC3">
        <w:rPr>
          <w:rFonts w:cstheme="minorHAnsi"/>
        </w:rPr>
        <w:t>Für</w:t>
      </w:r>
      <w:r w:rsidRPr="00D85BC3">
        <w:rPr>
          <w:rFonts w:cstheme="minorHAnsi"/>
          <w:spacing w:val="43"/>
        </w:rPr>
        <w:t xml:space="preserve"> </w:t>
      </w:r>
      <w:r w:rsidRPr="00D85BC3">
        <w:rPr>
          <w:rFonts w:cstheme="minorHAnsi"/>
          <w:spacing w:val="-1"/>
        </w:rPr>
        <w:t>die</w:t>
      </w:r>
      <w:r w:rsidRPr="00D85BC3">
        <w:rPr>
          <w:rFonts w:cstheme="minorHAnsi"/>
          <w:spacing w:val="44"/>
        </w:rPr>
        <w:t xml:space="preserve"> </w:t>
      </w:r>
      <w:r w:rsidRPr="00D85BC3">
        <w:rPr>
          <w:rFonts w:cstheme="minorHAnsi"/>
          <w:spacing w:val="-1"/>
        </w:rPr>
        <w:t>Angebotswertung</w:t>
      </w:r>
      <w:r w:rsidRPr="00D85BC3">
        <w:rPr>
          <w:rFonts w:cstheme="minorHAnsi"/>
          <w:spacing w:val="43"/>
        </w:rPr>
        <w:t xml:space="preserve"> </w:t>
      </w:r>
      <w:r w:rsidRPr="00D85BC3">
        <w:rPr>
          <w:rFonts w:cstheme="minorHAnsi"/>
          <w:spacing w:val="-1"/>
        </w:rPr>
        <w:t>wird</w:t>
      </w:r>
      <w:r w:rsidRPr="00D85BC3">
        <w:rPr>
          <w:rFonts w:cstheme="minorHAnsi"/>
          <w:spacing w:val="44"/>
        </w:rPr>
        <w:t xml:space="preserve"> </w:t>
      </w:r>
      <w:r w:rsidRPr="00D85BC3">
        <w:rPr>
          <w:rFonts w:cstheme="minorHAnsi"/>
        </w:rPr>
        <w:t>der</w:t>
      </w:r>
      <w:r w:rsidRPr="00D85BC3">
        <w:rPr>
          <w:rFonts w:cstheme="minorHAnsi"/>
          <w:spacing w:val="42"/>
        </w:rPr>
        <w:t xml:space="preserve"> </w:t>
      </w:r>
      <w:r w:rsidRPr="00D85BC3">
        <w:rPr>
          <w:rFonts w:cstheme="minorHAnsi"/>
        </w:rPr>
        <w:t>Preis</w:t>
      </w:r>
      <w:r w:rsidRPr="00D85BC3">
        <w:rPr>
          <w:rFonts w:cstheme="minorHAnsi"/>
          <w:spacing w:val="43"/>
        </w:rPr>
        <w:t xml:space="preserve"> </w:t>
      </w:r>
      <w:r w:rsidRPr="00D85BC3">
        <w:rPr>
          <w:rFonts w:cstheme="minorHAnsi"/>
        </w:rPr>
        <w:t>(in</w:t>
      </w:r>
      <w:r w:rsidRPr="00D85BC3">
        <w:rPr>
          <w:rFonts w:cstheme="minorHAnsi"/>
          <w:spacing w:val="41"/>
        </w:rPr>
        <w:t xml:space="preserve"> </w:t>
      </w:r>
      <w:r w:rsidRPr="00D85BC3">
        <w:rPr>
          <w:rFonts w:cstheme="minorHAnsi"/>
        </w:rPr>
        <w:t>€)</w:t>
      </w:r>
      <w:r w:rsidRPr="00D85BC3">
        <w:rPr>
          <w:rFonts w:cstheme="minorHAnsi"/>
          <w:spacing w:val="41"/>
        </w:rPr>
        <w:t xml:space="preserve"> </w:t>
      </w:r>
      <w:r w:rsidRPr="00D85BC3">
        <w:rPr>
          <w:rFonts w:cstheme="minorHAnsi"/>
          <w:spacing w:val="-1"/>
        </w:rPr>
        <w:t>wie</w:t>
      </w:r>
      <w:r w:rsidRPr="00D85BC3">
        <w:rPr>
          <w:rFonts w:cstheme="minorHAnsi"/>
          <w:spacing w:val="45"/>
        </w:rPr>
        <w:t xml:space="preserve"> </w:t>
      </w:r>
      <w:r w:rsidRPr="00D85BC3">
        <w:rPr>
          <w:rFonts w:cstheme="minorHAnsi"/>
        </w:rPr>
        <w:t>folgt</w:t>
      </w:r>
      <w:r w:rsidRPr="00D85BC3">
        <w:rPr>
          <w:rFonts w:cstheme="minorHAnsi"/>
          <w:spacing w:val="45"/>
        </w:rPr>
        <w:t xml:space="preserve"> </w:t>
      </w:r>
      <w:r w:rsidRPr="00D85BC3">
        <w:rPr>
          <w:rFonts w:cstheme="minorHAnsi"/>
          <w:spacing w:val="-2"/>
        </w:rPr>
        <w:t>in</w:t>
      </w:r>
      <w:r w:rsidRPr="00D85BC3">
        <w:rPr>
          <w:rFonts w:cstheme="minorHAnsi"/>
          <w:spacing w:val="44"/>
        </w:rPr>
        <w:t xml:space="preserve"> </w:t>
      </w:r>
      <w:r w:rsidRPr="00D85BC3">
        <w:rPr>
          <w:rFonts w:cstheme="minorHAnsi"/>
          <w:spacing w:val="-1"/>
        </w:rPr>
        <w:t>eine</w:t>
      </w:r>
      <w:r w:rsidRPr="00D85BC3">
        <w:rPr>
          <w:rFonts w:cstheme="minorHAnsi"/>
          <w:spacing w:val="44"/>
        </w:rPr>
        <w:t xml:space="preserve"> </w:t>
      </w:r>
      <w:r w:rsidRPr="00D85BC3">
        <w:rPr>
          <w:rFonts w:cstheme="minorHAnsi"/>
          <w:spacing w:val="-1"/>
        </w:rPr>
        <w:t>Punkteskala</w:t>
      </w:r>
      <w:r w:rsidRPr="00D85BC3">
        <w:rPr>
          <w:rFonts w:cstheme="minorHAnsi"/>
          <w:spacing w:val="45"/>
        </w:rPr>
        <w:t xml:space="preserve"> </w:t>
      </w:r>
      <w:r w:rsidRPr="00D85BC3">
        <w:rPr>
          <w:rFonts w:cstheme="minorHAnsi"/>
        </w:rPr>
        <w:t>von</w:t>
      </w:r>
      <w:r w:rsidRPr="00D85BC3">
        <w:rPr>
          <w:rFonts w:cstheme="minorHAnsi"/>
          <w:spacing w:val="44"/>
        </w:rPr>
        <w:t xml:space="preserve"> </w:t>
      </w:r>
      <w:r w:rsidRPr="00D85BC3">
        <w:rPr>
          <w:rFonts w:cstheme="minorHAnsi"/>
        </w:rPr>
        <w:t>0</w:t>
      </w:r>
      <w:r w:rsidRPr="00D85BC3">
        <w:rPr>
          <w:rFonts w:cstheme="minorHAnsi"/>
          <w:spacing w:val="42"/>
        </w:rPr>
        <w:t xml:space="preserve"> </w:t>
      </w:r>
      <w:r w:rsidRPr="00D85BC3">
        <w:rPr>
          <w:rFonts w:cstheme="minorHAnsi"/>
        </w:rPr>
        <w:t>bis</w:t>
      </w:r>
      <w:r w:rsidRPr="00D85BC3">
        <w:rPr>
          <w:rFonts w:cstheme="minorHAnsi"/>
          <w:spacing w:val="43"/>
        </w:rPr>
        <w:t xml:space="preserve"> </w:t>
      </w:r>
      <w:r w:rsidRPr="00D85BC3">
        <w:rPr>
          <w:rFonts w:cstheme="minorHAnsi"/>
        </w:rPr>
        <w:t>5</w:t>
      </w:r>
      <w:r w:rsidRPr="00D85BC3">
        <w:rPr>
          <w:rFonts w:cstheme="minorHAnsi"/>
          <w:spacing w:val="33"/>
        </w:rPr>
        <w:t xml:space="preserve"> </w:t>
      </w:r>
      <w:r w:rsidRPr="00D85BC3">
        <w:rPr>
          <w:rFonts w:cstheme="minorHAnsi"/>
        </w:rPr>
        <w:t>Punkten</w:t>
      </w:r>
      <w:r w:rsidRPr="00D85BC3">
        <w:rPr>
          <w:rFonts w:cstheme="minorHAnsi"/>
          <w:spacing w:val="-5"/>
        </w:rPr>
        <w:t xml:space="preserve"> </w:t>
      </w:r>
      <w:r w:rsidRPr="00D85BC3">
        <w:rPr>
          <w:rFonts w:cstheme="minorHAnsi"/>
          <w:spacing w:val="-1"/>
        </w:rPr>
        <w:t>normiert:</w:t>
      </w:r>
    </w:p>
    <w:p w14:paraId="3C002355" w14:textId="77777777" w:rsidR="00955FE2" w:rsidRPr="00D85BC3" w:rsidRDefault="00955FE2" w:rsidP="00B75B15">
      <w:pPr>
        <w:pStyle w:val="Listenabsatz"/>
        <w:numPr>
          <w:ilvl w:val="0"/>
          <w:numId w:val="9"/>
        </w:numPr>
        <w:overflowPunct w:val="0"/>
        <w:autoSpaceDE w:val="0"/>
        <w:autoSpaceDN w:val="0"/>
        <w:adjustRightInd w:val="0"/>
        <w:spacing w:after="120" w:line="288" w:lineRule="exact"/>
        <w:contextualSpacing w:val="0"/>
        <w:jc w:val="both"/>
        <w:textAlignment w:val="baseline"/>
        <w:rPr>
          <w:rFonts w:cstheme="minorHAnsi"/>
        </w:rPr>
      </w:pPr>
      <w:r w:rsidRPr="00D85BC3">
        <w:rPr>
          <w:rFonts w:cstheme="minorHAnsi"/>
        </w:rPr>
        <w:t>5 Punkte</w:t>
      </w:r>
      <w:r w:rsidRPr="00D85BC3">
        <w:rPr>
          <w:rFonts w:cstheme="minorHAnsi"/>
          <w:spacing w:val="-5"/>
        </w:rPr>
        <w:t xml:space="preserve"> </w:t>
      </w:r>
      <w:r w:rsidRPr="00D85BC3">
        <w:rPr>
          <w:rFonts w:cstheme="minorHAnsi"/>
          <w:spacing w:val="-1"/>
        </w:rPr>
        <w:t>erhält</w:t>
      </w:r>
      <w:r w:rsidRPr="00D85BC3">
        <w:rPr>
          <w:rFonts w:cstheme="minorHAnsi"/>
          <w:spacing w:val="-5"/>
        </w:rPr>
        <w:t xml:space="preserve"> </w:t>
      </w:r>
      <w:r w:rsidRPr="00D85BC3">
        <w:rPr>
          <w:rFonts w:cstheme="minorHAnsi"/>
        </w:rPr>
        <w:t>das</w:t>
      </w:r>
      <w:r w:rsidRPr="00D85BC3">
        <w:rPr>
          <w:rFonts w:cstheme="minorHAnsi"/>
          <w:spacing w:val="-4"/>
        </w:rPr>
        <w:t xml:space="preserve"> </w:t>
      </w:r>
      <w:r w:rsidRPr="00D85BC3">
        <w:rPr>
          <w:rFonts w:cstheme="minorHAnsi"/>
          <w:spacing w:val="-1"/>
        </w:rPr>
        <w:t>Angebot</w:t>
      </w:r>
      <w:r w:rsidRPr="00D85BC3">
        <w:rPr>
          <w:rFonts w:cstheme="minorHAnsi"/>
          <w:spacing w:val="-3"/>
        </w:rPr>
        <w:t xml:space="preserve"> </w:t>
      </w:r>
      <w:r w:rsidRPr="00D85BC3">
        <w:rPr>
          <w:rFonts w:cstheme="minorHAnsi"/>
        </w:rPr>
        <w:t>mit</w:t>
      </w:r>
      <w:r w:rsidRPr="00D85BC3">
        <w:rPr>
          <w:rFonts w:cstheme="minorHAnsi"/>
          <w:spacing w:val="-5"/>
        </w:rPr>
        <w:t xml:space="preserve"> </w:t>
      </w:r>
      <w:r w:rsidRPr="00D85BC3">
        <w:rPr>
          <w:rFonts w:cstheme="minorHAnsi"/>
        </w:rPr>
        <w:t>dem</w:t>
      </w:r>
      <w:r w:rsidRPr="00D85BC3">
        <w:rPr>
          <w:rFonts w:cstheme="minorHAnsi"/>
          <w:spacing w:val="-5"/>
        </w:rPr>
        <w:t xml:space="preserve"> </w:t>
      </w:r>
      <w:r w:rsidRPr="00D85BC3">
        <w:rPr>
          <w:rFonts w:cstheme="minorHAnsi"/>
          <w:spacing w:val="-1"/>
        </w:rPr>
        <w:t>niedrigsten</w:t>
      </w:r>
      <w:r w:rsidRPr="00D85BC3">
        <w:rPr>
          <w:rFonts w:cstheme="minorHAnsi"/>
          <w:spacing w:val="-7"/>
        </w:rPr>
        <w:t xml:space="preserve"> </w:t>
      </w:r>
      <w:r w:rsidRPr="00D85BC3">
        <w:rPr>
          <w:rFonts w:cstheme="minorHAnsi"/>
        </w:rPr>
        <w:t>Preis.</w:t>
      </w:r>
    </w:p>
    <w:p w14:paraId="6C584BB1" w14:textId="18D4EB2A" w:rsidR="00955FE2" w:rsidRPr="00955FE2" w:rsidRDefault="00955FE2" w:rsidP="00B75B15">
      <w:pPr>
        <w:pStyle w:val="Listenabsatz"/>
        <w:numPr>
          <w:ilvl w:val="0"/>
          <w:numId w:val="9"/>
        </w:numPr>
        <w:overflowPunct w:val="0"/>
        <w:autoSpaceDE w:val="0"/>
        <w:autoSpaceDN w:val="0"/>
        <w:adjustRightInd w:val="0"/>
        <w:spacing w:after="120" w:line="288" w:lineRule="exact"/>
        <w:contextualSpacing w:val="0"/>
        <w:jc w:val="both"/>
        <w:textAlignment w:val="baseline"/>
        <w:rPr>
          <w:rFonts w:cstheme="minorHAnsi"/>
          <w:spacing w:val="-1"/>
        </w:rPr>
      </w:pPr>
      <w:r w:rsidRPr="00D85BC3">
        <w:rPr>
          <w:rFonts w:cstheme="minorHAnsi"/>
        </w:rPr>
        <w:t>0</w:t>
      </w:r>
      <w:r w:rsidRPr="00D85BC3">
        <w:rPr>
          <w:rFonts w:cstheme="minorHAnsi"/>
          <w:spacing w:val="-3"/>
        </w:rPr>
        <w:t xml:space="preserve"> </w:t>
      </w:r>
      <w:r w:rsidRPr="00D85BC3">
        <w:rPr>
          <w:rFonts w:cstheme="minorHAnsi"/>
        </w:rPr>
        <w:t>Punkte</w:t>
      </w:r>
      <w:r w:rsidRPr="00D85BC3">
        <w:rPr>
          <w:rFonts w:cstheme="minorHAnsi"/>
          <w:spacing w:val="-5"/>
        </w:rPr>
        <w:t xml:space="preserve"> </w:t>
      </w:r>
      <w:r w:rsidRPr="00D85BC3">
        <w:rPr>
          <w:rFonts w:cstheme="minorHAnsi"/>
          <w:spacing w:val="-1"/>
        </w:rPr>
        <w:t>erhält</w:t>
      </w:r>
      <w:r w:rsidRPr="00D85BC3">
        <w:rPr>
          <w:rFonts w:cstheme="minorHAnsi"/>
          <w:spacing w:val="-5"/>
        </w:rPr>
        <w:t xml:space="preserve"> </w:t>
      </w:r>
      <w:r w:rsidRPr="00D85BC3">
        <w:rPr>
          <w:rFonts w:cstheme="minorHAnsi"/>
        </w:rPr>
        <w:t>ein</w:t>
      </w:r>
      <w:r w:rsidRPr="00D85BC3">
        <w:rPr>
          <w:rFonts w:cstheme="minorHAnsi"/>
          <w:spacing w:val="-4"/>
        </w:rPr>
        <w:t xml:space="preserve"> </w:t>
      </w:r>
      <w:r w:rsidRPr="00D85BC3">
        <w:rPr>
          <w:rFonts w:cstheme="minorHAnsi"/>
          <w:spacing w:val="-1"/>
        </w:rPr>
        <w:t>fiktives</w:t>
      </w:r>
      <w:r w:rsidRPr="00D85BC3">
        <w:rPr>
          <w:rFonts w:cstheme="minorHAnsi"/>
          <w:spacing w:val="-4"/>
        </w:rPr>
        <w:t xml:space="preserve"> </w:t>
      </w:r>
      <w:r w:rsidRPr="00D85BC3">
        <w:rPr>
          <w:rFonts w:cstheme="minorHAnsi"/>
          <w:spacing w:val="-1"/>
        </w:rPr>
        <w:t>Angebot</w:t>
      </w:r>
      <w:r w:rsidRPr="00D85BC3">
        <w:rPr>
          <w:rFonts w:cstheme="minorHAnsi"/>
          <w:spacing w:val="-4"/>
        </w:rPr>
        <w:t xml:space="preserve"> </w:t>
      </w:r>
      <w:r w:rsidRPr="00D85BC3">
        <w:rPr>
          <w:rFonts w:cstheme="minorHAnsi"/>
          <w:spacing w:val="-1"/>
        </w:rPr>
        <w:t>mit</w:t>
      </w:r>
      <w:r w:rsidRPr="00D85BC3">
        <w:rPr>
          <w:rFonts w:cstheme="minorHAnsi"/>
          <w:spacing w:val="-3"/>
        </w:rPr>
        <w:t xml:space="preserve"> </w:t>
      </w:r>
      <w:r w:rsidRPr="00D85BC3">
        <w:rPr>
          <w:rFonts w:cstheme="minorHAnsi"/>
          <w:spacing w:val="-1"/>
        </w:rPr>
        <w:t>dem</w:t>
      </w:r>
      <w:r w:rsidRPr="00D85BC3">
        <w:rPr>
          <w:rFonts w:cstheme="minorHAnsi"/>
          <w:spacing w:val="1"/>
        </w:rPr>
        <w:t xml:space="preserve"> </w:t>
      </w:r>
      <w:r w:rsidRPr="00D85BC3">
        <w:rPr>
          <w:rFonts w:cstheme="minorHAnsi"/>
          <w:spacing w:val="-1"/>
        </w:rPr>
        <w:t>2-fachen</w:t>
      </w:r>
      <w:r w:rsidRPr="00D85BC3">
        <w:rPr>
          <w:rFonts w:cstheme="minorHAnsi"/>
          <w:spacing w:val="-4"/>
        </w:rPr>
        <w:t xml:space="preserve"> </w:t>
      </w:r>
      <w:r w:rsidRPr="00D85BC3">
        <w:rPr>
          <w:rFonts w:cstheme="minorHAnsi"/>
          <w:spacing w:val="-1"/>
        </w:rPr>
        <w:t>des</w:t>
      </w:r>
      <w:r w:rsidRPr="00D85BC3">
        <w:rPr>
          <w:rFonts w:cstheme="minorHAnsi"/>
          <w:spacing w:val="-4"/>
        </w:rPr>
        <w:t xml:space="preserve"> </w:t>
      </w:r>
      <w:r w:rsidRPr="00D85BC3">
        <w:rPr>
          <w:rFonts w:cstheme="minorHAnsi"/>
          <w:spacing w:val="-1"/>
        </w:rPr>
        <w:t>niedrigsten</w:t>
      </w:r>
      <w:r w:rsidRPr="00955FE2">
        <w:rPr>
          <w:rFonts w:cstheme="minorHAnsi"/>
          <w:spacing w:val="-5"/>
        </w:rPr>
        <w:t xml:space="preserve"> </w:t>
      </w:r>
      <w:r w:rsidRPr="00955FE2">
        <w:rPr>
          <w:rFonts w:cstheme="minorHAnsi"/>
          <w:spacing w:val="-1"/>
        </w:rPr>
        <w:t>Preises.</w:t>
      </w:r>
      <w:r w:rsidRPr="00955FE2">
        <w:rPr>
          <w:rFonts w:cstheme="minorHAnsi"/>
          <w:spacing w:val="-4"/>
        </w:rPr>
        <w:t xml:space="preserve"> </w:t>
      </w:r>
      <w:r w:rsidRPr="00955FE2">
        <w:rPr>
          <w:rFonts w:cstheme="minorHAnsi"/>
        </w:rPr>
        <w:t>Alle</w:t>
      </w:r>
      <w:r w:rsidR="00C21F01">
        <w:rPr>
          <w:rFonts w:cstheme="minorHAnsi"/>
          <w:spacing w:val="65"/>
        </w:rPr>
        <w:t xml:space="preserve"> </w:t>
      </w:r>
      <w:r w:rsidRPr="00955FE2">
        <w:rPr>
          <w:rFonts w:cstheme="minorHAnsi"/>
        </w:rPr>
        <w:t>Angebote</w:t>
      </w:r>
      <w:r w:rsidRPr="00955FE2">
        <w:rPr>
          <w:rFonts w:cstheme="minorHAnsi"/>
          <w:spacing w:val="-7"/>
        </w:rPr>
        <w:t xml:space="preserve"> </w:t>
      </w:r>
      <w:r w:rsidRPr="00955FE2">
        <w:rPr>
          <w:rFonts w:cstheme="minorHAnsi"/>
        </w:rPr>
        <w:t>mit</w:t>
      </w:r>
      <w:r w:rsidRPr="00955FE2">
        <w:rPr>
          <w:rFonts w:cstheme="minorHAnsi"/>
          <w:spacing w:val="-5"/>
        </w:rPr>
        <w:t xml:space="preserve"> </w:t>
      </w:r>
      <w:r w:rsidRPr="00955FE2">
        <w:rPr>
          <w:rFonts w:cstheme="minorHAnsi"/>
          <w:spacing w:val="-1"/>
        </w:rPr>
        <w:t>darüber</w:t>
      </w:r>
      <w:r w:rsidRPr="00955FE2">
        <w:rPr>
          <w:rFonts w:cstheme="minorHAnsi"/>
          <w:spacing w:val="-3"/>
        </w:rPr>
        <w:t xml:space="preserve"> </w:t>
      </w:r>
      <w:r w:rsidRPr="00955FE2">
        <w:rPr>
          <w:rFonts w:cstheme="minorHAnsi"/>
          <w:spacing w:val="-1"/>
        </w:rPr>
        <w:t>liegenden</w:t>
      </w:r>
      <w:r w:rsidRPr="00955FE2">
        <w:rPr>
          <w:rFonts w:cstheme="minorHAnsi"/>
          <w:spacing w:val="-5"/>
        </w:rPr>
        <w:t xml:space="preserve"> </w:t>
      </w:r>
      <w:r w:rsidRPr="00955FE2">
        <w:rPr>
          <w:rFonts w:cstheme="minorHAnsi"/>
          <w:spacing w:val="-1"/>
        </w:rPr>
        <w:t>Preisen</w:t>
      </w:r>
      <w:r w:rsidRPr="00955FE2">
        <w:rPr>
          <w:rFonts w:cstheme="minorHAnsi"/>
          <w:spacing w:val="-4"/>
        </w:rPr>
        <w:t xml:space="preserve"> </w:t>
      </w:r>
      <w:r w:rsidRPr="00955FE2">
        <w:rPr>
          <w:rFonts w:cstheme="minorHAnsi"/>
          <w:spacing w:val="-1"/>
        </w:rPr>
        <w:t>erhalten</w:t>
      </w:r>
      <w:r w:rsidRPr="00955FE2">
        <w:rPr>
          <w:rFonts w:cstheme="minorHAnsi"/>
          <w:spacing w:val="-5"/>
        </w:rPr>
        <w:t xml:space="preserve"> </w:t>
      </w:r>
      <w:r w:rsidRPr="00955FE2">
        <w:rPr>
          <w:rFonts w:cstheme="minorHAnsi"/>
        </w:rPr>
        <w:t>ebenfalls</w:t>
      </w:r>
      <w:r w:rsidRPr="00955FE2">
        <w:rPr>
          <w:rFonts w:cstheme="minorHAnsi"/>
          <w:spacing w:val="-6"/>
        </w:rPr>
        <w:t xml:space="preserve"> </w:t>
      </w:r>
      <w:r w:rsidRPr="00955FE2">
        <w:rPr>
          <w:rFonts w:cstheme="minorHAnsi"/>
        </w:rPr>
        <w:t>0</w:t>
      </w:r>
      <w:r w:rsidRPr="00955FE2">
        <w:rPr>
          <w:rFonts w:cstheme="minorHAnsi"/>
          <w:spacing w:val="-4"/>
        </w:rPr>
        <w:t xml:space="preserve"> </w:t>
      </w:r>
      <w:r w:rsidRPr="00955FE2">
        <w:rPr>
          <w:rFonts w:cstheme="minorHAnsi"/>
          <w:spacing w:val="-1"/>
        </w:rPr>
        <w:t>Punkte.</w:t>
      </w:r>
    </w:p>
    <w:p w14:paraId="125CC103" w14:textId="77777777" w:rsidR="00955FE2" w:rsidRPr="00955FE2" w:rsidRDefault="00955FE2" w:rsidP="00F652CC">
      <w:pPr>
        <w:jc w:val="both"/>
        <w:rPr>
          <w:rFonts w:cstheme="minorHAnsi"/>
          <w:spacing w:val="-1"/>
        </w:rPr>
      </w:pPr>
      <w:r w:rsidRPr="00955FE2">
        <w:rPr>
          <w:rFonts w:cstheme="minorHAnsi"/>
        </w:rPr>
        <w:t>Die</w:t>
      </w:r>
      <w:r w:rsidRPr="00955FE2">
        <w:rPr>
          <w:rFonts w:cstheme="minorHAnsi"/>
          <w:spacing w:val="1"/>
        </w:rPr>
        <w:t xml:space="preserve"> </w:t>
      </w:r>
      <w:r w:rsidRPr="00955FE2">
        <w:rPr>
          <w:rFonts w:cstheme="minorHAnsi"/>
          <w:spacing w:val="-1"/>
        </w:rPr>
        <w:t>Punktermittlung</w:t>
      </w:r>
      <w:r w:rsidRPr="00955FE2">
        <w:rPr>
          <w:rFonts w:cstheme="minorHAnsi"/>
          <w:spacing w:val="53"/>
        </w:rPr>
        <w:t xml:space="preserve"> </w:t>
      </w:r>
      <w:r w:rsidRPr="00955FE2">
        <w:rPr>
          <w:rFonts w:cstheme="minorHAnsi"/>
          <w:spacing w:val="-1"/>
        </w:rPr>
        <w:t>für</w:t>
      </w:r>
      <w:r w:rsidRPr="00955FE2">
        <w:rPr>
          <w:rFonts w:cstheme="minorHAnsi"/>
          <w:spacing w:val="4"/>
        </w:rPr>
        <w:t xml:space="preserve"> </w:t>
      </w:r>
      <w:r w:rsidRPr="00955FE2">
        <w:rPr>
          <w:rFonts w:cstheme="minorHAnsi"/>
          <w:spacing w:val="-1"/>
        </w:rPr>
        <w:t>die</w:t>
      </w:r>
      <w:r w:rsidRPr="00955FE2">
        <w:rPr>
          <w:rFonts w:cstheme="minorHAnsi"/>
          <w:spacing w:val="1"/>
        </w:rPr>
        <w:t xml:space="preserve"> </w:t>
      </w:r>
      <w:r w:rsidRPr="00955FE2">
        <w:rPr>
          <w:rFonts w:cstheme="minorHAnsi"/>
          <w:spacing w:val="-1"/>
        </w:rPr>
        <w:t>dazwischen</w:t>
      </w:r>
      <w:r w:rsidRPr="00955FE2">
        <w:rPr>
          <w:rFonts w:cstheme="minorHAnsi"/>
          <w:spacing w:val="8"/>
        </w:rPr>
        <w:t xml:space="preserve"> </w:t>
      </w:r>
      <w:r w:rsidRPr="00955FE2">
        <w:rPr>
          <w:rFonts w:cstheme="minorHAnsi"/>
          <w:spacing w:val="-1"/>
        </w:rPr>
        <w:t>liegenden</w:t>
      </w:r>
      <w:r w:rsidRPr="00955FE2">
        <w:rPr>
          <w:rFonts w:cstheme="minorHAnsi"/>
          <w:spacing w:val="2"/>
        </w:rPr>
        <w:t xml:space="preserve"> </w:t>
      </w:r>
      <w:r w:rsidRPr="00955FE2">
        <w:rPr>
          <w:rFonts w:cstheme="minorHAnsi"/>
          <w:spacing w:val="-1"/>
        </w:rPr>
        <w:t>Preise</w:t>
      </w:r>
      <w:r w:rsidRPr="00955FE2">
        <w:rPr>
          <w:rFonts w:cstheme="minorHAnsi"/>
          <w:spacing w:val="2"/>
        </w:rPr>
        <w:t xml:space="preserve"> </w:t>
      </w:r>
      <w:r w:rsidRPr="00955FE2">
        <w:rPr>
          <w:rFonts w:cstheme="minorHAnsi"/>
          <w:spacing w:val="-1"/>
        </w:rPr>
        <w:t>erfolgt</w:t>
      </w:r>
      <w:r w:rsidRPr="00955FE2">
        <w:rPr>
          <w:rFonts w:cstheme="minorHAnsi"/>
          <w:spacing w:val="54"/>
        </w:rPr>
        <w:t xml:space="preserve"> </w:t>
      </w:r>
      <w:r w:rsidRPr="00955FE2">
        <w:rPr>
          <w:rFonts w:cstheme="minorHAnsi"/>
        </w:rPr>
        <w:t>über</w:t>
      </w:r>
      <w:r w:rsidRPr="00955FE2">
        <w:rPr>
          <w:rFonts w:cstheme="minorHAnsi"/>
          <w:spacing w:val="1"/>
        </w:rPr>
        <w:t xml:space="preserve"> </w:t>
      </w:r>
      <w:r w:rsidRPr="00955FE2">
        <w:rPr>
          <w:rFonts w:cstheme="minorHAnsi"/>
          <w:spacing w:val="-1"/>
        </w:rPr>
        <w:t>eine</w:t>
      </w:r>
      <w:r w:rsidRPr="00955FE2">
        <w:rPr>
          <w:rFonts w:cstheme="minorHAnsi"/>
          <w:spacing w:val="2"/>
        </w:rPr>
        <w:t xml:space="preserve"> </w:t>
      </w:r>
      <w:r w:rsidRPr="00955FE2">
        <w:rPr>
          <w:rFonts w:cstheme="minorHAnsi"/>
          <w:spacing w:val="-1"/>
        </w:rPr>
        <w:t>lineare</w:t>
      </w:r>
      <w:r w:rsidRPr="00955FE2">
        <w:rPr>
          <w:rFonts w:cstheme="minorHAnsi"/>
          <w:spacing w:val="65"/>
          <w:w w:val="99"/>
        </w:rPr>
        <w:t xml:space="preserve"> </w:t>
      </w:r>
      <w:r w:rsidRPr="00955FE2">
        <w:rPr>
          <w:rFonts w:cstheme="minorHAnsi"/>
          <w:spacing w:val="-1"/>
        </w:rPr>
        <w:t>Interpolation</w:t>
      </w:r>
      <w:r w:rsidRPr="00955FE2">
        <w:rPr>
          <w:rFonts w:cstheme="minorHAnsi"/>
          <w:spacing w:val="-3"/>
        </w:rPr>
        <w:t xml:space="preserve"> </w:t>
      </w:r>
      <w:r w:rsidRPr="00955FE2">
        <w:rPr>
          <w:rFonts w:cstheme="minorHAnsi"/>
        </w:rPr>
        <w:t>mit</w:t>
      </w:r>
      <w:r w:rsidRPr="00955FE2">
        <w:rPr>
          <w:rFonts w:cstheme="minorHAnsi"/>
          <w:spacing w:val="-1"/>
        </w:rPr>
        <w:t xml:space="preserve"> </w:t>
      </w:r>
      <w:r w:rsidRPr="00955FE2">
        <w:rPr>
          <w:rFonts w:cstheme="minorHAnsi"/>
        </w:rPr>
        <w:t>bis</w:t>
      </w:r>
      <w:r w:rsidRPr="00955FE2">
        <w:rPr>
          <w:rFonts w:cstheme="minorHAnsi"/>
          <w:spacing w:val="-3"/>
        </w:rPr>
        <w:t xml:space="preserve"> </w:t>
      </w:r>
      <w:r w:rsidRPr="00955FE2">
        <w:rPr>
          <w:rFonts w:cstheme="minorHAnsi"/>
        </w:rPr>
        <w:t>zu</w:t>
      </w:r>
      <w:r w:rsidRPr="00955FE2">
        <w:rPr>
          <w:rFonts w:cstheme="minorHAnsi"/>
          <w:spacing w:val="-3"/>
        </w:rPr>
        <w:t xml:space="preserve"> </w:t>
      </w:r>
      <w:r w:rsidRPr="00955FE2">
        <w:rPr>
          <w:rFonts w:cstheme="minorHAnsi"/>
          <w:spacing w:val="-1"/>
        </w:rPr>
        <w:t>zwei</w:t>
      </w:r>
      <w:r w:rsidRPr="00955FE2">
        <w:rPr>
          <w:rFonts w:cstheme="minorHAnsi"/>
          <w:spacing w:val="-2"/>
        </w:rPr>
        <w:t xml:space="preserve"> </w:t>
      </w:r>
      <w:r w:rsidRPr="00955FE2">
        <w:rPr>
          <w:rFonts w:cstheme="minorHAnsi"/>
          <w:spacing w:val="-1"/>
        </w:rPr>
        <w:t>Stellen</w:t>
      </w:r>
      <w:r w:rsidRPr="00955FE2">
        <w:rPr>
          <w:rFonts w:cstheme="minorHAnsi"/>
          <w:spacing w:val="-3"/>
        </w:rPr>
        <w:t xml:space="preserve"> </w:t>
      </w:r>
      <w:r w:rsidRPr="00955FE2">
        <w:rPr>
          <w:rFonts w:cstheme="minorHAnsi"/>
          <w:spacing w:val="-1"/>
        </w:rPr>
        <w:t>nach</w:t>
      </w:r>
      <w:r w:rsidRPr="00955FE2">
        <w:rPr>
          <w:rFonts w:cstheme="minorHAnsi"/>
        </w:rPr>
        <w:t xml:space="preserve"> </w:t>
      </w:r>
      <w:r w:rsidRPr="00955FE2">
        <w:rPr>
          <w:rFonts w:cstheme="minorHAnsi"/>
          <w:spacing w:val="-1"/>
        </w:rPr>
        <w:t>dem Komma.</w:t>
      </w:r>
    </w:p>
    <w:p w14:paraId="0B653F60" w14:textId="77777777" w:rsidR="00955FE2" w:rsidRPr="00955FE2" w:rsidRDefault="00955FE2" w:rsidP="00F652CC">
      <w:pPr>
        <w:jc w:val="both"/>
        <w:rPr>
          <w:rFonts w:cstheme="minorHAnsi"/>
          <w:b/>
          <w:spacing w:val="-1"/>
          <w:u w:val="single"/>
        </w:rPr>
      </w:pPr>
    </w:p>
    <w:p w14:paraId="463CEA97" w14:textId="77777777" w:rsidR="00955FE2" w:rsidRPr="00955FE2" w:rsidRDefault="00955FE2" w:rsidP="00F652CC">
      <w:pPr>
        <w:jc w:val="both"/>
        <w:rPr>
          <w:rFonts w:cstheme="minorHAnsi"/>
          <w:b/>
          <w:spacing w:val="-5"/>
          <w:u w:val="single"/>
        </w:rPr>
      </w:pPr>
      <w:r w:rsidRPr="00955FE2">
        <w:rPr>
          <w:rFonts w:cstheme="minorHAnsi"/>
          <w:b/>
          <w:spacing w:val="-1"/>
          <w:u w:val="single"/>
        </w:rPr>
        <w:t>Kriterium</w:t>
      </w:r>
      <w:r w:rsidRPr="00955FE2">
        <w:rPr>
          <w:rFonts w:cstheme="minorHAnsi"/>
          <w:b/>
          <w:spacing w:val="-5"/>
          <w:u w:val="single"/>
        </w:rPr>
        <w:t xml:space="preserve"> 2 – Referenzen Objekt- und Tragwerksplanung</w:t>
      </w:r>
      <w:r w:rsidRPr="00955FE2">
        <w:rPr>
          <w:rFonts w:cstheme="minorHAnsi"/>
          <w:b/>
          <w:spacing w:val="-1"/>
          <w:u w:val="single"/>
        </w:rPr>
        <w:t>:</w:t>
      </w:r>
    </w:p>
    <w:p w14:paraId="2A007CD9" w14:textId="223B9E89" w:rsidR="00955FE2" w:rsidRDefault="00955FE2" w:rsidP="00F652CC">
      <w:pPr>
        <w:spacing w:after="0" w:line="240" w:lineRule="auto"/>
        <w:jc w:val="both"/>
        <w:rPr>
          <w:rFonts w:cstheme="minorHAnsi"/>
        </w:rPr>
      </w:pPr>
      <w:r w:rsidRPr="00955FE2">
        <w:rPr>
          <w:rFonts w:cstheme="minorHAnsi"/>
        </w:rPr>
        <w:t xml:space="preserve">Bewertung s. Bewertungsmatrix </w:t>
      </w:r>
      <w:r w:rsidRPr="003C1684">
        <w:rPr>
          <w:rFonts w:cstheme="minorHAnsi"/>
        </w:rPr>
        <w:t>Wertungskriterien in „</w:t>
      </w:r>
      <w:r w:rsidRPr="003C1684">
        <w:rPr>
          <w:rFonts w:cstheme="minorHAnsi"/>
          <w:b/>
        </w:rPr>
        <w:t>Bewertungsmatrix Referenzen</w:t>
      </w:r>
      <w:r w:rsidRPr="003C1684">
        <w:rPr>
          <w:rFonts w:cstheme="minorHAnsi"/>
        </w:rPr>
        <w:t>“.</w:t>
      </w:r>
    </w:p>
    <w:p w14:paraId="1A0D496F" w14:textId="77777777" w:rsidR="00BA7C03" w:rsidRDefault="00BA7C03" w:rsidP="00F652CC">
      <w:pPr>
        <w:spacing w:after="0" w:line="240" w:lineRule="auto"/>
        <w:jc w:val="both"/>
        <w:rPr>
          <w:rFonts w:cstheme="minorHAnsi"/>
        </w:rPr>
      </w:pPr>
    </w:p>
    <w:p w14:paraId="41D8B5AA" w14:textId="77777777" w:rsidR="00D76DD0" w:rsidRDefault="00D76DD0" w:rsidP="00F652CC">
      <w:pPr>
        <w:spacing w:after="0" w:line="240" w:lineRule="auto"/>
        <w:jc w:val="both"/>
        <w:rPr>
          <w:rFonts w:cstheme="minorHAnsi"/>
        </w:rPr>
      </w:pPr>
    </w:p>
    <w:p w14:paraId="62F29138" w14:textId="77777777" w:rsidR="00D76DD0" w:rsidRPr="00955FE2" w:rsidRDefault="00D76DD0" w:rsidP="00955FE2">
      <w:pPr>
        <w:spacing w:after="0" w:line="240" w:lineRule="auto"/>
        <w:rPr>
          <w:rFonts w:cstheme="minorHAnsi"/>
        </w:rPr>
      </w:pPr>
    </w:p>
    <w:sectPr w:rsidR="00D76DD0" w:rsidRPr="00955FE2" w:rsidSect="00E80C6B">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A8193" w14:textId="77777777" w:rsidR="00962A48" w:rsidRDefault="00962A48" w:rsidP="004F6988">
      <w:pPr>
        <w:spacing w:after="0" w:line="240" w:lineRule="auto"/>
      </w:pPr>
      <w:r>
        <w:separator/>
      </w:r>
    </w:p>
  </w:endnote>
  <w:endnote w:type="continuationSeparator" w:id="0">
    <w:p w14:paraId="096A6A9F" w14:textId="77777777" w:rsidR="00962A48" w:rsidRDefault="00962A48" w:rsidP="004F6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3552812"/>
      <w:docPartObj>
        <w:docPartGallery w:val="Page Numbers (Bottom of Page)"/>
        <w:docPartUnique/>
      </w:docPartObj>
    </w:sdtPr>
    <w:sdtEndPr/>
    <w:sdtContent>
      <w:sdt>
        <w:sdtPr>
          <w:id w:val="-1769616900"/>
          <w:docPartObj>
            <w:docPartGallery w:val="Page Numbers (Top of Page)"/>
            <w:docPartUnique/>
          </w:docPartObj>
        </w:sdtPr>
        <w:sdtEndPr/>
        <w:sdtContent>
          <w:p w14:paraId="4CD6D545" w14:textId="77777777" w:rsidR="00962A48" w:rsidRDefault="00962A48">
            <w:pPr>
              <w:pStyle w:val="Fuzeile"/>
              <w:jc w:val="right"/>
            </w:pPr>
            <w:r>
              <w:t xml:space="preserve">Seite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8C0A28A" w14:textId="77777777" w:rsidR="00962A48" w:rsidRDefault="00962A4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AAEE9" w14:textId="77777777" w:rsidR="00962A48" w:rsidRDefault="00962A48" w:rsidP="004F6988">
      <w:pPr>
        <w:spacing w:after="0" w:line="240" w:lineRule="auto"/>
      </w:pPr>
      <w:r>
        <w:separator/>
      </w:r>
    </w:p>
  </w:footnote>
  <w:footnote w:type="continuationSeparator" w:id="0">
    <w:p w14:paraId="20D4E08E" w14:textId="77777777" w:rsidR="00962A48" w:rsidRDefault="00962A48" w:rsidP="004F6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3533"/>
    </w:tblGrid>
    <w:tr w:rsidR="00962A48" w14:paraId="2DBB1C6C" w14:textId="77777777" w:rsidTr="00F76D04">
      <w:tc>
        <w:tcPr>
          <w:tcW w:w="5529" w:type="dxa"/>
        </w:tcPr>
        <w:p w14:paraId="7C23F7C9" w14:textId="1D76C0A3" w:rsidR="00962A48" w:rsidRDefault="00654E40">
          <w:pPr>
            <w:pStyle w:val="Kopfzeile"/>
            <w:rPr>
              <w:sz w:val="18"/>
            </w:rPr>
          </w:pPr>
          <w:r>
            <w:rPr>
              <w:sz w:val="18"/>
            </w:rPr>
            <w:t>B</w:t>
          </w:r>
          <w:r w:rsidR="008111E3">
            <w:rPr>
              <w:sz w:val="18"/>
            </w:rPr>
            <w:t>4</w:t>
          </w:r>
          <w:r>
            <w:rPr>
              <w:sz w:val="18"/>
            </w:rPr>
            <w:t xml:space="preserve"> OU </w:t>
          </w:r>
          <w:r w:rsidR="008111E3">
            <w:rPr>
              <w:sz w:val="18"/>
            </w:rPr>
            <w:t>Meine - Rötgesbüttel</w:t>
          </w:r>
        </w:p>
      </w:tc>
      <w:tc>
        <w:tcPr>
          <w:tcW w:w="3533" w:type="dxa"/>
        </w:tcPr>
        <w:p w14:paraId="0AE5D222" w14:textId="1AF1EDEC" w:rsidR="00962A48" w:rsidRDefault="00962A48" w:rsidP="005D0CAC">
          <w:pPr>
            <w:pStyle w:val="Kopfzeile"/>
            <w:jc w:val="right"/>
            <w:rPr>
              <w:sz w:val="18"/>
            </w:rPr>
          </w:pPr>
          <w:r>
            <w:rPr>
              <w:sz w:val="18"/>
            </w:rPr>
            <w:t>Aufgaben- und Leistungsbeschreibung</w:t>
          </w:r>
        </w:p>
      </w:tc>
    </w:tr>
    <w:tr w:rsidR="00962A48" w14:paraId="73D9DAA8" w14:textId="77777777" w:rsidTr="00F76D04">
      <w:tc>
        <w:tcPr>
          <w:tcW w:w="5529" w:type="dxa"/>
        </w:tcPr>
        <w:p w14:paraId="4ED72F8E" w14:textId="189FEB33" w:rsidR="00AA2A5F" w:rsidRDefault="00962A48">
          <w:pPr>
            <w:pStyle w:val="Kopfzeile"/>
            <w:rPr>
              <w:sz w:val="18"/>
            </w:rPr>
          </w:pPr>
          <w:r>
            <w:rPr>
              <w:sz w:val="18"/>
            </w:rPr>
            <w:t xml:space="preserve">Ausschreibung </w:t>
          </w:r>
          <w:r w:rsidR="008111E3">
            <w:rPr>
              <w:sz w:val="18"/>
            </w:rPr>
            <w:t>Irritationsschutzwände und Fledermausüberflughilfen</w:t>
          </w:r>
        </w:p>
        <w:p w14:paraId="7E3E2C4E" w14:textId="325BC9AF" w:rsidR="00962A48" w:rsidRDefault="00962A48">
          <w:pPr>
            <w:pStyle w:val="Kopfzeile"/>
            <w:rPr>
              <w:sz w:val="18"/>
            </w:rPr>
          </w:pPr>
        </w:p>
      </w:tc>
      <w:tc>
        <w:tcPr>
          <w:tcW w:w="3533" w:type="dxa"/>
        </w:tcPr>
        <w:p w14:paraId="32369AB5" w14:textId="32062F92" w:rsidR="00962A48" w:rsidRDefault="00962A48" w:rsidP="005D0CAC">
          <w:pPr>
            <w:pStyle w:val="Kopfzeile"/>
            <w:jc w:val="right"/>
            <w:rPr>
              <w:sz w:val="18"/>
            </w:rPr>
          </w:pPr>
        </w:p>
      </w:tc>
    </w:tr>
  </w:tbl>
  <w:p w14:paraId="7C239D03" w14:textId="77777777" w:rsidR="00962A48" w:rsidRDefault="00962A48">
    <w:pPr>
      <w:pStyle w:val="Kopfzeile"/>
      <w:rPr>
        <w:sz w:val="18"/>
      </w:rPr>
    </w:pPr>
  </w:p>
  <w:p w14:paraId="0A4B1967" w14:textId="2EE7E0B2" w:rsidR="00962A48" w:rsidRPr="004A491C" w:rsidRDefault="00962A48" w:rsidP="00F81E14">
    <w:pPr>
      <w:pStyle w:val="Kopfzeile"/>
      <w:tabs>
        <w:tab w:val="clear" w:pos="4536"/>
        <w:tab w:val="center" w:pos="4820"/>
      </w:tabs>
      <w:rPr>
        <w:sz w:val="18"/>
      </w:rPr>
    </w:pPr>
    <w:r>
      <w:rPr>
        <w:sz w:val="18"/>
      </w:rPr>
      <w:tab/>
    </w:r>
    <w:r>
      <w:rPr>
        <w:sz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18" w:type="dxa"/>
      <w:tblLayout w:type="fixed"/>
      <w:tblCellMar>
        <w:left w:w="0" w:type="dxa"/>
        <w:right w:w="0" w:type="dxa"/>
      </w:tblCellMar>
      <w:tblLook w:val="0000" w:firstRow="0" w:lastRow="0" w:firstColumn="0" w:lastColumn="0" w:noHBand="0" w:noVBand="0"/>
    </w:tblPr>
    <w:tblGrid>
      <w:gridCol w:w="4040"/>
      <w:gridCol w:w="2637"/>
      <w:gridCol w:w="2841"/>
    </w:tblGrid>
    <w:tr w:rsidR="00962A48" w:rsidRPr="00965304" w14:paraId="5452429A" w14:textId="77777777" w:rsidTr="00C252DC">
      <w:trPr>
        <w:gridAfter w:val="1"/>
        <w:wAfter w:w="2835" w:type="dxa"/>
        <w:trHeight w:val="817"/>
      </w:trPr>
      <w:tc>
        <w:tcPr>
          <w:tcW w:w="6663" w:type="dxa"/>
          <w:gridSpan w:val="2"/>
        </w:tcPr>
        <w:p w14:paraId="324A8A66" w14:textId="77777777" w:rsidR="00962A48" w:rsidRPr="00965304" w:rsidRDefault="00962A48" w:rsidP="00E80C6B">
          <w:pPr>
            <w:pStyle w:val="Kopfzeile"/>
            <w:rPr>
              <w:b/>
            </w:rPr>
          </w:pPr>
          <w:r w:rsidRPr="00965304">
            <w:rPr>
              <w:b/>
            </w:rPr>
            <w:t>Niedersächsische Landesbehörde</w:t>
          </w:r>
          <w:r>
            <w:rPr>
              <w:b/>
            </w:rPr>
            <w:t xml:space="preserve"> für Stra</w:t>
          </w:r>
          <w:r w:rsidRPr="00965304">
            <w:rPr>
              <w:b/>
            </w:rPr>
            <w:t>ßenbau und Verkehr</w:t>
          </w:r>
        </w:p>
        <w:p w14:paraId="70AC353B" w14:textId="77777777" w:rsidR="00962A48" w:rsidRPr="00965304" w:rsidRDefault="00962A48" w:rsidP="00E80C6B">
          <w:pPr>
            <w:pStyle w:val="Kopfzeile"/>
          </w:pPr>
          <w:r w:rsidRPr="00965304">
            <w:t>Zentrale Geschäftsbereich</w:t>
          </w:r>
          <w:r>
            <w:t>e</w:t>
          </w:r>
        </w:p>
        <w:p w14:paraId="198311E5" w14:textId="77777777" w:rsidR="00962A48" w:rsidRPr="00965304" w:rsidRDefault="00962A48" w:rsidP="00E80C6B">
          <w:pPr>
            <w:pStyle w:val="Kopfzeile"/>
            <w:rPr>
              <w:color w:val="FF0000"/>
            </w:rPr>
          </w:pPr>
          <w:r>
            <w:t>Geschäftsbereich 3, Dezernat 32</w:t>
          </w:r>
        </w:p>
      </w:tc>
    </w:tr>
    <w:tr w:rsidR="00962A48" w:rsidRPr="008A0FB1" w14:paraId="0FE599D8" w14:textId="77777777" w:rsidTr="00C252DC">
      <w:trPr>
        <w:trHeight w:val="273"/>
      </w:trPr>
      <w:tc>
        <w:tcPr>
          <w:tcW w:w="4032" w:type="dxa"/>
          <w:tcBorders>
            <w:bottom w:val="single" w:sz="4" w:space="0" w:color="auto"/>
          </w:tcBorders>
        </w:tcPr>
        <w:p w14:paraId="72D1E190" w14:textId="056ABBA5" w:rsidR="00962A48" w:rsidRPr="00830A2B" w:rsidRDefault="00962A48" w:rsidP="00830A2B">
          <w:pPr>
            <w:spacing w:after="0"/>
          </w:pPr>
          <w:r>
            <w:t xml:space="preserve">Göttinger Chaussee 76 A, </w:t>
          </w:r>
          <w:r w:rsidRPr="00CA1D7F">
            <w:t>30453 Hannover</w:t>
          </w:r>
        </w:p>
      </w:tc>
      <w:tc>
        <w:tcPr>
          <w:tcW w:w="5466" w:type="dxa"/>
          <w:gridSpan w:val="2"/>
          <w:tcBorders>
            <w:bottom w:val="single" w:sz="4" w:space="0" w:color="auto"/>
          </w:tcBorders>
        </w:tcPr>
        <w:p w14:paraId="78C7466C" w14:textId="29711715" w:rsidR="00962A48" w:rsidRPr="008A0FB1" w:rsidRDefault="00962A48" w:rsidP="00E80C6B">
          <w:pPr>
            <w:pStyle w:val="Kopfzeile"/>
            <w:jc w:val="right"/>
            <w:rPr>
              <w:b/>
            </w:rPr>
          </w:pPr>
          <w:r w:rsidRPr="008A0FB1">
            <w:t xml:space="preserve">Datum: </w:t>
          </w:r>
          <w:r w:rsidR="008A0FB1" w:rsidRPr="008A0FB1">
            <w:t>02</w:t>
          </w:r>
          <w:r w:rsidRPr="008A0FB1">
            <w:t>.</w:t>
          </w:r>
          <w:r w:rsidR="00D1347F" w:rsidRPr="008A0FB1">
            <w:t>0</w:t>
          </w:r>
          <w:r w:rsidR="008A0FB1" w:rsidRPr="008A0FB1">
            <w:t>7</w:t>
          </w:r>
          <w:r w:rsidRPr="008A0FB1">
            <w:t>.202</w:t>
          </w:r>
          <w:r w:rsidR="00D1347F" w:rsidRPr="008A0FB1">
            <w:t>6</w:t>
          </w:r>
        </w:p>
      </w:tc>
    </w:tr>
  </w:tbl>
  <w:p w14:paraId="1DC1683C" w14:textId="77777777" w:rsidR="00962A48" w:rsidRDefault="00962A4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40460E1A"/>
    <w:lvl w:ilvl="0">
      <w:start w:val="1"/>
      <w:numFmt w:val="bullet"/>
      <w:pStyle w:val="Aufzhlungszeichen3"/>
      <w:lvlText w:val=""/>
      <w:lvlJc w:val="left"/>
      <w:pPr>
        <w:tabs>
          <w:tab w:val="num" w:pos="1658"/>
        </w:tabs>
        <w:ind w:left="1658" w:hanging="360"/>
      </w:pPr>
      <w:rPr>
        <w:rFonts w:ascii="Symbol" w:hAnsi="Symbol" w:hint="default"/>
      </w:rPr>
    </w:lvl>
  </w:abstractNum>
  <w:abstractNum w:abstractNumId="1" w15:restartNumberingAfterBreak="0">
    <w:nsid w:val="FFFFFF89"/>
    <w:multiLevelType w:val="singleLevel"/>
    <w:tmpl w:val="B0FC4AEA"/>
    <w:lvl w:ilvl="0">
      <w:start w:val="1"/>
      <w:numFmt w:val="bullet"/>
      <w:pStyle w:val="Aufzhlungszeichen"/>
      <w:lvlText w:val="¶"/>
      <w:lvlJc w:val="left"/>
      <w:pPr>
        <w:tabs>
          <w:tab w:val="num" w:pos="1052"/>
        </w:tabs>
        <w:ind w:left="1052" w:hanging="360"/>
      </w:pPr>
      <w:rPr>
        <w:rFonts w:ascii="Tahoma" w:hAnsi="Tahoma" w:cs="Times New Roman" w:hint="default"/>
      </w:rPr>
    </w:lvl>
  </w:abstractNum>
  <w:abstractNum w:abstractNumId="2" w15:restartNumberingAfterBreak="0">
    <w:nsid w:val="1A0A37D0"/>
    <w:multiLevelType w:val="hybridMultilevel"/>
    <w:tmpl w:val="3F26EEB8"/>
    <w:lvl w:ilvl="0" w:tplc="809AF5EE">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5AF7605"/>
    <w:multiLevelType w:val="multilevel"/>
    <w:tmpl w:val="4CC0F7A2"/>
    <w:lvl w:ilvl="0">
      <w:start w:val="2"/>
      <w:numFmt w:val="decimal"/>
      <w:lvlText w:val="%1."/>
      <w:lvlJc w:val="left"/>
      <w:pPr>
        <w:ind w:left="360" w:hanging="360"/>
      </w:pPr>
      <w:rPr>
        <w:rFonts w:hint="default"/>
        <w:b/>
        <w:sz w:val="28"/>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4C6F0498"/>
    <w:multiLevelType w:val="hybridMultilevel"/>
    <w:tmpl w:val="E3F6FA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DD77CD1"/>
    <w:multiLevelType w:val="multilevel"/>
    <w:tmpl w:val="E20C9978"/>
    <w:lvl w:ilvl="0">
      <w:start w:val="1"/>
      <w:numFmt w:val="decimal"/>
      <w:pStyle w:val="berschrift1"/>
      <w:lvlText w:val="%1"/>
      <w:lvlJc w:val="left"/>
      <w:pPr>
        <w:ind w:left="432" w:hanging="432"/>
      </w:pPr>
      <w:rPr>
        <w:rFonts w:hint="default"/>
        <w:b/>
        <w:bCs/>
        <w:i w:val="0"/>
        <w:iCs w:val="0"/>
        <w:sz w:val="32"/>
        <w:szCs w:val="18"/>
      </w:rPr>
    </w:lvl>
    <w:lvl w:ilvl="1">
      <w:start w:val="1"/>
      <w:numFmt w:val="decimal"/>
      <w:pStyle w:val="berschrift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berschrift3"/>
      <w:lvlText w:val="%1.%2.%3"/>
      <w:lvlJc w:val="left"/>
      <w:pPr>
        <w:ind w:left="720" w:hanging="720"/>
      </w:pPr>
      <w:rPr>
        <w:rFonts w:hint="default"/>
        <w:color w:val="auto"/>
        <w:sz w:val="24"/>
        <w:szCs w:val="24"/>
      </w:rPr>
    </w:lvl>
    <w:lvl w:ilvl="3">
      <w:start w:val="1"/>
      <w:numFmt w:val="decimal"/>
      <w:pStyle w:val="berschrift4"/>
      <w:lvlText w:val="%1.%2.%3.%4"/>
      <w:lvlJc w:val="left"/>
      <w:pPr>
        <w:ind w:left="864" w:hanging="864"/>
      </w:pPr>
      <w:rPr>
        <w:rFonts w:hint="default"/>
        <w:sz w:val="18"/>
        <w:szCs w:val="18"/>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6" w15:restartNumberingAfterBreak="0">
    <w:nsid w:val="57FB0F4B"/>
    <w:multiLevelType w:val="multilevel"/>
    <w:tmpl w:val="01661B8A"/>
    <w:lvl w:ilvl="0">
      <w:start w:val="1"/>
      <w:numFmt w:val="decimal"/>
      <w:pStyle w:val="Liste-A-00"/>
      <w:lvlText w:val="%1."/>
      <w:lvlJc w:val="left"/>
      <w:pPr>
        <w:tabs>
          <w:tab w:val="num" w:pos="567"/>
        </w:tabs>
        <w:ind w:left="567" w:hanging="567"/>
      </w:pPr>
      <w:rPr>
        <w:rFonts w:hint="default"/>
        <w:b/>
        <w:bCs/>
        <w:i w:val="0"/>
        <w:iCs w:val="0"/>
        <w:sz w:val="18"/>
        <w:szCs w:val="18"/>
      </w:rPr>
    </w:lvl>
    <w:lvl w:ilvl="1">
      <w:start w:val="1"/>
      <w:numFmt w:val="none"/>
      <w:pStyle w:val="Liste-A-01"/>
      <w:lvlText w:val="%2"/>
      <w:lvlJc w:val="left"/>
      <w:pPr>
        <w:tabs>
          <w:tab w:val="num" w:pos="567"/>
        </w:tabs>
        <w:ind w:left="567" w:hanging="567"/>
      </w:pPr>
      <w:rPr>
        <w:rFonts w:hint="default"/>
        <w:sz w:val="18"/>
        <w:szCs w:val="18"/>
      </w:rPr>
    </w:lvl>
    <w:lvl w:ilvl="2">
      <w:start w:val="1"/>
      <w:numFmt w:val="decimal"/>
      <w:lvlRestart w:val="1"/>
      <w:pStyle w:val="Liste-A-02"/>
      <w:lvlText w:val="%1.%3"/>
      <w:lvlJc w:val="left"/>
      <w:pPr>
        <w:tabs>
          <w:tab w:val="num" w:pos="567"/>
        </w:tabs>
        <w:ind w:left="567" w:hanging="567"/>
      </w:pPr>
      <w:rPr>
        <w:rFonts w:hint="default"/>
        <w:color w:val="auto"/>
        <w:sz w:val="18"/>
        <w:szCs w:val="18"/>
      </w:rPr>
    </w:lvl>
    <w:lvl w:ilvl="3">
      <w:start w:val="1"/>
      <w:numFmt w:val="bullet"/>
      <w:lvlRestart w:val="0"/>
      <w:pStyle w:val="Liste-A-03"/>
      <w:lvlText w:val=""/>
      <w:lvlJc w:val="left"/>
      <w:pPr>
        <w:tabs>
          <w:tab w:val="num" w:pos="737"/>
        </w:tabs>
        <w:ind w:left="737" w:hanging="170"/>
      </w:pPr>
      <w:rPr>
        <w:rFonts w:ascii="Symbol" w:hAnsi="Symbol" w:hint="default"/>
        <w:sz w:val="18"/>
        <w:szCs w:val="18"/>
      </w:rPr>
    </w:lvl>
    <w:lvl w:ilvl="4">
      <w:start w:val="1"/>
      <w:numFmt w:val="decimal"/>
      <w:lvlText w:val="%1.%2.%3.%4.%5."/>
      <w:lvlJc w:val="left"/>
      <w:pPr>
        <w:ind w:left="9693" w:hanging="792"/>
      </w:pPr>
      <w:rPr>
        <w:rFonts w:hint="default"/>
      </w:rPr>
    </w:lvl>
    <w:lvl w:ilvl="5">
      <w:start w:val="1"/>
      <w:numFmt w:val="decimal"/>
      <w:lvlText w:val="%1.%2.%3.%4.%5.%6."/>
      <w:lvlJc w:val="left"/>
      <w:pPr>
        <w:ind w:left="10197" w:hanging="936"/>
      </w:pPr>
      <w:rPr>
        <w:rFonts w:hint="default"/>
      </w:rPr>
    </w:lvl>
    <w:lvl w:ilvl="6">
      <w:start w:val="1"/>
      <w:numFmt w:val="decimal"/>
      <w:lvlText w:val="%1.%2.%3.%4.%5.%6.%7."/>
      <w:lvlJc w:val="left"/>
      <w:pPr>
        <w:ind w:left="10701" w:hanging="1080"/>
      </w:pPr>
      <w:rPr>
        <w:rFonts w:hint="default"/>
      </w:rPr>
    </w:lvl>
    <w:lvl w:ilvl="7">
      <w:start w:val="1"/>
      <w:numFmt w:val="decimal"/>
      <w:lvlText w:val="%1.%2.%3.%4.%5.%6.%7.%8."/>
      <w:lvlJc w:val="left"/>
      <w:pPr>
        <w:ind w:left="11205" w:hanging="1224"/>
      </w:pPr>
      <w:rPr>
        <w:rFonts w:hint="default"/>
      </w:rPr>
    </w:lvl>
    <w:lvl w:ilvl="8">
      <w:start w:val="1"/>
      <w:numFmt w:val="decimal"/>
      <w:lvlText w:val="%1.%2.%3.%4.%5.%6.%7.%8.%9."/>
      <w:lvlJc w:val="left"/>
      <w:pPr>
        <w:ind w:left="11781" w:hanging="1440"/>
      </w:pPr>
      <w:rPr>
        <w:rFonts w:hint="default"/>
      </w:rPr>
    </w:lvl>
  </w:abstractNum>
  <w:abstractNum w:abstractNumId="7" w15:restartNumberingAfterBreak="0">
    <w:nsid w:val="5E0F2C9A"/>
    <w:multiLevelType w:val="hybridMultilevel"/>
    <w:tmpl w:val="BAEC7A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51158D5"/>
    <w:multiLevelType w:val="hybridMultilevel"/>
    <w:tmpl w:val="9AA40B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5E51CD2"/>
    <w:multiLevelType w:val="multilevel"/>
    <w:tmpl w:val="01661B8A"/>
    <w:styleLink w:val="ListeA"/>
    <w:lvl w:ilvl="0">
      <w:start w:val="1"/>
      <w:numFmt w:val="decimal"/>
      <w:lvlText w:val="%1."/>
      <w:lvlJc w:val="left"/>
      <w:pPr>
        <w:tabs>
          <w:tab w:val="num" w:pos="567"/>
        </w:tabs>
        <w:ind w:left="567" w:hanging="567"/>
      </w:pPr>
      <w:rPr>
        <w:rFonts w:hint="default"/>
        <w:b/>
        <w:bCs/>
        <w:i w:val="0"/>
        <w:iCs w:val="0"/>
        <w:sz w:val="18"/>
        <w:szCs w:val="18"/>
      </w:rPr>
    </w:lvl>
    <w:lvl w:ilvl="1">
      <w:start w:val="1"/>
      <w:numFmt w:val="none"/>
      <w:lvlText w:val="%2"/>
      <w:lvlJc w:val="left"/>
      <w:pPr>
        <w:tabs>
          <w:tab w:val="num" w:pos="567"/>
        </w:tabs>
        <w:ind w:left="567" w:hanging="567"/>
      </w:pPr>
      <w:rPr>
        <w:rFonts w:hint="default"/>
        <w:sz w:val="18"/>
        <w:szCs w:val="18"/>
      </w:rPr>
    </w:lvl>
    <w:lvl w:ilvl="2">
      <w:start w:val="1"/>
      <w:numFmt w:val="decimal"/>
      <w:lvlRestart w:val="1"/>
      <w:lvlText w:val="%1.%3"/>
      <w:lvlJc w:val="left"/>
      <w:pPr>
        <w:tabs>
          <w:tab w:val="num" w:pos="567"/>
        </w:tabs>
        <w:ind w:left="567" w:hanging="567"/>
      </w:pPr>
      <w:rPr>
        <w:rFonts w:hint="default"/>
        <w:color w:val="auto"/>
        <w:sz w:val="18"/>
        <w:szCs w:val="18"/>
      </w:rPr>
    </w:lvl>
    <w:lvl w:ilvl="3">
      <w:start w:val="1"/>
      <w:numFmt w:val="bullet"/>
      <w:lvlRestart w:val="0"/>
      <w:lvlText w:val=""/>
      <w:lvlJc w:val="left"/>
      <w:pPr>
        <w:tabs>
          <w:tab w:val="num" w:pos="737"/>
        </w:tabs>
        <w:ind w:left="737" w:hanging="170"/>
      </w:pPr>
      <w:rPr>
        <w:rFonts w:ascii="Symbol" w:hAnsi="Symbol" w:hint="default"/>
        <w:sz w:val="18"/>
        <w:szCs w:val="18"/>
      </w:rPr>
    </w:lvl>
    <w:lvl w:ilvl="4">
      <w:start w:val="1"/>
      <w:numFmt w:val="decimal"/>
      <w:lvlText w:val="%1.%2.%3.%4.%5."/>
      <w:lvlJc w:val="left"/>
      <w:pPr>
        <w:ind w:left="9693" w:hanging="792"/>
      </w:pPr>
      <w:rPr>
        <w:rFonts w:hint="default"/>
      </w:rPr>
    </w:lvl>
    <w:lvl w:ilvl="5">
      <w:start w:val="1"/>
      <w:numFmt w:val="decimal"/>
      <w:lvlText w:val="%1.%2.%3.%4.%5.%6."/>
      <w:lvlJc w:val="left"/>
      <w:pPr>
        <w:ind w:left="10197" w:hanging="936"/>
      </w:pPr>
      <w:rPr>
        <w:rFonts w:hint="default"/>
      </w:rPr>
    </w:lvl>
    <w:lvl w:ilvl="6">
      <w:start w:val="1"/>
      <w:numFmt w:val="decimal"/>
      <w:lvlText w:val="%1.%2.%3.%4.%5.%6.%7."/>
      <w:lvlJc w:val="left"/>
      <w:pPr>
        <w:ind w:left="10701" w:hanging="1080"/>
      </w:pPr>
      <w:rPr>
        <w:rFonts w:hint="default"/>
      </w:rPr>
    </w:lvl>
    <w:lvl w:ilvl="7">
      <w:start w:val="1"/>
      <w:numFmt w:val="decimal"/>
      <w:lvlText w:val="%1.%2.%3.%4.%5.%6.%7.%8."/>
      <w:lvlJc w:val="left"/>
      <w:pPr>
        <w:ind w:left="11205" w:hanging="1224"/>
      </w:pPr>
      <w:rPr>
        <w:rFonts w:hint="default"/>
      </w:rPr>
    </w:lvl>
    <w:lvl w:ilvl="8">
      <w:start w:val="1"/>
      <w:numFmt w:val="decimal"/>
      <w:lvlText w:val="%1.%2.%3.%4.%5.%6.%7.%8.%9."/>
      <w:lvlJc w:val="left"/>
      <w:pPr>
        <w:ind w:left="11781" w:hanging="1440"/>
      </w:pPr>
      <w:rPr>
        <w:rFonts w:hint="default"/>
      </w:rPr>
    </w:lvl>
  </w:abstractNum>
  <w:num w:numId="1" w16cid:durableId="1050573530">
    <w:abstractNumId w:val="6"/>
  </w:num>
  <w:num w:numId="2" w16cid:durableId="1367634239">
    <w:abstractNumId w:val="0"/>
  </w:num>
  <w:num w:numId="3" w16cid:durableId="467623285">
    <w:abstractNumId w:val="1"/>
  </w:num>
  <w:num w:numId="4" w16cid:durableId="1481996254">
    <w:abstractNumId w:val="5"/>
  </w:num>
  <w:num w:numId="5" w16cid:durableId="1889686970">
    <w:abstractNumId w:val="7"/>
  </w:num>
  <w:num w:numId="6" w16cid:durableId="1432968700">
    <w:abstractNumId w:val="9"/>
  </w:num>
  <w:num w:numId="7" w16cid:durableId="1450902829">
    <w:abstractNumId w:val="2"/>
  </w:num>
  <w:num w:numId="8" w16cid:durableId="527109278">
    <w:abstractNumId w:val="8"/>
  </w:num>
  <w:num w:numId="9" w16cid:durableId="781148338">
    <w:abstractNumId w:val="4"/>
  </w:num>
  <w:num w:numId="10" w16cid:durableId="116951770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22C"/>
    <w:rsid w:val="0000230D"/>
    <w:rsid w:val="00002ABF"/>
    <w:rsid w:val="00004B43"/>
    <w:rsid w:val="000054A2"/>
    <w:rsid w:val="00006457"/>
    <w:rsid w:val="000076D7"/>
    <w:rsid w:val="000076EE"/>
    <w:rsid w:val="00007AB0"/>
    <w:rsid w:val="00011165"/>
    <w:rsid w:val="00012F23"/>
    <w:rsid w:val="00013BBF"/>
    <w:rsid w:val="00014525"/>
    <w:rsid w:val="0001792F"/>
    <w:rsid w:val="00017B95"/>
    <w:rsid w:val="00022AC4"/>
    <w:rsid w:val="00022E09"/>
    <w:rsid w:val="00024A8D"/>
    <w:rsid w:val="000251A5"/>
    <w:rsid w:val="0002731F"/>
    <w:rsid w:val="000274FB"/>
    <w:rsid w:val="00027645"/>
    <w:rsid w:val="000279F8"/>
    <w:rsid w:val="00027D7B"/>
    <w:rsid w:val="000310CD"/>
    <w:rsid w:val="000315EA"/>
    <w:rsid w:val="000319F8"/>
    <w:rsid w:val="00031CBC"/>
    <w:rsid w:val="00032462"/>
    <w:rsid w:val="00037FCF"/>
    <w:rsid w:val="0004269C"/>
    <w:rsid w:val="00043CBE"/>
    <w:rsid w:val="00047B54"/>
    <w:rsid w:val="000506C5"/>
    <w:rsid w:val="00052C18"/>
    <w:rsid w:val="00052E43"/>
    <w:rsid w:val="00053E14"/>
    <w:rsid w:val="0005559F"/>
    <w:rsid w:val="00056742"/>
    <w:rsid w:val="00056BB1"/>
    <w:rsid w:val="0006000B"/>
    <w:rsid w:val="00060279"/>
    <w:rsid w:val="0006142B"/>
    <w:rsid w:val="00061CF2"/>
    <w:rsid w:val="00062B36"/>
    <w:rsid w:val="0006318C"/>
    <w:rsid w:val="0006321F"/>
    <w:rsid w:val="00064DE1"/>
    <w:rsid w:val="00065AB8"/>
    <w:rsid w:val="00066DDE"/>
    <w:rsid w:val="000709DA"/>
    <w:rsid w:val="000721E4"/>
    <w:rsid w:val="0007247E"/>
    <w:rsid w:val="00076138"/>
    <w:rsid w:val="0007630C"/>
    <w:rsid w:val="000768CB"/>
    <w:rsid w:val="00076C09"/>
    <w:rsid w:val="00080286"/>
    <w:rsid w:val="00081610"/>
    <w:rsid w:val="00081BB3"/>
    <w:rsid w:val="000829AF"/>
    <w:rsid w:val="00082CF0"/>
    <w:rsid w:val="0008526E"/>
    <w:rsid w:val="000860B2"/>
    <w:rsid w:val="0008672F"/>
    <w:rsid w:val="00087977"/>
    <w:rsid w:val="00091D8C"/>
    <w:rsid w:val="00092BC5"/>
    <w:rsid w:val="0009678E"/>
    <w:rsid w:val="00096872"/>
    <w:rsid w:val="00097622"/>
    <w:rsid w:val="000979D9"/>
    <w:rsid w:val="000A0B47"/>
    <w:rsid w:val="000A13BB"/>
    <w:rsid w:val="000A192C"/>
    <w:rsid w:val="000A2600"/>
    <w:rsid w:val="000A30E4"/>
    <w:rsid w:val="000A3418"/>
    <w:rsid w:val="000A3F2E"/>
    <w:rsid w:val="000A413A"/>
    <w:rsid w:val="000A4183"/>
    <w:rsid w:val="000A48A0"/>
    <w:rsid w:val="000A4ABA"/>
    <w:rsid w:val="000A6612"/>
    <w:rsid w:val="000A745E"/>
    <w:rsid w:val="000A7D29"/>
    <w:rsid w:val="000A7F0A"/>
    <w:rsid w:val="000B13D0"/>
    <w:rsid w:val="000B32A6"/>
    <w:rsid w:val="000B3C55"/>
    <w:rsid w:val="000B4E77"/>
    <w:rsid w:val="000B4F10"/>
    <w:rsid w:val="000B6DDA"/>
    <w:rsid w:val="000B7DAD"/>
    <w:rsid w:val="000C0410"/>
    <w:rsid w:val="000C0E7C"/>
    <w:rsid w:val="000C1128"/>
    <w:rsid w:val="000C12E2"/>
    <w:rsid w:val="000C1D1B"/>
    <w:rsid w:val="000C22D5"/>
    <w:rsid w:val="000C3A4E"/>
    <w:rsid w:val="000C3CAB"/>
    <w:rsid w:val="000C4131"/>
    <w:rsid w:val="000C464E"/>
    <w:rsid w:val="000C55E5"/>
    <w:rsid w:val="000C635F"/>
    <w:rsid w:val="000C64E5"/>
    <w:rsid w:val="000D1287"/>
    <w:rsid w:val="000D1485"/>
    <w:rsid w:val="000D29B5"/>
    <w:rsid w:val="000D4716"/>
    <w:rsid w:val="000D6F6E"/>
    <w:rsid w:val="000D760D"/>
    <w:rsid w:val="000E0C54"/>
    <w:rsid w:val="000E2C9C"/>
    <w:rsid w:val="000E4FC5"/>
    <w:rsid w:val="000E540E"/>
    <w:rsid w:val="000E5441"/>
    <w:rsid w:val="000E626D"/>
    <w:rsid w:val="000E66CE"/>
    <w:rsid w:val="000E7DE9"/>
    <w:rsid w:val="000F2517"/>
    <w:rsid w:val="000F39AE"/>
    <w:rsid w:val="000F5E64"/>
    <w:rsid w:val="000F692A"/>
    <w:rsid w:val="000F6B4F"/>
    <w:rsid w:val="000F7366"/>
    <w:rsid w:val="000F7B48"/>
    <w:rsid w:val="000F7DBA"/>
    <w:rsid w:val="00103123"/>
    <w:rsid w:val="0010336A"/>
    <w:rsid w:val="00103B7A"/>
    <w:rsid w:val="001044CB"/>
    <w:rsid w:val="0010489C"/>
    <w:rsid w:val="00105E83"/>
    <w:rsid w:val="001108EE"/>
    <w:rsid w:val="00112BFA"/>
    <w:rsid w:val="00112E46"/>
    <w:rsid w:val="001133C6"/>
    <w:rsid w:val="0011348C"/>
    <w:rsid w:val="001136D0"/>
    <w:rsid w:val="0011406A"/>
    <w:rsid w:val="001142C9"/>
    <w:rsid w:val="0011557A"/>
    <w:rsid w:val="00116C77"/>
    <w:rsid w:val="0011751E"/>
    <w:rsid w:val="0012096C"/>
    <w:rsid w:val="001216E1"/>
    <w:rsid w:val="001228FB"/>
    <w:rsid w:val="00122B7A"/>
    <w:rsid w:val="00123754"/>
    <w:rsid w:val="00124B6E"/>
    <w:rsid w:val="00127AF1"/>
    <w:rsid w:val="00134412"/>
    <w:rsid w:val="00134CC3"/>
    <w:rsid w:val="001375E6"/>
    <w:rsid w:val="001407F5"/>
    <w:rsid w:val="00141A22"/>
    <w:rsid w:val="001423EE"/>
    <w:rsid w:val="00142CC5"/>
    <w:rsid w:val="001437B8"/>
    <w:rsid w:val="00144E61"/>
    <w:rsid w:val="001465DE"/>
    <w:rsid w:val="0014714F"/>
    <w:rsid w:val="00147D48"/>
    <w:rsid w:val="00151459"/>
    <w:rsid w:val="00151644"/>
    <w:rsid w:val="00153759"/>
    <w:rsid w:val="00156C6E"/>
    <w:rsid w:val="00157063"/>
    <w:rsid w:val="00160A37"/>
    <w:rsid w:val="00163191"/>
    <w:rsid w:val="001675EC"/>
    <w:rsid w:val="00170D74"/>
    <w:rsid w:val="00170DD3"/>
    <w:rsid w:val="00172C4B"/>
    <w:rsid w:val="001740C5"/>
    <w:rsid w:val="00175E17"/>
    <w:rsid w:val="00177EE9"/>
    <w:rsid w:val="001802DD"/>
    <w:rsid w:val="001805AB"/>
    <w:rsid w:val="00181826"/>
    <w:rsid w:val="001818FE"/>
    <w:rsid w:val="00182472"/>
    <w:rsid w:val="00182A73"/>
    <w:rsid w:val="001831CA"/>
    <w:rsid w:val="00185412"/>
    <w:rsid w:val="00185FB8"/>
    <w:rsid w:val="00187525"/>
    <w:rsid w:val="00190587"/>
    <w:rsid w:val="001906EE"/>
    <w:rsid w:val="00191FBF"/>
    <w:rsid w:val="00192CDF"/>
    <w:rsid w:val="001938E7"/>
    <w:rsid w:val="00194B4F"/>
    <w:rsid w:val="0019510B"/>
    <w:rsid w:val="0019542C"/>
    <w:rsid w:val="00196AB5"/>
    <w:rsid w:val="00196E26"/>
    <w:rsid w:val="001A6597"/>
    <w:rsid w:val="001A6C0F"/>
    <w:rsid w:val="001A7031"/>
    <w:rsid w:val="001A72B6"/>
    <w:rsid w:val="001A759A"/>
    <w:rsid w:val="001B1D75"/>
    <w:rsid w:val="001B4322"/>
    <w:rsid w:val="001B53FC"/>
    <w:rsid w:val="001B5E21"/>
    <w:rsid w:val="001B62F3"/>
    <w:rsid w:val="001C0658"/>
    <w:rsid w:val="001C12D5"/>
    <w:rsid w:val="001C2ADC"/>
    <w:rsid w:val="001C33C6"/>
    <w:rsid w:val="001C4B7F"/>
    <w:rsid w:val="001C506E"/>
    <w:rsid w:val="001C614B"/>
    <w:rsid w:val="001C71E2"/>
    <w:rsid w:val="001C7BDB"/>
    <w:rsid w:val="001D02D1"/>
    <w:rsid w:val="001D08B3"/>
    <w:rsid w:val="001D0AD0"/>
    <w:rsid w:val="001D1189"/>
    <w:rsid w:val="001D1417"/>
    <w:rsid w:val="001D3102"/>
    <w:rsid w:val="001D34E0"/>
    <w:rsid w:val="001D5B1E"/>
    <w:rsid w:val="001D64A0"/>
    <w:rsid w:val="001D6A58"/>
    <w:rsid w:val="001E07DB"/>
    <w:rsid w:val="001E1F29"/>
    <w:rsid w:val="001E386F"/>
    <w:rsid w:val="001E3DBC"/>
    <w:rsid w:val="001E4408"/>
    <w:rsid w:val="001E4E25"/>
    <w:rsid w:val="001E6223"/>
    <w:rsid w:val="001E6326"/>
    <w:rsid w:val="001E6D84"/>
    <w:rsid w:val="001E7456"/>
    <w:rsid w:val="001E7D17"/>
    <w:rsid w:val="001F155E"/>
    <w:rsid w:val="001F167B"/>
    <w:rsid w:val="001F326A"/>
    <w:rsid w:val="001F402C"/>
    <w:rsid w:val="00201202"/>
    <w:rsid w:val="00203032"/>
    <w:rsid w:val="00204AEE"/>
    <w:rsid w:val="0020589A"/>
    <w:rsid w:val="00210E03"/>
    <w:rsid w:val="00211759"/>
    <w:rsid w:val="00212BA0"/>
    <w:rsid w:val="00212D3A"/>
    <w:rsid w:val="00214ECB"/>
    <w:rsid w:val="00215699"/>
    <w:rsid w:val="00216097"/>
    <w:rsid w:val="00216D6F"/>
    <w:rsid w:val="0021778C"/>
    <w:rsid w:val="00220D47"/>
    <w:rsid w:val="00221233"/>
    <w:rsid w:val="0022415D"/>
    <w:rsid w:val="00224F80"/>
    <w:rsid w:val="00225017"/>
    <w:rsid w:val="00225DAC"/>
    <w:rsid w:val="00226138"/>
    <w:rsid w:val="00226E50"/>
    <w:rsid w:val="00227655"/>
    <w:rsid w:val="00227D05"/>
    <w:rsid w:val="00230135"/>
    <w:rsid w:val="00230DE7"/>
    <w:rsid w:val="00231A41"/>
    <w:rsid w:val="00231B97"/>
    <w:rsid w:val="00234309"/>
    <w:rsid w:val="00235496"/>
    <w:rsid w:val="00237360"/>
    <w:rsid w:val="00237384"/>
    <w:rsid w:val="00240D5D"/>
    <w:rsid w:val="0024216C"/>
    <w:rsid w:val="00242916"/>
    <w:rsid w:val="0024393B"/>
    <w:rsid w:val="0024399F"/>
    <w:rsid w:val="002456AF"/>
    <w:rsid w:val="002459C1"/>
    <w:rsid w:val="002474D5"/>
    <w:rsid w:val="00252C11"/>
    <w:rsid w:val="00252D1F"/>
    <w:rsid w:val="00252F7E"/>
    <w:rsid w:val="00253AFC"/>
    <w:rsid w:val="00257751"/>
    <w:rsid w:val="002608C8"/>
    <w:rsid w:val="00261CAF"/>
    <w:rsid w:val="002642ED"/>
    <w:rsid w:val="00265E53"/>
    <w:rsid w:val="0026644E"/>
    <w:rsid w:val="00267406"/>
    <w:rsid w:val="00271064"/>
    <w:rsid w:val="00272CAB"/>
    <w:rsid w:val="00275026"/>
    <w:rsid w:val="00275FE7"/>
    <w:rsid w:val="0027630F"/>
    <w:rsid w:val="00277573"/>
    <w:rsid w:val="002820EE"/>
    <w:rsid w:val="002847D0"/>
    <w:rsid w:val="00284EFF"/>
    <w:rsid w:val="00294672"/>
    <w:rsid w:val="0029483F"/>
    <w:rsid w:val="00294900"/>
    <w:rsid w:val="00294C8A"/>
    <w:rsid w:val="00295BDE"/>
    <w:rsid w:val="00295EFE"/>
    <w:rsid w:val="00296106"/>
    <w:rsid w:val="002A0875"/>
    <w:rsid w:val="002A0F3E"/>
    <w:rsid w:val="002A198F"/>
    <w:rsid w:val="002A2D48"/>
    <w:rsid w:val="002A4E91"/>
    <w:rsid w:val="002A5424"/>
    <w:rsid w:val="002B008A"/>
    <w:rsid w:val="002B036A"/>
    <w:rsid w:val="002B1100"/>
    <w:rsid w:val="002B4752"/>
    <w:rsid w:val="002B6046"/>
    <w:rsid w:val="002B7D18"/>
    <w:rsid w:val="002C0A4F"/>
    <w:rsid w:val="002C151E"/>
    <w:rsid w:val="002C3BF0"/>
    <w:rsid w:val="002C4228"/>
    <w:rsid w:val="002C47B9"/>
    <w:rsid w:val="002C5427"/>
    <w:rsid w:val="002C5491"/>
    <w:rsid w:val="002C5C6A"/>
    <w:rsid w:val="002C6B38"/>
    <w:rsid w:val="002D0079"/>
    <w:rsid w:val="002D065C"/>
    <w:rsid w:val="002D06DB"/>
    <w:rsid w:val="002D206F"/>
    <w:rsid w:val="002D4017"/>
    <w:rsid w:val="002D56C8"/>
    <w:rsid w:val="002D7B0B"/>
    <w:rsid w:val="002E0B29"/>
    <w:rsid w:val="002E0D89"/>
    <w:rsid w:val="002E112F"/>
    <w:rsid w:val="002E1889"/>
    <w:rsid w:val="002E1B0F"/>
    <w:rsid w:val="002E27C0"/>
    <w:rsid w:val="002E3624"/>
    <w:rsid w:val="002E4E52"/>
    <w:rsid w:val="002E561E"/>
    <w:rsid w:val="002E564D"/>
    <w:rsid w:val="002E57D9"/>
    <w:rsid w:val="002E58D5"/>
    <w:rsid w:val="002E5AC8"/>
    <w:rsid w:val="002E5F82"/>
    <w:rsid w:val="002E7A02"/>
    <w:rsid w:val="002E7E8C"/>
    <w:rsid w:val="002E7F60"/>
    <w:rsid w:val="002F1FAA"/>
    <w:rsid w:val="002F33BA"/>
    <w:rsid w:val="002F4732"/>
    <w:rsid w:val="002F6E5C"/>
    <w:rsid w:val="003003D7"/>
    <w:rsid w:val="00301303"/>
    <w:rsid w:val="00302A53"/>
    <w:rsid w:val="003037D2"/>
    <w:rsid w:val="00306732"/>
    <w:rsid w:val="003112CE"/>
    <w:rsid w:val="00311AAA"/>
    <w:rsid w:val="003121EC"/>
    <w:rsid w:val="003136AD"/>
    <w:rsid w:val="00313B1B"/>
    <w:rsid w:val="00313B59"/>
    <w:rsid w:val="0031477E"/>
    <w:rsid w:val="00314C13"/>
    <w:rsid w:val="00314D96"/>
    <w:rsid w:val="003162A8"/>
    <w:rsid w:val="003230E2"/>
    <w:rsid w:val="003245A3"/>
    <w:rsid w:val="003249BC"/>
    <w:rsid w:val="00333EE3"/>
    <w:rsid w:val="00334CC1"/>
    <w:rsid w:val="00336947"/>
    <w:rsid w:val="00337AB0"/>
    <w:rsid w:val="0034148D"/>
    <w:rsid w:val="00341509"/>
    <w:rsid w:val="00341FA7"/>
    <w:rsid w:val="00342077"/>
    <w:rsid w:val="0034284C"/>
    <w:rsid w:val="00344BBC"/>
    <w:rsid w:val="0034617C"/>
    <w:rsid w:val="00347FF8"/>
    <w:rsid w:val="00354157"/>
    <w:rsid w:val="0035551F"/>
    <w:rsid w:val="00356D2D"/>
    <w:rsid w:val="00357F4D"/>
    <w:rsid w:val="00361419"/>
    <w:rsid w:val="003614F1"/>
    <w:rsid w:val="0036190C"/>
    <w:rsid w:val="00363121"/>
    <w:rsid w:val="00363A76"/>
    <w:rsid w:val="00363D08"/>
    <w:rsid w:val="0036642E"/>
    <w:rsid w:val="003667BA"/>
    <w:rsid w:val="00370052"/>
    <w:rsid w:val="00371E22"/>
    <w:rsid w:val="00373E77"/>
    <w:rsid w:val="003757E0"/>
    <w:rsid w:val="003758A7"/>
    <w:rsid w:val="003766EB"/>
    <w:rsid w:val="00376945"/>
    <w:rsid w:val="00377B06"/>
    <w:rsid w:val="0038082A"/>
    <w:rsid w:val="003818A6"/>
    <w:rsid w:val="003828BC"/>
    <w:rsid w:val="00382CEE"/>
    <w:rsid w:val="00385BCC"/>
    <w:rsid w:val="00385DB0"/>
    <w:rsid w:val="003871ED"/>
    <w:rsid w:val="0039007D"/>
    <w:rsid w:val="00390726"/>
    <w:rsid w:val="00392815"/>
    <w:rsid w:val="003935C9"/>
    <w:rsid w:val="0039398D"/>
    <w:rsid w:val="00393DDD"/>
    <w:rsid w:val="003944D6"/>
    <w:rsid w:val="0039584C"/>
    <w:rsid w:val="003963CF"/>
    <w:rsid w:val="00397D01"/>
    <w:rsid w:val="003A1988"/>
    <w:rsid w:val="003A24A3"/>
    <w:rsid w:val="003A26EE"/>
    <w:rsid w:val="003A2BBA"/>
    <w:rsid w:val="003A3157"/>
    <w:rsid w:val="003A3BA3"/>
    <w:rsid w:val="003A40C8"/>
    <w:rsid w:val="003A6434"/>
    <w:rsid w:val="003A7866"/>
    <w:rsid w:val="003B2D9A"/>
    <w:rsid w:val="003B3365"/>
    <w:rsid w:val="003B772C"/>
    <w:rsid w:val="003C07CA"/>
    <w:rsid w:val="003C0E65"/>
    <w:rsid w:val="003C1684"/>
    <w:rsid w:val="003C2F2E"/>
    <w:rsid w:val="003C5B7B"/>
    <w:rsid w:val="003C646C"/>
    <w:rsid w:val="003C64CF"/>
    <w:rsid w:val="003C6D5C"/>
    <w:rsid w:val="003D0ACE"/>
    <w:rsid w:val="003D1E16"/>
    <w:rsid w:val="003D206D"/>
    <w:rsid w:val="003D3196"/>
    <w:rsid w:val="003D40CB"/>
    <w:rsid w:val="003D42CA"/>
    <w:rsid w:val="003D4D55"/>
    <w:rsid w:val="003D566C"/>
    <w:rsid w:val="003D567B"/>
    <w:rsid w:val="003D5E38"/>
    <w:rsid w:val="003D668D"/>
    <w:rsid w:val="003D6EF0"/>
    <w:rsid w:val="003D746D"/>
    <w:rsid w:val="003D7FE9"/>
    <w:rsid w:val="003E1B16"/>
    <w:rsid w:val="003E1D81"/>
    <w:rsid w:val="003E31D1"/>
    <w:rsid w:val="003E3FE9"/>
    <w:rsid w:val="003E4825"/>
    <w:rsid w:val="003F02F7"/>
    <w:rsid w:val="003F0529"/>
    <w:rsid w:val="003F05AC"/>
    <w:rsid w:val="003F12C0"/>
    <w:rsid w:val="003F2D7F"/>
    <w:rsid w:val="003F3D38"/>
    <w:rsid w:val="003F58AD"/>
    <w:rsid w:val="003F684B"/>
    <w:rsid w:val="003F7BEE"/>
    <w:rsid w:val="00400085"/>
    <w:rsid w:val="00400475"/>
    <w:rsid w:val="00401DB2"/>
    <w:rsid w:val="00401F55"/>
    <w:rsid w:val="004034BF"/>
    <w:rsid w:val="004035DC"/>
    <w:rsid w:val="0040422C"/>
    <w:rsid w:val="00404743"/>
    <w:rsid w:val="0040654B"/>
    <w:rsid w:val="00407E32"/>
    <w:rsid w:val="00410F3B"/>
    <w:rsid w:val="00411098"/>
    <w:rsid w:val="00411E17"/>
    <w:rsid w:val="00412EE6"/>
    <w:rsid w:val="0041316D"/>
    <w:rsid w:val="004134DB"/>
    <w:rsid w:val="00413F2F"/>
    <w:rsid w:val="00414CD4"/>
    <w:rsid w:val="00414D29"/>
    <w:rsid w:val="00415136"/>
    <w:rsid w:val="004157C9"/>
    <w:rsid w:val="00417905"/>
    <w:rsid w:val="00417AA1"/>
    <w:rsid w:val="00420EA3"/>
    <w:rsid w:val="0042122B"/>
    <w:rsid w:val="00421CFE"/>
    <w:rsid w:val="004228C7"/>
    <w:rsid w:val="00422E4B"/>
    <w:rsid w:val="00423A2D"/>
    <w:rsid w:val="004252E6"/>
    <w:rsid w:val="004253A9"/>
    <w:rsid w:val="00425E49"/>
    <w:rsid w:val="00427FE5"/>
    <w:rsid w:val="00430D93"/>
    <w:rsid w:val="00431363"/>
    <w:rsid w:val="0043167D"/>
    <w:rsid w:val="004322CD"/>
    <w:rsid w:val="0043281A"/>
    <w:rsid w:val="00432D41"/>
    <w:rsid w:val="00436DDB"/>
    <w:rsid w:val="004371FC"/>
    <w:rsid w:val="00441A8C"/>
    <w:rsid w:val="00444BBA"/>
    <w:rsid w:val="00444C77"/>
    <w:rsid w:val="00445AF6"/>
    <w:rsid w:val="00447B46"/>
    <w:rsid w:val="00450D12"/>
    <w:rsid w:val="00452210"/>
    <w:rsid w:val="00453723"/>
    <w:rsid w:val="004549D2"/>
    <w:rsid w:val="004571F3"/>
    <w:rsid w:val="004576E1"/>
    <w:rsid w:val="0046123F"/>
    <w:rsid w:val="00461BC2"/>
    <w:rsid w:val="00462025"/>
    <w:rsid w:val="00462DFE"/>
    <w:rsid w:val="00464A3B"/>
    <w:rsid w:val="004667CF"/>
    <w:rsid w:val="00474645"/>
    <w:rsid w:val="00475F07"/>
    <w:rsid w:val="00475F93"/>
    <w:rsid w:val="004777CA"/>
    <w:rsid w:val="00477956"/>
    <w:rsid w:val="00477E4D"/>
    <w:rsid w:val="004809A3"/>
    <w:rsid w:val="00481F4C"/>
    <w:rsid w:val="00483585"/>
    <w:rsid w:val="00484368"/>
    <w:rsid w:val="0048474B"/>
    <w:rsid w:val="00484D3F"/>
    <w:rsid w:val="00485423"/>
    <w:rsid w:val="0048561A"/>
    <w:rsid w:val="00485D1D"/>
    <w:rsid w:val="00486572"/>
    <w:rsid w:val="0049046F"/>
    <w:rsid w:val="004915A6"/>
    <w:rsid w:val="004915F7"/>
    <w:rsid w:val="00492B0B"/>
    <w:rsid w:val="00493970"/>
    <w:rsid w:val="004950C4"/>
    <w:rsid w:val="004956A6"/>
    <w:rsid w:val="00496B61"/>
    <w:rsid w:val="00496BD2"/>
    <w:rsid w:val="00497A5B"/>
    <w:rsid w:val="00497AA3"/>
    <w:rsid w:val="004A0267"/>
    <w:rsid w:val="004A06A2"/>
    <w:rsid w:val="004A1156"/>
    <w:rsid w:val="004A2974"/>
    <w:rsid w:val="004A2EE5"/>
    <w:rsid w:val="004A35DB"/>
    <w:rsid w:val="004A4205"/>
    <w:rsid w:val="004A491C"/>
    <w:rsid w:val="004A5130"/>
    <w:rsid w:val="004A5CC4"/>
    <w:rsid w:val="004A74AA"/>
    <w:rsid w:val="004B0466"/>
    <w:rsid w:val="004B16E1"/>
    <w:rsid w:val="004B2077"/>
    <w:rsid w:val="004B23F0"/>
    <w:rsid w:val="004B42BA"/>
    <w:rsid w:val="004C0859"/>
    <w:rsid w:val="004C171A"/>
    <w:rsid w:val="004C4054"/>
    <w:rsid w:val="004C69E9"/>
    <w:rsid w:val="004C6F3A"/>
    <w:rsid w:val="004C7244"/>
    <w:rsid w:val="004D1015"/>
    <w:rsid w:val="004D1365"/>
    <w:rsid w:val="004D58F3"/>
    <w:rsid w:val="004D6908"/>
    <w:rsid w:val="004D729B"/>
    <w:rsid w:val="004E1B14"/>
    <w:rsid w:val="004E2214"/>
    <w:rsid w:val="004E2F99"/>
    <w:rsid w:val="004E4231"/>
    <w:rsid w:val="004E4AF4"/>
    <w:rsid w:val="004E610A"/>
    <w:rsid w:val="004E6BB7"/>
    <w:rsid w:val="004E7CE4"/>
    <w:rsid w:val="004F02FA"/>
    <w:rsid w:val="004F070C"/>
    <w:rsid w:val="004F1223"/>
    <w:rsid w:val="004F2147"/>
    <w:rsid w:val="004F2BC8"/>
    <w:rsid w:val="004F4FE2"/>
    <w:rsid w:val="004F54D2"/>
    <w:rsid w:val="004F576F"/>
    <w:rsid w:val="004F5C62"/>
    <w:rsid w:val="004F60D9"/>
    <w:rsid w:val="004F63C2"/>
    <w:rsid w:val="004F6988"/>
    <w:rsid w:val="00500031"/>
    <w:rsid w:val="0050179C"/>
    <w:rsid w:val="005017BA"/>
    <w:rsid w:val="005027C8"/>
    <w:rsid w:val="00502837"/>
    <w:rsid w:val="0050385D"/>
    <w:rsid w:val="005043D6"/>
    <w:rsid w:val="00504A52"/>
    <w:rsid w:val="005059F7"/>
    <w:rsid w:val="005118B7"/>
    <w:rsid w:val="00511FC5"/>
    <w:rsid w:val="00512294"/>
    <w:rsid w:val="005127E2"/>
    <w:rsid w:val="005128F0"/>
    <w:rsid w:val="00517C19"/>
    <w:rsid w:val="0052008D"/>
    <w:rsid w:val="0052115A"/>
    <w:rsid w:val="00521657"/>
    <w:rsid w:val="00521FBF"/>
    <w:rsid w:val="00522293"/>
    <w:rsid w:val="00523919"/>
    <w:rsid w:val="00523ECE"/>
    <w:rsid w:val="005242C0"/>
    <w:rsid w:val="00524DC8"/>
    <w:rsid w:val="00525FF4"/>
    <w:rsid w:val="005264C8"/>
    <w:rsid w:val="00526EE9"/>
    <w:rsid w:val="00527B7E"/>
    <w:rsid w:val="0053046F"/>
    <w:rsid w:val="00531CE8"/>
    <w:rsid w:val="00533A9D"/>
    <w:rsid w:val="0053483C"/>
    <w:rsid w:val="00534928"/>
    <w:rsid w:val="0053573D"/>
    <w:rsid w:val="00536A1A"/>
    <w:rsid w:val="005373B6"/>
    <w:rsid w:val="005375A5"/>
    <w:rsid w:val="005406E9"/>
    <w:rsid w:val="005410BD"/>
    <w:rsid w:val="00541221"/>
    <w:rsid w:val="00543092"/>
    <w:rsid w:val="00543B23"/>
    <w:rsid w:val="00544826"/>
    <w:rsid w:val="0054490C"/>
    <w:rsid w:val="00545985"/>
    <w:rsid w:val="005478E1"/>
    <w:rsid w:val="00547E6A"/>
    <w:rsid w:val="00547EB7"/>
    <w:rsid w:val="0055141B"/>
    <w:rsid w:val="005517A7"/>
    <w:rsid w:val="00551AD3"/>
    <w:rsid w:val="005542DD"/>
    <w:rsid w:val="00557900"/>
    <w:rsid w:val="00557ECD"/>
    <w:rsid w:val="00560878"/>
    <w:rsid w:val="00561E73"/>
    <w:rsid w:val="00561EDD"/>
    <w:rsid w:val="00562459"/>
    <w:rsid w:val="00564468"/>
    <w:rsid w:val="00564539"/>
    <w:rsid w:val="0056516F"/>
    <w:rsid w:val="0056745F"/>
    <w:rsid w:val="00567760"/>
    <w:rsid w:val="00567ED3"/>
    <w:rsid w:val="0057105E"/>
    <w:rsid w:val="00571DBC"/>
    <w:rsid w:val="005727CA"/>
    <w:rsid w:val="00572D99"/>
    <w:rsid w:val="00573C4D"/>
    <w:rsid w:val="005740EF"/>
    <w:rsid w:val="00576721"/>
    <w:rsid w:val="00577467"/>
    <w:rsid w:val="005812A5"/>
    <w:rsid w:val="005820D2"/>
    <w:rsid w:val="00582175"/>
    <w:rsid w:val="00582A9F"/>
    <w:rsid w:val="00583255"/>
    <w:rsid w:val="00584295"/>
    <w:rsid w:val="005848C8"/>
    <w:rsid w:val="005859DF"/>
    <w:rsid w:val="005861FF"/>
    <w:rsid w:val="005902B6"/>
    <w:rsid w:val="00591044"/>
    <w:rsid w:val="0059163C"/>
    <w:rsid w:val="00592C58"/>
    <w:rsid w:val="00597938"/>
    <w:rsid w:val="00597A4E"/>
    <w:rsid w:val="00597C5E"/>
    <w:rsid w:val="005A0EBE"/>
    <w:rsid w:val="005A1032"/>
    <w:rsid w:val="005A1050"/>
    <w:rsid w:val="005A1665"/>
    <w:rsid w:val="005A1DF2"/>
    <w:rsid w:val="005A26C3"/>
    <w:rsid w:val="005A32C7"/>
    <w:rsid w:val="005A3C79"/>
    <w:rsid w:val="005B0C0A"/>
    <w:rsid w:val="005B25EB"/>
    <w:rsid w:val="005B3C40"/>
    <w:rsid w:val="005B50C9"/>
    <w:rsid w:val="005B6DCE"/>
    <w:rsid w:val="005B711F"/>
    <w:rsid w:val="005B712E"/>
    <w:rsid w:val="005C182D"/>
    <w:rsid w:val="005C43A0"/>
    <w:rsid w:val="005C5644"/>
    <w:rsid w:val="005C7530"/>
    <w:rsid w:val="005D0121"/>
    <w:rsid w:val="005D0CAC"/>
    <w:rsid w:val="005D27CB"/>
    <w:rsid w:val="005D304C"/>
    <w:rsid w:val="005D33B2"/>
    <w:rsid w:val="005D3553"/>
    <w:rsid w:val="005D3D74"/>
    <w:rsid w:val="005D43F2"/>
    <w:rsid w:val="005D531B"/>
    <w:rsid w:val="005D607A"/>
    <w:rsid w:val="005D6164"/>
    <w:rsid w:val="005D7D09"/>
    <w:rsid w:val="005E1259"/>
    <w:rsid w:val="005E2CE8"/>
    <w:rsid w:val="005E62E2"/>
    <w:rsid w:val="005E715B"/>
    <w:rsid w:val="005E7F4E"/>
    <w:rsid w:val="005F0895"/>
    <w:rsid w:val="005F2FB1"/>
    <w:rsid w:val="005F38D7"/>
    <w:rsid w:val="005F3C46"/>
    <w:rsid w:val="005F421B"/>
    <w:rsid w:val="005F4375"/>
    <w:rsid w:val="005F443B"/>
    <w:rsid w:val="005F54B3"/>
    <w:rsid w:val="005F5FD1"/>
    <w:rsid w:val="005F6CE1"/>
    <w:rsid w:val="005F7BD6"/>
    <w:rsid w:val="006007CA"/>
    <w:rsid w:val="00600D5B"/>
    <w:rsid w:val="006014AC"/>
    <w:rsid w:val="006020D4"/>
    <w:rsid w:val="006036B5"/>
    <w:rsid w:val="0060609B"/>
    <w:rsid w:val="00606B0B"/>
    <w:rsid w:val="00606B72"/>
    <w:rsid w:val="00606FCC"/>
    <w:rsid w:val="0061036D"/>
    <w:rsid w:val="00610687"/>
    <w:rsid w:val="00612A7B"/>
    <w:rsid w:val="0061329C"/>
    <w:rsid w:val="006133FB"/>
    <w:rsid w:val="006142E0"/>
    <w:rsid w:val="006154A7"/>
    <w:rsid w:val="00616224"/>
    <w:rsid w:val="006169B1"/>
    <w:rsid w:val="00616E75"/>
    <w:rsid w:val="00617E10"/>
    <w:rsid w:val="006207E1"/>
    <w:rsid w:val="00621673"/>
    <w:rsid w:val="0062307F"/>
    <w:rsid w:val="00623173"/>
    <w:rsid w:val="00623CC7"/>
    <w:rsid w:val="00623F83"/>
    <w:rsid w:val="006243B9"/>
    <w:rsid w:val="00624540"/>
    <w:rsid w:val="00625231"/>
    <w:rsid w:val="006259A3"/>
    <w:rsid w:val="006269EF"/>
    <w:rsid w:val="00626D55"/>
    <w:rsid w:val="00627080"/>
    <w:rsid w:val="006271B5"/>
    <w:rsid w:val="0063426B"/>
    <w:rsid w:val="00634C6D"/>
    <w:rsid w:val="00640BC3"/>
    <w:rsid w:val="0064192B"/>
    <w:rsid w:val="006439F9"/>
    <w:rsid w:val="00644269"/>
    <w:rsid w:val="00645589"/>
    <w:rsid w:val="00650A44"/>
    <w:rsid w:val="00650E19"/>
    <w:rsid w:val="006517FC"/>
    <w:rsid w:val="0065269A"/>
    <w:rsid w:val="00652A0F"/>
    <w:rsid w:val="0065311B"/>
    <w:rsid w:val="006532EF"/>
    <w:rsid w:val="00654E40"/>
    <w:rsid w:val="0066021D"/>
    <w:rsid w:val="00661A35"/>
    <w:rsid w:val="00662863"/>
    <w:rsid w:val="0066287E"/>
    <w:rsid w:val="0066331E"/>
    <w:rsid w:val="006633D3"/>
    <w:rsid w:val="006649A6"/>
    <w:rsid w:val="00665433"/>
    <w:rsid w:val="00666777"/>
    <w:rsid w:val="00667069"/>
    <w:rsid w:val="00670E30"/>
    <w:rsid w:val="00670F3D"/>
    <w:rsid w:val="00671568"/>
    <w:rsid w:val="0067214D"/>
    <w:rsid w:val="006728D8"/>
    <w:rsid w:val="00673894"/>
    <w:rsid w:val="0067469A"/>
    <w:rsid w:val="0067554E"/>
    <w:rsid w:val="00675E22"/>
    <w:rsid w:val="00676ED2"/>
    <w:rsid w:val="006815E6"/>
    <w:rsid w:val="006816F0"/>
    <w:rsid w:val="006825AD"/>
    <w:rsid w:val="006835B4"/>
    <w:rsid w:val="00684D9B"/>
    <w:rsid w:val="00685463"/>
    <w:rsid w:val="00685996"/>
    <w:rsid w:val="00686446"/>
    <w:rsid w:val="006869A7"/>
    <w:rsid w:val="0069507F"/>
    <w:rsid w:val="006954AE"/>
    <w:rsid w:val="00695A19"/>
    <w:rsid w:val="00696DB7"/>
    <w:rsid w:val="00697260"/>
    <w:rsid w:val="006977DD"/>
    <w:rsid w:val="00697A9B"/>
    <w:rsid w:val="00697EF6"/>
    <w:rsid w:val="006A0D59"/>
    <w:rsid w:val="006A2C80"/>
    <w:rsid w:val="006A5115"/>
    <w:rsid w:val="006A5559"/>
    <w:rsid w:val="006A6BBF"/>
    <w:rsid w:val="006B00A1"/>
    <w:rsid w:val="006B1164"/>
    <w:rsid w:val="006B125E"/>
    <w:rsid w:val="006B2634"/>
    <w:rsid w:val="006B36E2"/>
    <w:rsid w:val="006B45C2"/>
    <w:rsid w:val="006B788B"/>
    <w:rsid w:val="006C01CA"/>
    <w:rsid w:val="006C0A39"/>
    <w:rsid w:val="006C26A8"/>
    <w:rsid w:val="006C3864"/>
    <w:rsid w:val="006C4A7B"/>
    <w:rsid w:val="006C5206"/>
    <w:rsid w:val="006C59D5"/>
    <w:rsid w:val="006C6BC4"/>
    <w:rsid w:val="006D0467"/>
    <w:rsid w:val="006D2C39"/>
    <w:rsid w:val="006D4A30"/>
    <w:rsid w:val="006D5083"/>
    <w:rsid w:val="006D5BFD"/>
    <w:rsid w:val="006D5DDD"/>
    <w:rsid w:val="006D5E9F"/>
    <w:rsid w:val="006D6D8C"/>
    <w:rsid w:val="006D7287"/>
    <w:rsid w:val="006E1A66"/>
    <w:rsid w:val="006E22CE"/>
    <w:rsid w:val="006E2B09"/>
    <w:rsid w:val="006E465B"/>
    <w:rsid w:val="006E6885"/>
    <w:rsid w:val="006F1968"/>
    <w:rsid w:val="006F2361"/>
    <w:rsid w:val="006F274E"/>
    <w:rsid w:val="006F341D"/>
    <w:rsid w:val="006F63A2"/>
    <w:rsid w:val="0070110E"/>
    <w:rsid w:val="00702F7B"/>
    <w:rsid w:val="00704B22"/>
    <w:rsid w:val="007069E9"/>
    <w:rsid w:val="007127F9"/>
    <w:rsid w:val="007142C7"/>
    <w:rsid w:val="00714737"/>
    <w:rsid w:val="00716C69"/>
    <w:rsid w:val="0071790F"/>
    <w:rsid w:val="00717D4C"/>
    <w:rsid w:val="00720247"/>
    <w:rsid w:val="00720311"/>
    <w:rsid w:val="00720E56"/>
    <w:rsid w:val="00721459"/>
    <w:rsid w:val="007215F2"/>
    <w:rsid w:val="00724533"/>
    <w:rsid w:val="00725932"/>
    <w:rsid w:val="00725B9E"/>
    <w:rsid w:val="007267F1"/>
    <w:rsid w:val="0072698D"/>
    <w:rsid w:val="00727292"/>
    <w:rsid w:val="007305D1"/>
    <w:rsid w:val="007319D6"/>
    <w:rsid w:val="007325FA"/>
    <w:rsid w:val="0073295C"/>
    <w:rsid w:val="00733A08"/>
    <w:rsid w:val="00733C0F"/>
    <w:rsid w:val="00734499"/>
    <w:rsid w:val="00734D11"/>
    <w:rsid w:val="007360F8"/>
    <w:rsid w:val="00736685"/>
    <w:rsid w:val="00736730"/>
    <w:rsid w:val="00737AC3"/>
    <w:rsid w:val="00740D98"/>
    <w:rsid w:val="0074251E"/>
    <w:rsid w:val="00742A16"/>
    <w:rsid w:val="00744E49"/>
    <w:rsid w:val="007466FC"/>
    <w:rsid w:val="00746725"/>
    <w:rsid w:val="00746AE4"/>
    <w:rsid w:val="00750A8D"/>
    <w:rsid w:val="007513A2"/>
    <w:rsid w:val="007540E1"/>
    <w:rsid w:val="00754D28"/>
    <w:rsid w:val="0075652F"/>
    <w:rsid w:val="00757060"/>
    <w:rsid w:val="00760563"/>
    <w:rsid w:val="00761C9C"/>
    <w:rsid w:val="00761EA0"/>
    <w:rsid w:val="007625F7"/>
    <w:rsid w:val="007658F5"/>
    <w:rsid w:val="0076657F"/>
    <w:rsid w:val="007715C8"/>
    <w:rsid w:val="007718CE"/>
    <w:rsid w:val="00774565"/>
    <w:rsid w:val="00774655"/>
    <w:rsid w:val="007768E4"/>
    <w:rsid w:val="00780126"/>
    <w:rsid w:val="0078107B"/>
    <w:rsid w:val="007814ED"/>
    <w:rsid w:val="00781C4B"/>
    <w:rsid w:val="007843E9"/>
    <w:rsid w:val="007859A4"/>
    <w:rsid w:val="00787FCB"/>
    <w:rsid w:val="00790075"/>
    <w:rsid w:val="0079122A"/>
    <w:rsid w:val="00791A29"/>
    <w:rsid w:val="00793FAD"/>
    <w:rsid w:val="00795692"/>
    <w:rsid w:val="00797D2A"/>
    <w:rsid w:val="007A3A1A"/>
    <w:rsid w:val="007A4046"/>
    <w:rsid w:val="007A4085"/>
    <w:rsid w:val="007A426C"/>
    <w:rsid w:val="007A5990"/>
    <w:rsid w:val="007A6D14"/>
    <w:rsid w:val="007A704E"/>
    <w:rsid w:val="007B0586"/>
    <w:rsid w:val="007B19F5"/>
    <w:rsid w:val="007B26EE"/>
    <w:rsid w:val="007B49D6"/>
    <w:rsid w:val="007B53A4"/>
    <w:rsid w:val="007B5865"/>
    <w:rsid w:val="007B628F"/>
    <w:rsid w:val="007B6CC8"/>
    <w:rsid w:val="007B77FD"/>
    <w:rsid w:val="007B7869"/>
    <w:rsid w:val="007B7B9D"/>
    <w:rsid w:val="007B7F7A"/>
    <w:rsid w:val="007C03B1"/>
    <w:rsid w:val="007C0664"/>
    <w:rsid w:val="007C07A5"/>
    <w:rsid w:val="007C0B55"/>
    <w:rsid w:val="007C12A4"/>
    <w:rsid w:val="007C295E"/>
    <w:rsid w:val="007C2F6F"/>
    <w:rsid w:val="007C42BB"/>
    <w:rsid w:val="007C6224"/>
    <w:rsid w:val="007C6FF1"/>
    <w:rsid w:val="007D2523"/>
    <w:rsid w:val="007D2695"/>
    <w:rsid w:val="007D2985"/>
    <w:rsid w:val="007D30B1"/>
    <w:rsid w:val="007D35F2"/>
    <w:rsid w:val="007D3DA5"/>
    <w:rsid w:val="007D56D3"/>
    <w:rsid w:val="007D5C82"/>
    <w:rsid w:val="007D7AB5"/>
    <w:rsid w:val="007E024B"/>
    <w:rsid w:val="007E073E"/>
    <w:rsid w:val="007E1469"/>
    <w:rsid w:val="007E2561"/>
    <w:rsid w:val="007E3FEB"/>
    <w:rsid w:val="007E4769"/>
    <w:rsid w:val="007E522F"/>
    <w:rsid w:val="007E686C"/>
    <w:rsid w:val="007E74A1"/>
    <w:rsid w:val="007F04EC"/>
    <w:rsid w:val="007F09AB"/>
    <w:rsid w:val="007F0C7D"/>
    <w:rsid w:val="007F1AA5"/>
    <w:rsid w:val="007F2D85"/>
    <w:rsid w:val="007F3BB1"/>
    <w:rsid w:val="007F56C0"/>
    <w:rsid w:val="007F6215"/>
    <w:rsid w:val="008018D9"/>
    <w:rsid w:val="00801D85"/>
    <w:rsid w:val="00802A6D"/>
    <w:rsid w:val="00803662"/>
    <w:rsid w:val="00804D86"/>
    <w:rsid w:val="00805E99"/>
    <w:rsid w:val="00806348"/>
    <w:rsid w:val="0081004F"/>
    <w:rsid w:val="0081067A"/>
    <w:rsid w:val="0081106D"/>
    <w:rsid w:val="008111DF"/>
    <w:rsid w:val="008111E3"/>
    <w:rsid w:val="008118A0"/>
    <w:rsid w:val="00811D00"/>
    <w:rsid w:val="00811EAF"/>
    <w:rsid w:val="00813583"/>
    <w:rsid w:val="0081611A"/>
    <w:rsid w:val="00816BA4"/>
    <w:rsid w:val="008170B3"/>
    <w:rsid w:val="00820092"/>
    <w:rsid w:val="00820523"/>
    <w:rsid w:val="00821069"/>
    <w:rsid w:val="00821335"/>
    <w:rsid w:val="00825195"/>
    <w:rsid w:val="00830A2B"/>
    <w:rsid w:val="00832871"/>
    <w:rsid w:val="00836B23"/>
    <w:rsid w:val="008372C0"/>
    <w:rsid w:val="00837711"/>
    <w:rsid w:val="00837CE9"/>
    <w:rsid w:val="0084724C"/>
    <w:rsid w:val="00850228"/>
    <w:rsid w:val="00851E14"/>
    <w:rsid w:val="00853A13"/>
    <w:rsid w:val="00853CAC"/>
    <w:rsid w:val="00853CE6"/>
    <w:rsid w:val="00856AD6"/>
    <w:rsid w:val="00856F9B"/>
    <w:rsid w:val="0085707A"/>
    <w:rsid w:val="00857341"/>
    <w:rsid w:val="008605CD"/>
    <w:rsid w:val="00862CE6"/>
    <w:rsid w:val="00864A03"/>
    <w:rsid w:val="008653C8"/>
    <w:rsid w:val="00870855"/>
    <w:rsid w:val="00871058"/>
    <w:rsid w:val="0087465E"/>
    <w:rsid w:val="00874C55"/>
    <w:rsid w:val="0087559A"/>
    <w:rsid w:val="008760F0"/>
    <w:rsid w:val="00877298"/>
    <w:rsid w:val="0087771B"/>
    <w:rsid w:val="00877EB8"/>
    <w:rsid w:val="00877EEB"/>
    <w:rsid w:val="00880D3D"/>
    <w:rsid w:val="00880FDC"/>
    <w:rsid w:val="00881466"/>
    <w:rsid w:val="0088171B"/>
    <w:rsid w:val="0088255E"/>
    <w:rsid w:val="00884838"/>
    <w:rsid w:val="00884FB2"/>
    <w:rsid w:val="00885F3B"/>
    <w:rsid w:val="00887C8F"/>
    <w:rsid w:val="00892434"/>
    <w:rsid w:val="00892821"/>
    <w:rsid w:val="00892843"/>
    <w:rsid w:val="00892DAE"/>
    <w:rsid w:val="00893409"/>
    <w:rsid w:val="00893497"/>
    <w:rsid w:val="00895F2C"/>
    <w:rsid w:val="008A057F"/>
    <w:rsid w:val="008A0649"/>
    <w:rsid w:val="008A0FB1"/>
    <w:rsid w:val="008A44DE"/>
    <w:rsid w:val="008A50DC"/>
    <w:rsid w:val="008A5720"/>
    <w:rsid w:val="008A5E17"/>
    <w:rsid w:val="008A6FB4"/>
    <w:rsid w:val="008A776D"/>
    <w:rsid w:val="008B03A6"/>
    <w:rsid w:val="008B2346"/>
    <w:rsid w:val="008B2E1D"/>
    <w:rsid w:val="008B3BBB"/>
    <w:rsid w:val="008B3D28"/>
    <w:rsid w:val="008B427B"/>
    <w:rsid w:val="008B4C65"/>
    <w:rsid w:val="008B7B2D"/>
    <w:rsid w:val="008C2753"/>
    <w:rsid w:val="008C370A"/>
    <w:rsid w:val="008C3F71"/>
    <w:rsid w:val="008C6111"/>
    <w:rsid w:val="008C7628"/>
    <w:rsid w:val="008C7DF4"/>
    <w:rsid w:val="008C7FC6"/>
    <w:rsid w:val="008D11C8"/>
    <w:rsid w:val="008D2375"/>
    <w:rsid w:val="008D350E"/>
    <w:rsid w:val="008D4CE8"/>
    <w:rsid w:val="008D5E1F"/>
    <w:rsid w:val="008D6187"/>
    <w:rsid w:val="008D62D3"/>
    <w:rsid w:val="008D673D"/>
    <w:rsid w:val="008D6E65"/>
    <w:rsid w:val="008D7898"/>
    <w:rsid w:val="008E07BF"/>
    <w:rsid w:val="008E1656"/>
    <w:rsid w:val="008E243B"/>
    <w:rsid w:val="008E2AD3"/>
    <w:rsid w:val="008E5A3D"/>
    <w:rsid w:val="008E6421"/>
    <w:rsid w:val="008F0D00"/>
    <w:rsid w:val="008F2024"/>
    <w:rsid w:val="008F4920"/>
    <w:rsid w:val="008F6D16"/>
    <w:rsid w:val="008F73EB"/>
    <w:rsid w:val="008F791B"/>
    <w:rsid w:val="009004EB"/>
    <w:rsid w:val="009026AA"/>
    <w:rsid w:val="0090401B"/>
    <w:rsid w:val="00905363"/>
    <w:rsid w:val="0090638C"/>
    <w:rsid w:val="00910A42"/>
    <w:rsid w:val="00910B45"/>
    <w:rsid w:val="00911E73"/>
    <w:rsid w:val="00911EC4"/>
    <w:rsid w:val="0091229F"/>
    <w:rsid w:val="0091243D"/>
    <w:rsid w:val="00912BBB"/>
    <w:rsid w:val="00913CEA"/>
    <w:rsid w:val="009141CF"/>
    <w:rsid w:val="00914DA1"/>
    <w:rsid w:val="0092089C"/>
    <w:rsid w:val="00922FEC"/>
    <w:rsid w:val="00923D82"/>
    <w:rsid w:val="00925223"/>
    <w:rsid w:val="0092559E"/>
    <w:rsid w:val="00925CA4"/>
    <w:rsid w:val="00927757"/>
    <w:rsid w:val="00927A28"/>
    <w:rsid w:val="00927FDE"/>
    <w:rsid w:val="0093133B"/>
    <w:rsid w:val="00932301"/>
    <w:rsid w:val="0093238C"/>
    <w:rsid w:val="00933F4E"/>
    <w:rsid w:val="00934E53"/>
    <w:rsid w:val="00935D74"/>
    <w:rsid w:val="0093667C"/>
    <w:rsid w:val="009376FD"/>
    <w:rsid w:val="00940572"/>
    <w:rsid w:val="00942CF6"/>
    <w:rsid w:val="00943DA2"/>
    <w:rsid w:val="0094550E"/>
    <w:rsid w:val="00947854"/>
    <w:rsid w:val="00947D1E"/>
    <w:rsid w:val="00950A65"/>
    <w:rsid w:val="0095111B"/>
    <w:rsid w:val="009511B0"/>
    <w:rsid w:val="009518EF"/>
    <w:rsid w:val="00953616"/>
    <w:rsid w:val="00955530"/>
    <w:rsid w:val="00955FE2"/>
    <w:rsid w:val="00957AF3"/>
    <w:rsid w:val="009602C6"/>
    <w:rsid w:val="00962729"/>
    <w:rsid w:val="00962A48"/>
    <w:rsid w:val="00963900"/>
    <w:rsid w:val="00964A67"/>
    <w:rsid w:val="009651D1"/>
    <w:rsid w:val="00965C7B"/>
    <w:rsid w:val="009666F8"/>
    <w:rsid w:val="00966919"/>
    <w:rsid w:val="00970213"/>
    <w:rsid w:val="00970DD4"/>
    <w:rsid w:val="009717C1"/>
    <w:rsid w:val="00972149"/>
    <w:rsid w:val="009735C6"/>
    <w:rsid w:val="00973C22"/>
    <w:rsid w:val="00974DE1"/>
    <w:rsid w:val="009772E0"/>
    <w:rsid w:val="00983287"/>
    <w:rsid w:val="00984229"/>
    <w:rsid w:val="00984BCF"/>
    <w:rsid w:val="00984C2F"/>
    <w:rsid w:val="00985D7D"/>
    <w:rsid w:val="00986BF1"/>
    <w:rsid w:val="00987B11"/>
    <w:rsid w:val="00990E23"/>
    <w:rsid w:val="00992C53"/>
    <w:rsid w:val="00993028"/>
    <w:rsid w:val="00993570"/>
    <w:rsid w:val="00996479"/>
    <w:rsid w:val="009965FA"/>
    <w:rsid w:val="009A1150"/>
    <w:rsid w:val="009A138B"/>
    <w:rsid w:val="009A29BD"/>
    <w:rsid w:val="009A340C"/>
    <w:rsid w:val="009A459E"/>
    <w:rsid w:val="009A477D"/>
    <w:rsid w:val="009A5537"/>
    <w:rsid w:val="009A5F38"/>
    <w:rsid w:val="009A7B04"/>
    <w:rsid w:val="009B3435"/>
    <w:rsid w:val="009B513B"/>
    <w:rsid w:val="009B5AAA"/>
    <w:rsid w:val="009B60F8"/>
    <w:rsid w:val="009B65DA"/>
    <w:rsid w:val="009B6A93"/>
    <w:rsid w:val="009B797E"/>
    <w:rsid w:val="009B79EB"/>
    <w:rsid w:val="009C0693"/>
    <w:rsid w:val="009C28D8"/>
    <w:rsid w:val="009C339E"/>
    <w:rsid w:val="009C4754"/>
    <w:rsid w:val="009D033F"/>
    <w:rsid w:val="009D28D8"/>
    <w:rsid w:val="009D2DF7"/>
    <w:rsid w:val="009D4C19"/>
    <w:rsid w:val="009D5D02"/>
    <w:rsid w:val="009D60B6"/>
    <w:rsid w:val="009E004A"/>
    <w:rsid w:val="009E0C62"/>
    <w:rsid w:val="009E4485"/>
    <w:rsid w:val="009E5C8A"/>
    <w:rsid w:val="009E5C97"/>
    <w:rsid w:val="009E690F"/>
    <w:rsid w:val="009E6DB3"/>
    <w:rsid w:val="009F1923"/>
    <w:rsid w:val="009F1B84"/>
    <w:rsid w:val="009F2450"/>
    <w:rsid w:val="009F3D4E"/>
    <w:rsid w:val="009F44BB"/>
    <w:rsid w:val="009F47ED"/>
    <w:rsid w:val="00A01379"/>
    <w:rsid w:val="00A02BEA"/>
    <w:rsid w:val="00A0694D"/>
    <w:rsid w:val="00A07015"/>
    <w:rsid w:val="00A112E7"/>
    <w:rsid w:val="00A1270A"/>
    <w:rsid w:val="00A13B16"/>
    <w:rsid w:val="00A1436F"/>
    <w:rsid w:val="00A1486E"/>
    <w:rsid w:val="00A15E21"/>
    <w:rsid w:val="00A15E55"/>
    <w:rsid w:val="00A20A70"/>
    <w:rsid w:val="00A20D35"/>
    <w:rsid w:val="00A210DB"/>
    <w:rsid w:val="00A226DB"/>
    <w:rsid w:val="00A23046"/>
    <w:rsid w:val="00A23A4E"/>
    <w:rsid w:val="00A25845"/>
    <w:rsid w:val="00A266CC"/>
    <w:rsid w:val="00A27722"/>
    <w:rsid w:val="00A33703"/>
    <w:rsid w:val="00A33E80"/>
    <w:rsid w:val="00A34ABE"/>
    <w:rsid w:val="00A34CC3"/>
    <w:rsid w:val="00A367FF"/>
    <w:rsid w:val="00A375E4"/>
    <w:rsid w:val="00A41302"/>
    <w:rsid w:val="00A42FFE"/>
    <w:rsid w:val="00A44485"/>
    <w:rsid w:val="00A4511F"/>
    <w:rsid w:val="00A45C07"/>
    <w:rsid w:val="00A45F0E"/>
    <w:rsid w:val="00A51098"/>
    <w:rsid w:val="00A5228F"/>
    <w:rsid w:val="00A539C0"/>
    <w:rsid w:val="00A567C3"/>
    <w:rsid w:val="00A6167E"/>
    <w:rsid w:val="00A62425"/>
    <w:rsid w:val="00A6323F"/>
    <w:rsid w:val="00A638D0"/>
    <w:rsid w:val="00A63F1C"/>
    <w:rsid w:val="00A64051"/>
    <w:rsid w:val="00A64A29"/>
    <w:rsid w:val="00A64D2A"/>
    <w:rsid w:val="00A659AD"/>
    <w:rsid w:val="00A66481"/>
    <w:rsid w:val="00A668E5"/>
    <w:rsid w:val="00A66D19"/>
    <w:rsid w:val="00A67E39"/>
    <w:rsid w:val="00A706CF"/>
    <w:rsid w:val="00A7443C"/>
    <w:rsid w:val="00A75149"/>
    <w:rsid w:val="00A759DD"/>
    <w:rsid w:val="00A76047"/>
    <w:rsid w:val="00A76332"/>
    <w:rsid w:val="00A80A80"/>
    <w:rsid w:val="00A810CC"/>
    <w:rsid w:val="00A82661"/>
    <w:rsid w:val="00A83E81"/>
    <w:rsid w:val="00A860C3"/>
    <w:rsid w:val="00A86C71"/>
    <w:rsid w:val="00A8711F"/>
    <w:rsid w:val="00A873C4"/>
    <w:rsid w:val="00A87C8D"/>
    <w:rsid w:val="00A914A2"/>
    <w:rsid w:val="00A93142"/>
    <w:rsid w:val="00A93FAA"/>
    <w:rsid w:val="00A94343"/>
    <w:rsid w:val="00A94524"/>
    <w:rsid w:val="00A953DE"/>
    <w:rsid w:val="00A9747F"/>
    <w:rsid w:val="00A97537"/>
    <w:rsid w:val="00A97741"/>
    <w:rsid w:val="00AA0D59"/>
    <w:rsid w:val="00AA0E4D"/>
    <w:rsid w:val="00AA2A5F"/>
    <w:rsid w:val="00AA5F16"/>
    <w:rsid w:val="00AA68B2"/>
    <w:rsid w:val="00AA6A6C"/>
    <w:rsid w:val="00AB098A"/>
    <w:rsid w:val="00AB09A4"/>
    <w:rsid w:val="00AB0F86"/>
    <w:rsid w:val="00AB1962"/>
    <w:rsid w:val="00AB3715"/>
    <w:rsid w:val="00AB373C"/>
    <w:rsid w:val="00AB4A1A"/>
    <w:rsid w:val="00AB5310"/>
    <w:rsid w:val="00AB59B5"/>
    <w:rsid w:val="00AB70E9"/>
    <w:rsid w:val="00AB7494"/>
    <w:rsid w:val="00AC306D"/>
    <w:rsid w:val="00AC4C57"/>
    <w:rsid w:val="00AC5D6F"/>
    <w:rsid w:val="00AC6422"/>
    <w:rsid w:val="00AC66DB"/>
    <w:rsid w:val="00AD0DBA"/>
    <w:rsid w:val="00AD1606"/>
    <w:rsid w:val="00AD2E8A"/>
    <w:rsid w:val="00AD34EE"/>
    <w:rsid w:val="00AD4B72"/>
    <w:rsid w:val="00AD6440"/>
    <w:rsid w:val="00AD69E6"/>
    <w:rsid w:val="00AD73D1"/>
    <w:rsid w:val="00AD78E3"/>
    <w:rsid w:val="00AE001E"/>
    <w:rsid w:val="00AE0865"/>
    <w:rsid w:val="00AE0FBF"/>
    <w:rsid w:val="00AE178D"/>
    <w:rsid w:val="00AE20B4"/>
    <w:rsid w:val="00AE2D1A"/>
    <w:rsid w:val="00AE3DD6"/>
    <w:rsid w:val="00AF0212"/>
    <w:rsid w:val="00AF200D"/>
    <w:rsid w:val="00AF272D"/>
    <w:rsid w:val="00AF4A4D"/>
    <w:rsid w:val="00AF687F"/>
    <w:rsid w:val="00AF6D31"/>
    <w:rsid w:val="00AF7387"/>
    <w:rsid w:val="00AF7DCE"/>
    <w:rsid w:val="00B00634"/>
    <w:rsid w:val="00B00B91"/>
    <w:rsid w:val="00B01A4B"/>
    <w:rsid w:val="00B0212C"/>
    <w:rsid w:val="00B0497C"/>
    <w:rsid w:val="00B05BCB"/>
    <w:rsid w:val="00B06518"/>
    <w:rsid w:val="00B06873"/>
    <w:rsid w:val="00B11E96"/>
    <w:rsid w:val="00B14A2A"/>
    <w:rsid w:val="00B177CC"/>
    <w:rsid w:val="00B20E60"/>
    <w:rsid w:val="00B21DB5"/>
    <w:rsid w:val="00B21FF2"/>
    <w:rsid w:val="00B22BB7"/>
    <w:rsid w:val="00B23C83"/>
    <w:rsid w:val="00B2419B"/>
    <w:rsid w:val="00B2470E"/>
    <w:rsid w:val="00B249BD"/>
    <w:rsid w:val="00B2584A"/>
    <w:rsid w:val="00B26844"/>
    <w:rsid w:val="00B26EF5"/>
    <w:rsid w:val="00B27049"/>
    <w:rsid w:val="00B27272"/>
    <w:rsid w:val="00B30BF3"/>
    <w:rsid w:val="00B34431"/>
    <w:rsid w:val="00B36A5A"/>
    <w:rsid w:val="00B435DA"/>
    <w:rsid w:val="00B446F7"/>
    <w:rsid w:val="00B45268"/>
    <w:rsid w:val="00B45868"/>
    <w:rsid w:val="00B45DA8"/>
    <w:rsid w:val="00B462E8"/>
    <w:rsid w:val="00B479B6"/>
    <w:rsid w:val="00B502E4"/>
    <w:rsid w:val="00B5091A"/>
    <w:rsid w:val="00B53D63"/>
    <w:rsid w:val="00B54B82"/>
    <w:rsid w:val="00B56B42"/>
    <w:rsid w:val="00B57F2B"/>
    <w:rsid w:val="00B61220"/>
    <w:rsid w:val="00B61656"/>
    <w:rsid w:val="00B6193B"/>
    <w:rsid w:val="00B620D0"/>
    <w:rsid w:val="00B62373"/>
    <w:rsid w:val="00B632D2"/>
    <w:rsid w:val="00B642AE"/>
    <w:rsid w:val="00B642E6"/>
    <w:rsid w:val="00B647F7"/>
    <w:rsid w:val="00B66EC7"/>
    <w:rsid w:val="00B67A98"/>
    <w:rsid w:val="00B70DD3"/>
    <w:rsid w:val="00B70EEC"/>
    <w:rsid w:val="00B713DB"/>
    <w:rsid w:val="00B72069"/>
    <w:rsid w:val="00B72FF3"/>
    <w:rsid w:val="00B74167"/>
    <w:rsid w:val="00B74B82"/>
    <w:rsid w:val="00B752F5"/>
    <w:rsid w:val="00B75B15"/>
    <w:rsid w:val="00B75DDE"/>
    <w:rsid w:val="00B76305"/>
    <w:rsid w:val="00B766B4"/>
    <w:rsid w:val="00B77AF2"/>
    <w:rsid w:val="00B80E18"/>
    <w:rsid w:val="00B81DF8"/>
    <w:rsid w:val="00B826F8"/>
    <w:rsid w:val="00B8375A"/>
    <w:rsid w:val="00B844AA"/>
    <w:rsid w:val="00B84787"/>
    <w:rsid w:val="00B857B5"/>
    <w:rsid w:val="00B85B7B"/>
    <w:rsid w:val="00B91342"/>
    <w:rsid w:val="00B91B11"/>
    <w:rsid w:val="00B91BAC"/>
    <w:rsid w:val="00B932FC"/>
    <w:rsid w:val="00B95606"/>
    <w:rsid w:val="00BA0959"/>
    <w:rsid w:val="00BA1101"/>
    <w:rsid w:val="00BA1436"/>
    <w:rsid w:val="00BA2A60"/>
    <w:rsid w:val="00BA45C1"/>
    <w:rsid w:val="00BA4C10"/>
    <w:rsid w:val="00BA6151"/>
    <w:rsid w:val="00BA6418"/>
    <w:rsid w:val="00BA7565"/>
    <w:rsid w:val="00BA7A13"/>
    <w:rsid w:val="00BA7C03"/>
    <w:rsid w:val="00BB0ECA"/>
    <w:rsid w:val="00BB400B"/>
    <w:rsid w:val="00BB6906"/>
    <w:rsid w:val="00BB7197"/>
    <w:rsid w:val="00BC1032"/>
    <w:rsid w:val="00BC12CB"/>
    <w:rsid w:val="00BC17FC"/>
    <w:rsid w:val="00BC184D"/>
    <w:rsid w:val="00BC2749"/>
    <w:rsid w:val="00BC4DF2"/>
    <w:rsid w:val="00BC66F2"/>
    <w:rsid w:val="00BC7736"/>
    <w:rsid w:val="00BC7930"/>
    <w:rsid w:val="00BD26A5"/>
    <w:rsid w:val="00BD3BB7"/>
    <w:rsid w:val="00BD4316"/>
    <w:rsid w:val="00BD4AC5"/>
    <w:rsid w:val="00BD525E"/>
    <w:rsid w:val="00BD550D"/>
    <w:rsid w:val="00BD58FB"/>
    <w:rsid w:val="00BD6306"/>
    <w:rsid w:val="00BD69A2"/>
    <w:rsid w:val="00BD7011"/>
    <w:rsid w:val="00BD7AA1"/>
    <w:rsid w:val="00BE06E9"/>
    <w:rsid w:val="00BE28DF"/>
    <w:rsid w:val="00BE2F13"/>
    <w:rsid w:val="00BE3A7F"/>
    <w:rsid w:val="00BE525A"/>
    <w:rsid w:val="00BE56A3"/>
    <w:rsid w:val="00BE6B22"/>
    <w:rsid w:val="00BE6FE8"/>
    <w:rsid w:val="00BF3084"/>
    <w:rsid w:val="00BF3D3F"/>
    <w:rsid w:val="00BF3D93"/>
    <w:rsid w:val="00BF70A2"/>
    <w:rsid w:val="00BF74A4"/>
    <w:rsid w:val="00C00DC1"/>
    <w:rsid w:val="00C030B1"/>
    <w:rsid w:val="00C03212"/>
    <w:rsid w:val="00C03504"/>
    <w:rsid w:val="00C04632"/>
    <w:rsid w:val="00C04C3E"/>
    <w:rsid w:val="00C058AA"/>
    <w:rsid w:val="00C05DEB"/>
    <w:rsid w:val="00C061F0"/>
    <w:rsid w:val="00C0792F"/>
    <w:rsid w:val="00C1118B"/>
    <w:rsid w:val="00C12C09"/>
    <w:rsid w:val="00C131C8"/>
    <w:rsid w:val="00C132A9"/>
    <w:rsid w:val="00C149FE"/>
    <w:rsid w:val="00C16007"/>
    <w:rsid w:val="00C1637B"/>
    <w:rsid w:val="00C16B95"/>
    <w:rsid w:val="00C16E77"/>
    <w:rsid w:val="00C17858"/>
    <w:rsid w:val="00C17B21"/>
    <w:rsid w:val="00C20AF8"/>
    <w:rsid w:val="00C21F01"/>
    <w:rsid w:val="00C222CF"/>
    <w:rsid w:val="00C2249B"/>
    <w:rsid w:val="00C247F7"/>
    <w:rsid w:val="00C252DC"/>
    <w:rsid w:val="00C25540"/>
    <w:rsid w:val="00C30617"/>
    <w:rsid w:val="00C32341"/>
    <w:rsid w:val="00C32419"/>
    <w:rsid w:val="00C32BDE"/>
    <w:rsid w:val="00C3364C"/>
    <w:rsid w:val="00C3628F"/>
    <w:rsid w:val="00C36F17"/>
    <w:rsid w:val="00C40D17"/>
    <w:rsid w:val="00C415C1"/>
    <w:rsid w:val="00C420CB"/>
    <w:rsid w:val="00C441FB"/>
    <w:rsid w:val="00C443CC"/>
    <w:rsid w:val="00C44834"/>
    <w:rsid w:val="00C45CF9"/>
    <w:rsid w:val="00C46714"/>
    <w:rsid w:val="00C468C4"/>
    <w:rsid w:val="00C46E72"/>
    <w:rsid w:val="00C509AD"/>
    <w:rsid w:val="00C515D5"/>
    <w:rsid w:val="00C51B3F"/>
    <w:rsid w:val="00C51CFC"/>
    <w:rsid w:val="00C53798"/>
    <w:rsid w:val="00C53BA2"/>
    <w:rsid w:val="00C54541"/>
    <w:rsid w:val="00C54AE9"/>
    <w:rsid w:val="00C550A1"/>
    <w:rsid w:val="00C55280"/>
    <w:rsid w:val="00C55463"/>
    <w:rsid w:val="00C55732"/>
    <w:rsid w:val="00C55E11"/>
    <w:rsid w:val="00C55F47"/>
    <w:rsid w:val="00C564C1"/>
    <w:rsid w:val="00C61769"/>
    <w:rsid w:val="00C62512"/>
    <w:rsid w:val="00C628A5"/>
    <w:rsid w:val="00C63774"/>
    <w:rsid w:val="00C64194"/>
    <w:rsid w:val="00C65163"/>
    <w:rsid w:val="00C6641F"/>
    <w:rsid w:val="00C67162"/>
    <w:rsid w:val="00C70F51"/>
    <w:rsid w:val="00C72786"/>
    <w:rsid w:val="00C72C08"/>
    <w:rsid w:val="00C73330"/>
    <w:rsid w:val="00C733EB"/>
    <w:rsid w:val="00C73A72"/>
    <w:rsid w:val="00C74DE1"/>
    <w:rsid w:val="00C74F31"/>
    <w:rsid w:val="00C75CC5"/>
    <w:rsid w:val="00C81244"/>
    <w:rsid w:val="00C81B46"/>
    <w:rsid w:val="00C81EAB"/>
    <w:rsid w:val="00C82AAC"/>
    <w:rsid w:val="00C84555"/>
    <w:rsid w:val="00C846DC"/>
    <w:rsid w:val="00C848BF"/>
    <w:rsid w:val="00C84B7D"/>
    <w:rsid w:val="00C85EC5"/>
    <w:rsid w:val="00C86542"/>
    <w:rsid w:val="00C87A36"/>
    <w:rsid w:val="00C87B90"/>
    <w:rsid w:val="00C87E3F"/>
    <w:rsid w:val="00C90DA8"/>
    <w:rsid w:val="00C915B4"/>
    <w:rsid w:val="00C926BE"/>
    <w:rsid w:val="00C9482B"/>
    <w:rsid w:val="00C967F3"/>
    <w:rsid w:val="00CA06C3"/>
    <w:rsid w:val="00CA06DD"/>
    <w:rsid w:val="00CA3720"/>
    <w:rsid w:val="00CA4470"/>
    <w:rsid w:val="00CB01D7"/>
    <w:rsid w:val="00CB1071"/>
    <w:rsid w:val="00CB1B71"/>
    <w:rsid w:val="00CB4347"/>
    <w:rsid w:val="00CB722C"/>
    <w:rsid w:val="00CB7498"/>
    <w:rsid w:val="00CC0CD5"/>
    <w:rsid w:val="00CC117F"/>
    <w:rsid w:val="00CC2152"/>
    <w:rsid w:val="00CC325A"/>
    <w:rsid w:val="00CC57D5"/>
    <w:rsid w:val="00CC65AD"/>
    <w:rsid w:val="00CD1103"/>
    <w:rsid w:val="00CD12CF"/>
    <w:rsid w:val="00CD2C3F"/>
    <w:rsid w:val="00CD3B15"/>
    <w:rsid w:val="00CD4A5E"/>
    <w:rsid w:val="00CD50C8"/>
    <w:rsid w:val="00CE001C"/>
    <w:rsid w:val="00CE14F1"/>
    <w:rsid w:val="00CE1968"/>
    <w:rsid w:val="00CE45E4"/>
    <w:rsid w:val="00CE74E6"/>
    <w:rsid w:val="00CE79A5"/>
    <w:rsid w:val="00CF12BA"/>
    <w:rsid w:val="00CF208B"/>
    <w:rsid w:val="00CF3CD2"/>
    <w:rsid w:val="00CF41D2"/>
    <w:rsid w:val="00CF57F4"/>
    <w:rsid w:val="00CF6F1B"/>
    <w:rsid w:val="00CF77F5"/>
    <w:rsid w:val="00D0080D"/>
    <w:rsid w:val="00D01BC4"/>
    <w:rsid w:val="00D01D06"/>
    <w:rsid w:val="00D049C0"/>
    <w:rsid w:val="00D077E6"/>
    <w:rsid w:val="00D11F5B"/>
    <w:rsid w:val="00D1347F"/>
    <w:rsid w:val="00D135E1"/>
    <w:rsid w:val="00D16152"/>
    <w:rsid w:val="00D162F7"/>
    <w:rsid w:val="00D16BB6"/>
    <w:rsid w:val="00D21D28"/>
    <w:rsid w:val="00D22FD1"/>
    <w:rsid w:val="00D26815"/>
    <w:rsid w:val="00D308A0"/>
    <w:rsid w:val="00D3220C"/>
    <w:rsid w:val="00D324D3"/>
    <w:rsid w:val="00D335CA"/>
    <w:rsid w:val="00D335F8"/>
    <w:rsid w:val="00D3360B"/>
    <w:rsid w:val="00D339DD"/>
    <w:rsid w:val="00D33CD9"/>
    <w:rsid w:val="00D34D9D"/>
    <w:rsid w:val="00D35876"/>
    <w:rsid w:val="00D368EB"/>
    <w:rsid w:val="00D36AA9"/>
    <w:rsid w:val="00D40226"/>
    <w:rsid w:val="00D40AFE"/>
    <w:rsid w:val="00D40C80"/>
    <w:rsid w:val="00D41D92"/>
    <w:rsid w:val="00D42119"/>
    <w:rsid w:val="00D4533A"/>
    <w:rsid w:val="00D45C30"/>
    <w:rsid w:val="00D47B4B"/>
    <w:rsid w:val="00D519A6"/>
    <w:rsid w:val="00D530BB"/>
    <w:rsid w:val="00D531ED"/>
    <w:rsid w:val="00D538F5"/>
    <w:rsid w:val="00D54C20"/>
    <w:rsid w:val="00D569FD"/>
    <w:rsid w:val="00D603FF"/>
    <w:rsid w:val="00D618A6"/>
    <w:rsid w:val="00D619C1"/>
    <w:rsid w:val="00D62C47"/>
    <w:rsid w:val="00D64090"/>
    <w:rsid w:val="00D64514"/>
    <w:rsid w:val="00D64724"/>
    <w:rsid w:val="00D64973"/>
    <w:rsid w:val="00D653A6"/>
    <w:rsid w:val="00D6620A"/>
    <w:rsid w:val="00D674D0"/>
    <w:rsid w:val="00D677A3"/>
    <w:rsid w:val="00D7094D"/>
    <w:rsid w:val="00D71405"/>
    <w:rsid w:val="00D71E31"/>
    <w:rsid w:val="00D71F45"/>
    <w:rsid w:val="00D72EF3"/>
    <w:rsid w:val="00D73CE7"/>
    <w:rsid w:val="00D73E31"/>
    <w:rsid w:val="00D74C20"/>
    <w:rsid w:val="00D75C62"/>
    <w:rsid w:val="00D76B0B"/>
    <w:rsid w:val="00D76DD0"/>
    <w:rsid w:val="00D80EED"/>
    <w:rsid w:val="00D828D7"/>
    <w:rsid w:val="00D83D01"/>
    <w:rsid w:val="00D83F38"/>
    <w:rsid w:val="00D84519"/>
    <w:rsid w:val="00D84BA3"/>
    <w:rsid w:val="00D85BC3"/>
    <w:rsid w:val="00D86508"/>
    <w:rsid w:val="00D87230"/>
    <w:rsid w:val="00D91F01"/>
    <w:rsid w:val="00D92EE5"/>
    <w:rsid w:val="00D93C77"/>
    <w:rsid w:val="00D94948"/>
    <w:rsid w:val="00D94978"/>
    <w:rsid w:val="00D9500F"/>
    <w:rsid w:val="00D95E8A"/>
    <w:rsid w:val="00D960D2"/>
    <w:rsid w:val="00D97F3C"/>
    <w:rsid w:val="00DA1061"/>
    <w:rsid w:val="00DA10FB"/>
    <w:rsid w:val="00DA2498"/>
    <w:rsid w:val="00DA412F"/>
    <w:rsid w:val="00DA443B"/>
    <w:rsid w:val="00DA5960"/>
    <w:rsid w:val="00DB03C1"/>
    <w:rsid w:val="00DB046E"/>
    <w:rsid w:val="00DB0A10"/>
    <w:rsid w:val="00DB15DC"/>
    <w:rsid w:val="00DB1E08"/>
    <w:rsid w:val="00DB2564"/>
    <w:rsid w:val="00DB461A"/>
    <w:rsid w:val="00DB4795"/>
    <w:rsid w:val="00DB6953"/>
    <w:rsid w:val="00DB7F1D"/>
    <w:rsid w:val="00DC3304"/>
    <w:rsid w:val="00DC4E00"/>
    <w:rsid w:val="00DC54F8"/>
    <w:rsid w:val="00DC5702"/>
    <w:rsid w:val="00DC7917"/>
    <w:rsid w:val="00DD074C"/>
    <w:rsid w:val="00DD0955"/>
    <w:rsid w:val="00DD1C11"/>
    <w:rsid w:val="00DD2622"/>
    <w:rsid w:val="00DD38FB"/>
    <w:rsid w:val="00DD5F70"/>
    <w:rsid w:val="00DD6D97"/>
    <w:rsid w:val="00DE0CBF"/>
    <w:rsid w:val="00DE25B1"/>
    <w:rsid w:val="00DE29A9"/>
    <w:rsid w:val="00DE65C9"/>
    <w:rsid w:val="00DE68E5"/>
    <w:rsid w:val="00DE6FFB"/>
    <w:rsid w:val="00DE7584"/>
    <w:rsid w:val="00DF10D4"/>
    <w:rsid w:val="00DF24B6"/>
    <w:rsid w:val="00DF27A6"/>
    <w:rsid w:val="00DF2E81"/>
    <w:rsid w:val="00DF3F75"/>
    <w:rsid w:val="00DF5E80"/>
    <w:rsid w:val="00DF633D"/>
    <w:rsid w:val="00E045DD"/>
    <w:rsid w:val="00E05098"/>
    <w:rsid w:val="00E05451"/>
    <w:rsid w:val="00E05FB6"/>
    <w:rsid w:val="00E060DF"/>
    <w:rsid w:val="00E072ED"/>
    <w:rsid w:val="00E074FE"/>
    <w:rsid w:val="00E07562"/>
    <w:rsid w:val="00E107BF"/>
    <w:rsid w:val="00E10D7C"/>
    <w:rsid w:val="00E1256B"/>
    <w:rsid w:val="00E12D10"/>
    <w:rsid w:val="00E13EC4"/>
    <w:rsid w:val="00E15915"/>
    <w:rsid w:val="00E16CE7"/>
    <w:rsid w:val="00E178A3"/>
    <w:rsid w:val="00E20046"/>
    <w:rsid w:val="00E225FA"/>
    <w:rsid w:val="00E2354F"/>
    <w:rsid w:val="00E239F7"/>
    <w:rsid w:val="00E24948"/>
    <w:rsid w:val="00E256F0"/>
    <w:rsid w:val="00E25D31"/>
    <w:rsid w:val="00E27860"/>
    <w:rsid w:val="00E27ACF"/>
    <w:rsid w:val="00E30165"/>
    <w:rsid w:val="00E32011"/>
    <w:rsid w:val="00E3242F"/>
    <w:rsid w:val="00E32823"/>
    <w:rsid w:val="00E3328A"/>
    <w:rsid w:val="00E34AC1"/>
    <w:rsid w:val="00E34C6A"/>
    <w:rsid w:val="00E34C94"/>
    <w:rsid w:val="00E34E6C"/>
    <w:rsid w:val="00E34F45"/>
    <w:rsid w:val="00E3702C"/>
    <w:rsid w:val="00E4081E"/>
    <w:rsid w:val="00E42633"/>
    <w:rsid w:val="00E46D5B"/>
    <w:rsid w:val="00E477B6"/>
    <w:rsid w:val="00E52F8E"/>
    <w:rsid w:val="00E542A5"/>
    <w:rsid w:val="00E5624C"/>
    <w:rsid w:val="00E56BA8"/>
    <w:rsid w:val="00E57041"/>
    <w:rsid w:val="00E571AF"/>
    <w:rsid w:val="00E579D6"/>
    <w:rsid w:val="00E57DD5"/>
    <w:rsid w:val="00E622AC"/>
    <w:rsid w:val="00E637F9"/>
    <w:rsid w:val="00E63975"/>
    <w:rsid w:val="00E64E2D"/>
    <w:rsid w:val="00E6705B"/>
    <w:rsid w:val="00E70B21"/>
    <w:rsid w:val="00E71436"/>
    <w:rsid w:val="00E71871"/>
    <w:rsid w:val="00E729A1"/>
    <w:rsid w:val="00E745B0"/>
    <w:rsid w:val="00E756F1"/>
    <w:rsid w:val="00E75B4B"/>
    <w:rsid w:val="00E75C0F"/>
    <w:rsid w:val="00E75DAF"/>
    <w:rsid w:val="00E7708D"/>
    <w:rsid w:val="00E772BF"/>
    <w:rsid w:val="00E80C6B"/>
    <w:rsid w:val="00E813C0"/>
    <w:rsid w:val="00E8404E"/>
    <w:rsid w:val="00E85D67"/>
    <w:rsid w:val="00E87CCF"/>
    <w:rsid w:val="00E9169D"/>
    <w:rsid w:val="00E92C97"/>
    <w:rsid w:val="00E9308A"/>
    <w:rsid w:val="00E96541"/>
    <w:rsid w:val="00EA1186"/>
    <w:rsid w:val="00EA5CAE"/>
    <w:rsid w:val="00EA67AE"/>
    <w:rsid w:val="00EA6832"/>
    <w:rsid w:val="00EA7CA3"/>
    <w:rsid w:val="00EB314F"/>
    <w:rsid w:val="00EB5402"/>
    <w:rsid w:val="00EB67C2"/>
    <w:rsid w:val="00EB6B14"/>
    <w:rsid w:val="00EB72DA"/>
    <w:rsid w:val="00EC0370"/>
    <w:rsid w:val="00EC0E28"/>
    <w:rsid w:val="00EC2F03"/>
    <w:rsid w:val="00EC6F24"/>
    <w:rsid w:val="00ED0A27"/>
    <w:rsid w:val="00ED1837"/>
    <w:rsid w:val="00ED1D0E"/>
    <w:rsid w:val="00ED2317"/>
    <w:rsid w:val="00EE24CC"/>
    <w:rsid w:val="00EE2697"/>
    <w:rsid w:val="00EE28D3"/>
    <w:rsid w:val="00EE66B1"/>
    <w:rsid w:val="00EF0FDC"/>
    <w:rsid w:val="00EF1C58"/>
    <w:rsid w:val="00EF4B11"/>
    <w:rsid w:val="00EF6671"/>
    <w:rsid w:val="00EF7C8A"/>
    <w:rsid w:val="00EF7D3C"/>
    <w:rsid w:val="00F004FD"/>
    <w:rsid w:val="00F01BB8"/>
    <w:rsid w:val="00F02F9B"/>
    <w:rsid w:val="00F041A1"/>
    <w:rsid w:val="00F04F27"/>
    <w:rsid w:val="00F061D1"/>
    <w:rsid w:val="00F0666A"/>
    <w:rsid w:val="00F06A0D"/>
    <w:rsid w:val="00F07854"/>
    <w:rsid w:val="00F07F63"/>
    <w:rsid w:val="00F114E1"/>
    <w:rsid w:val="00F11693"/>
    <w:rsid w:val="00F11BAB"/>
    <w:rsid w:val="00F128E8"/>
    <w:rsid w:val="00F13B2D"/>
    <w:rsid w:val="00F20B7B"/>
    <w:rsid w:val="00F20E55"/>
    <w:rsid w:val="00F22C1E"/>
    <w:rsid w:val="00F255BF"/>
    <w:rsid w:val="00F25C12"/>
    <w:rsid w:val="00F30B56"/>
    <w:rsid w:val="00F3166D"/>
    <w:rsid w:val="00F3217D"/>
    <w:rsid w:val="00F3274B"/>
    <w:rsid w:val="00F336C9"/>
    <w:rsid w:val="00F34919"/>
    <w:rsid w:val="00F4113D"/>
    <w:rsid w:val="00F43AF2"/>
    <w:rsid w:val="00F450D8"/>
    <w:rsid w:val="00F45E05"/>
    <w:rsid w:val="00F46B0C"/>
    <w:rsid w:val="00F474E1"/>
    <w:rsid w:val="00F47A87"/>
    <w:rsid w:val="00F50571"/>
    <w:rsid w:val="00F50D2D"/>
    <w:rsid w:val="00F53C43"/>
    <w:rsid w:val="00F53E8E"/>
    <w:rsid w:val="00F5417C"/>
    <w:rsid w:val="00F54CA5"/>
    <w:rsid w:val="00F554BD"/>
    <w:rsid w:val="00F56C57"/>
    <w:rsid w:val="00F5701D"/>
    <w:rsid w:val="00F60805"/>
    <w:rsid w:val="00F60BD2"/>
    <w:rsid w:val="00F64EE5"/>
    <w:rsid w:val="00F652CC"/>
    <w:rsid w:val="00F657FA"/>
    <w:rsid w:val="00F658BC"/>
    <w:rsid w:val="00F65F4E"/>
    <w:rsid w:val="00F66DF4"/>
    <w:rsid w:val="00F70C5E"/>
    <w:rsid w:val="00F72F1E"/>
    <w:rsid w:val="00F73257"/>
    <w:rsid w:val="00F76D04"/>
    <w:rsid w:val="00F81E14"/>
    <w:rsid w:val="00F8608F"/>
    <w:rsid w:val="00F86B65"/>
    <w:rsid w:val="00F8709D"/>
    <w:rsid w:val="00F87D9B"/>
    <w:rsid w:val="00F91939"/>
    <w:rsid w:val="00F92570"/>
    <w:rsid w:val="00F932A2"/>
    <w:rsid w:val="00F94567"/>
    <w:rsid w:val="00F95207"/>
    <w:rsid w:val="00F962B7"/>
    <w:rsid w:val="00F965B3"/>
    <w:rsid w:val="00F97060"/>
    <w:rsid w:val="00FA1A41"/>
    <w:rsid w:val="00FA23D5"/>
    <w:rsid w:val="00FA2D84"/>
    <w:rsid w:val="00FA34FC"/>
    <w:rsid w:val="00FA38B8"/>
    <w:rsid w:val="00FA456D"/>
    <w:rsid w:val="00FA7EFF"/>
    <w:rsid w:val="00FB4BA2"/>
    <w:rsid w:val="00FB588F"/>
    <w:rsid w:val="00FB5C06"/>
    <w:rsid w:val="00FC099E"/>
    <w:rsid w:val="00FC0AB6"/>
    <w:rsid w:val="00FC0CB7"/>
    <w:rsid w:val="00FC50CA"/>
    <w:rsid w:val="00FC5A73"/>
    <w:rsid w:val="00FC5EFF"/>
    <w:rsid w:val="00FC62A9"/>
    <w:rsid w:val="00FC663A"/>
    <w:rsid w:val="00FD17F1"/>
    <w:rsid w:val="00FD1EFC"/>
    <w:rsid w:val="00FD3F9D"/>
    <w:rsid w:val="00FD4C13"/>
    <w:rsid w:val="00FD5245"/>
    <w:rsid w:val="00FD53B4"/>
    <w:rsid w:val="00FD55DE"/>
    <w:rsid w:val="00FD5C0D"/>
    <w:rsid w:val="00FD5F31"/>
    <w:rsid w:val="00FD5FB3"/>
    <w:rsid w:val="00FD650C"/>
    <w:rsid w:val="00FE0D35"/>
    <w:rsid w:val="00FE1A02"/>
    <w:rsid w:val="00FE2F6E"/>
    <w:rsid w:val="00FE33DE"/>
    <w:rsid w:val="00FE461D"/>
    <w:rsid w:val="00FE4D6D"/>
    <w:rsid w:val="00FE524A"/>
    <w:rsid w:val="00FE53C5"/>
    <w:rsid w:val="00FE5879"/>
    <w:rsid w:val="00FE5A1C"/>
    <w:rsid w:val="00FF07DD"/>
    <w:rsid w:val="00FF11CA"/>
    <w:rsid w:val="00FF232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A8905"/>
  <w15:chartTrackingRefBased/>
  <w15:docId w15:val="{CF4D903B-7310-4973-A827-1FFCDD08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F0FDC"/>
  </w:style>
  <w:style w:type="paragraph" w:styleId="berschrift1">
    <w:name w:val="heading 1"/>
    <w:basedOn w:val="Standard"/>
    <w:next w:val="Standard"/>
    <w:link w:val="berschrift1Zchn"/>
    <w:uiPriority w:val="9"/>
    <w:qFormat/>
    <w:rsid w:val="005F5FD1"/>
    <w:pPr>
      <w:keepNext/>
      <w:keepLines/>
      <w:numPr>
        <w:numId w:val="4"/>
      </w:numPr>
      <w:spacing w:before="240" w:after="120"/>
      <w:ind w:left="431" w:hanging="431"/>
      <w:outlineLvl w:val="0"/>
    </w:pPr>
    <w:rPr>
      <w:rFonts w:asciiTheme="majorHAnsi" w:eastAsiaTheme="majorEastAsia" w:hAnsiTheme="majorHAnsi" w:cstheme="majorBidi"/>
      <w:b/>
      <w:color w:val="000000" w:themeColor="text1"/>
      <w:sz w:val="28"/>
      <w:szCs w:val="28"/>
    </w:rPr>
  </w:style>
  <w:style w:type="paragraph" w:styleId="berschrift2">
    <w:name w:val="heading 2"/>
    <w:basedOn w:val="Standard"/>
    <w:next w:val="Standard"/>
    <w:link w:val="berschrift2Zchn"/>
    <w:uiPriority w:val="9"/>
    <w:unhideWhenUsed/>
    <w:qFormat/>
    <w:rsid w:val="0038082A"/>
    <w:pPr>
      <w:keepNext/>
      <w:keepLines/>
      <w:numPr>
        <w:ilvl w:val="1"/>
        <w:numId w:val="4"/>
      </w:numPr>
      <w:spacing w:before="40" w:after="0"/>
      <w:outlineLvl w:val="1"/>
    </w:pPr>
    <w:rPr>
      <w:rFonts w:asciiTheme="majorHAnsi" w:eastAsiaTheme="majorEastAsia" w:hAnsiTheme="majorHAnsi" w:cstheme="majorBidi"/>
      <w:b/>
      <w:color w:val="000000" w:themeColor="text1"/>
      <w:sz w:val="26"/>
      <w:szCs w:val="26"/>
    </w:rPr>
  </w:style>
  <w:style w:type="paragraph" w:styleId="berschrift3">
    <w:name w:val="heading 3"/>
    <w:basedOn w:val="Standard"/>
    <w:next w:val="Standard"/>
    <w:link w:val="berschrift3Zchn"/>
    <w:uiPriority w:val="9"/>
    <w:unhideWhenUsed/>
    <w:qFormat/>
    <w:rsid w:val="00252C11"/>
    <w:pPr>
      <w:keepNext/>
      <w:keepLines/>
      <w:numPr>
        <w:ilvl w:val="2"/>
        <w:numId w:val="4"/>
      </w:numPr>
      <w:spacing w:before="40" w:after="0"/>
      <w:outlineLvl w:val="2"/>
    </w:pPr>
    <w:rPr>
      <w:rFonts w:asciiTheme="majorHAnsi" w:eastAsiaTheme="majorEastAsia" w:hAnsiTheme="majorHAnsi" w:cstheme="majorBidi"/>
      <w:b/>
      <w:color w:val="000000" w:themeColor="text1"/>
      <w:sz w:val="24"/>
      <w:szCs w:val="24"/>
    </w:rPr>
  </w:style>
  <w:style w:type="paragraph" w:styleId="berschrift4">
    <w:name w:val="heading 4"/>
    <w:basedOn w:val="Standard"/>
    <w:next w:val="Standard"/>
    <w:link w:val="berschrift4Zchn"/>
    <w:uiPriority w:val="9"/>
    <w:unhideWhenUsed/>
    <w:qFormat/>
    <w:rsid w:val="001B53FC"/>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1B53FC"/>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semiHidden/>
    <w:unhideWhenUsed/>
    <w:qFormat/>
    <w:rsid w:val="001B53FC"/>
    <w:pPr>
      <w:keepNext/>
      <w:keepLines/>
      <w:numPr>
        <w:ilvl w:val="5"/>
        <w:numId w:val="4"/>
      </w:numPr>
      <w:tabs>
        <w:tab w:val="num" w:pos="1052"/>
      </w:tabs>
      <w:spacing w:before="40" w:after="0"/>
      <w:ind w:left="1052" w:hanging="360"/>
      <w:outlineLvl w:val="5"/>
    </w:pPr>
    <w:rPr>
      <w:rFonts w:asciiTheme="majorHAnsi" w:eastAsiaTheme="majorEastAsia" w:hAnsiTheme="majorHAnsi" w:cstheme="majorBidi"/>
      <w:color w:val="1F3763" w:themeColor="accent1" w:themeShade="7F"/>
    </w:rPr>
  </w:style>
  <w:style w:type="paragraph" w:styleId="berschrift7">
    <w:name w:val="heading 7"/>
    <w:basedOn w:val="Standard"/>
    <w:next w:val="Standard"/>
    <w:link w:val="berschrift7Zchn"/>
    <w:uiPriority w:val="9"/>
    <w:semiHidden/>
    <w:unhideWhenUsed/>
    <w:qFormat/>
    <w:rsid w:val="001B53FC"/>
    <w:pPr>
      <w:keepNext/>
      <w:keepLines/>
      <w:numPr>
        <w:ilvl w:val="6"/>
        <w:numId w:val="4"/>
      </w:numPr>
      <w:tabs>
        <w:tab w:val="num" w:pos="1052"/>
      </w:tabs>
      <w:spacing w:before="40" w:after="0"/>
      <w:ind w:left="1052" w:hanging="36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1B53FC"/>
    <w:pPr>
      <w:keepNext/>
      <w:keepLines/>
      <w:numPr>
        <w:ilvl w:val="7"/>
        <w:numId w:val="4"/>
      </w:numPr>
      <w:tabs>
        <w:tab w:val="num" w:pos="1052"/>
      </w:tabs>
      <w:spacing w:before="40" w:after="0"/>
      <w:ind w:left="1052" w:hanging="36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1B53FC"/>
    <w:pPr>
      <w:keepNext/>
      <w:keepLines/>
      <w:numPr>
        <w:ilvl w:val="8"/>
        <w:numId w:val="4"/>
      </w:numPr>
      <w:tabs>
        <w:tab w:val="num" w:pos="1052"/>
      </w:tabs>
      <w:spacing w:before="40" w:after="0"/>
      <w:ind w:left="1052" w:hanging="36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1"/>
    <w:qFormat/>
    <w:rsid w:val="00A112E7"/>
    <w:pPr>
      <w:ind w:left="720"/>
      <w:contextualSpacing/>
    </w:pPr>
  </w:style>
  <w:style w:type="paragraph" w:customStyle="1" w:styleId="Liste-A-01">
    <w:name w:val="Liste-A-01"/>
    <w:basedOn w:val="Standard"/>
    <w:qFormat/>
    <w:rsid w:val="00B0212C"/>
    <w:pPr>
      <w:numPr>
        <w:ilvl w:val="1"/>
        <w:numId w:val="1"/>
      </w:numPr>
      <w:spacing w:before="60" w:after="60" w:line="240" w:lineRule="auto"/>
      <w:contextualSpacing/>
      <w:jc w:val="both"/>
    </w:pPr>
    <w:rPr>
      <w:rFonts w:ascii="Arial" w:eastAsia="Times New Roman" w:hAnsi="Arial" w:cs="Times New Roman"/>
      <w:sz w:val="20"/>
      <w:szCs w:val="20"/>
      <w:lang w:eastAsia="de-DE"/>
    </w:rPr>
  </w:style>
  <w:style w:type="paragraph" w:customStyle="1" w:styleId="Liste-A-03">
    <w:name w:val="Liste-A-03"/>
    <w:basedOn w:val="Liste-A-02"/>
    <w:qFormat/>
    <w:rsid w:val="00B0212C"/>
    <w:pPr>
      <w:numPr>
        <w:ilvl w:val="3"/>
      </w:numPr>
      <w:contextualSpacing/>
    </w:pPr>
  </w:style>
  <w:style w:type="paragraph" w:customStyle="1" w:styleId="Liste-A-00">
    <w:name w:val="Liste-A-00"/>
    <w:basedOn w:val="Standard"/>
    <w:rsid w:val="00B0212C"/>
    <w:pPr>
      <w:numPr>
        <w:numId w:val="1"/>
      </w:numPr>
      <w:spacing w:before="80" w:after="40" w:line="240" w:lineRule="auto"/>
      <w:contextualSpacing/>
      <w:outlineLvl w:val="2"/>
    </w:pPr>
    <w:rPr>
      <w:rFonts w:ascii="Arial" w:eastAsia="Times New Roman" w:hAnsi="Arial" w:cs="Times New Roman"/>
      <w:b/>
      <w:sz w:val="20"/>
      <w:szCs w:val="20"/>
      <w:lang w:eastAsia="de-DE"/>
    </w:rPr>
  </w:style>
  <w:style w:type="paragraph" w:customStyle="1" w:styleId="Liste-A-02">
    <w:name w:val="Liste-A-02"/>
    <w:basedOn w:val="Standard"/>
    <w:qFormat/>
    <w:rsid w:val="00B0212C"/>
    <w:pPr>
      <w:numPr>
        <w:ilvl w:val="2"/>
        <w:numId w:val="1"/>
      </w:numPr>
      <w:spacing w:after="60" w:line="240" w:lineRule="auto"/>
      <w:jc w:val="both"/>
      <w:outlineLvl w:val="3"/>
    </w:pPr>
    <w:rPr>
      <w:rFonts w:ascii="Arial" w:eastAsia="Times New Roman" w:hAnsi="Arial" w:cs="Times New Roman"/>
      <w:sz w:val="20"/>
      <w:szCs w:val="20"/>
      <w:lang w:eastAsia="de-DE"/>
    </w:rPr>
  </w:style>
  <w:style w:type="table" w:styleId="Tabellenraster">
    <w:name w:val="Table Grid"/>
    <w:basedOn w:val="NormaleTabelle"/>
    <w:uiPriority w:val="59"/>
    <w:rsid w:val="00CB7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nhideWhenUsed/>
    <w:rsid w:val="004F698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F6988"/>
  </w:style>
  <w:style w:type="paragraph" w:styleId="Fuzeile">
    <w:name w:val="footer"/>
    <w:basedOn w:val="Standard"/>
    <w:link w:val="FuzeileZchn"/>
    <w:uiPriority w:val="99"/>
    <w:unhideWhenUsed/>
    <w:rsid w:val="004F698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F6988"/>
  </w:style>
  <w:style w:type="paragraph" w:styleId="Aufzhlungszeichen">
    <w:name w:val="List Bullet"/>
    <w:basedOn w:val="Standard"/>
    <w:rsid w:val="00F11BAB"/>
    <w:pPr>
      <w:numPr>
        <w:numId w:val="3"/>
      </w:numPr>
      <w:spacing w:after="180" w:line="240" w:lineRule="auto"/>
      <w:outlineLvl w:val="5"/>
    </w:pPr>
    <w:rPr>
      <w:rFonts w:ascii="Tahoma" w:eastAsia="Times New Roman" w:hAnsi="Tahoma" w:cs="Times New Roman"/>
      <w:szCs w:val="24"/>
    </w:rPr>
  </w:style>
  <w:style w:type="paragraph" w:styleId="Aufzhlungszeichen3">
    <w:name w:val="List Bullet 3"/>
    <w:basedOn w:val="Standard"/>
    <w:autoRedefine/>
    <w:rsid w:val="00F11BAB"/>
    <w:pPr>
      <w:numPr>
        <w:numId w:val="2"/>
      </w:numPr>
      <w:tabs>
        <w:tab w:val="left" w:pos="1588"/>
      </w:tabs>
      <w:spacing w:after="180" w:line="240" w:lineRule="auto"/>
      <w:outlineLvl w:val="7"/>
    </w:pPr>
    <w:rPr>
      <w:rFonts w:ascii="Tahoma" w:eastAsia="Times New Roman" w:hAnsi="Tahoma" w:cs="Times New Roman"/>
      <w:szCs w:val="24"/>
    </w:rPr>
  </w:style>
  <w:style w:type="paragraph" w:customStyle="1" w:styleId="Major">
    <w:name w:val="Major"/>
    <w:basedOn w:val="Standard"/>
    <w:next w:val="Standard"/>
    <w:rsid w:val="00F11BAB"/>
    <w:pPr>
      <w:spacing w:before="480" w:after="180" w:line="240" w:lineRule="auto"/>
    </w:pPr>
    <w:rPr>
      <w:rFonts w:ascii="Tahoma" w:eastAsia="Times New Roman" w:hAnsi="Tahoma" w:cs="Times New Roman"/>
      <w:smallCaps/>
      <w:sz w:val="28"/>
      <w:szCs w:val="20"/>
    </w:rPr>
  </w:style>
  <w:style w:type="paragraph" w:customStyle="1" w:styleId="Minor">
    <w:name w:val="Minor"/>
    <w:basedOn w:val="Standard"/>
    <w:next w:val="Standard"/>
    <w:rsid w:val="00F11BAB"/>
    <w:pPr>
      <w:spacing w:before="400" w:after="180" w:line="240" w:lineRule="auto"/>
    </w:pPr>
    <w:rPr>
      <w:rFonts w:ascii="Tahoma" w:eastAsia="Times New Roman" w:hAnsi="Tahoma" w:cs="Times New Roman"/>
      <w:b/>
      <w:bCs/>
      <w:szCs w:val="20"/>
    </w:rPr>
  </w:style>
  <w:style w:type="character" w:customStyle="1" w:styleId="berschrift1Zchn">
    <w:name w:val="Überschrift 1 Zchn"/>
    <w:basedOn w:val="Absatz-Standardschriftart"/>
    <w:link w:val="berschrift1"/>
    <w:uiPriority w:val="9"/>
    <w:rsid w:val="005F5FD1"/>
    <w:rPr>
      <w:rFonts w:asciiTheme="majorHAnsi" w:eastAsiaTheme="majorEastAsia" w:hAnsiTheme="majorHAnsi" w:cstheme="majorBidi"/>
      <w:b/>
      <w:color w:val="000000" w:themeColor="text1"/>
      <w:sz w:val="28"/>
      <w:szCs w:val="28"/>
    </w:rPr>
  </w:style>
  <w:style w:type="paragraph" w:styleId="Inhaltsverzeichnisberschrift">
    <w:name w:val="TOC Heading"/>
    <w:basedOn w:val="berschrift1"/>
    <w:next w:val="Standard"/>
    <w:uiPriority w:val="39"/>
    <w:unhideWhenUsed/>
    <w:qFormat/>
    <w:rsid w:val="001906EE"/>
    <w:pPr>
      <w:outlineLvl w:val="9"/>
    </w:pPr>
    <w:rPr>
      <w:lang w:eastAsia="de-DE"/>
    </w:rPr>
  </w:style>
  <w:style w:type="paragraph" w:styleId="Verzeichnis2">
    <w:name w:val="toc 2"/>
    <w:basedOn w:val="Standard"/>
    <w:next w:val="Standard"/>
    <w:autoRedefine/>
    <w:uiPriority w:val="39"/>
    <w:unhideWhenUsed/>
    <w:rsid w:val="001906EE"/>
    <w:pPr>
      <w:spacing w:after="100"/>
      <w:ind w:left="220"/>
    </w:pPr>
    <w:rPr>
      <w:rFonts w:eastAsiaTheme="minorEastAsia" w:cs="Times New Roman"/>
      <w:lang w:eastAsia="de-DE"/>
    </w:rPr>
  </w:style>
  <w:style w:type="paragraph" w:styleId="Verzeichnis1">
    <w:name w:val="toc 1"/>
    <w:basedOn w:val="Standard"/>
    <w:next w:val="Standard"/>
    <w:autoRedefine/>
    <w:uiPriority w:val="39"/>
    <w:unhideWhenUsed/>
    <w:rsid w:val="008D6187"/>
    <w:pPr>
      <w:tabs>
        <w:tab w:val="left" w:pos="440"/>
        <w:tab w:val="right" w:leader="dot" w:pos="9062"/>
      </w:tabs>
      <w:spacing w:after="100"/>
    </w:pPr>
  </w:style>
  <w:style w:type="paragraph" w:styleId="Verzeichnis3">
    <w:name w:val="toc 3"/>
    <w:basedOn w:val="Standard"/>
    <w:next w:val="Standard"/>
    <w:autoRedefine/>
    <w:uiPriority w:val="39"/>
    <w:unhideWhenUsed/>
    <w:rsid w:val="001906EE"/>
    <w:pPr>
      <w:spacing w:after="100"/>
      <w:ind w:left="440"/>
    </w:pPr>
    <w:rPr>
      <w:rFonts w:eastAsiaTheme="minorEastAsia" w:cs="Times New Roman"/>
      <w:lang w:eastAsia="de-DE"/>
    </w:rPr>
  </w:style>
  <w:style w:type="character" w:customStyle="1" w:styleId="berschrift2Zchn">
    <w:name w:val="Überschrift 2 Zchn"/>
    <w:basedOn w:val="Absatz-Standardschriftart"/>
    <w:link w:val="berschrift2"/>
    <w:uiPriority w:val="9"/>
    <w:rsid w:val="0038082A"/>
    <w:rPr>
      <w:rFonts w:asciiTheme="majorHAnsi" w:eastAsiaTheme="majorEastAsia" w:hAnsiTheme="majorHAnsi" w:cstheme="majorBidi"/>
      <w:b/>
      <w:color w:val="000000" w:themeColor="text1"/>
      <w:sz w:val="26"/>
      <w:szCs w:val="26"/>
    </w:rPr>
  </w:style>
  <w:style w:type="character" w:customStyle="1" w:styleId="berschrift3Zchn">
    <w:name w:val="Überschrift 3 Zchn"/>
    <w:basedOn w:val="Absatz-Standardschriftart"/>
    <w:link w:val="berschrift3"/>
    <w:uiPriority w:val="9"/>
    <w:rsid w:val="00252C11"/>
    <w:rPr>
      <w:rFonts w:asciiTheme="majorHAnsi" w:eastAsiaTheme="majorEastAsia" w:hAnsiTheme="majorHAnsi" w:cstheme="majorBidi"/>
      <w:b/>
      <w:color w:val="000000" w:themeColor="text1"/>
      <w:sz w:val="24"/>
      <w:szCs w:val="24"/>
    </w:rPr>
  </w:style>
  <w:style w:type="character" w:styleId="Hyperlink">
    <w:name w:val="Hyperlink"/>
    <w:basedOn w:val="Absatz-Standardschriftart"/>
    <w:uiPriority w:val="99"/>
    <w:unhideWhenUsed/>
    <w:rsid w:val="001906EE"/>
    <w:rPr>
      <w:color w:val="0563C1" w:themeColor="hyperlink"/>
      <w:u w:val="single"/>
    </w:rPr>
  </w:style>
  <w:style w:type="paragraph" w:styleId="KeinLeerraum">
    <w:name w:val="No Spacing"/>
    <w:uiPriority w:val="1"/>
    <w:qFormat/>
    <w:rsid w:val="00D35876"/>
    <w:pPr>
      <w:spacing w:after="0" w:line="240" w:lineRule="auto"/>
    </w:pPr>
  </w:style>
  <w:style w:type="character" w:customStyle="1" w:styleId="berschrift4Zchn">
    <w:name w:val="Überschrift 4 Zchn"/>
    <w:basedOn w:val="Absatz-Standardschriftart"/>
    <w:link w:val="berschrift4"/>
    <w:uiPriority w:val="9"/>
    <w:rsid w:val="001B53FC"/>
    <w:rPr>
      <w:rFonts w:asciiTheme="majorHAnsi" w:eastAsiaTheme="majorEastAsia" w:hAnsiTheme="majorHAnsi"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1B53FC"/>
    <w:rPr>
      <w:rFonts w:asciiTheme="majorHAnsi" w:eastAsiaTheme="majorEastAsia" w:hAnsiTheme="majorHAnsi" w:cstheme="majorBidi"/>
      <w:color w:val="2F5496" w:themeColor="accent1" w:themeShade="BF"/>
    </w:rPr>
  </w:style>
  <w:style w:type="character" w:customStyle="1" w:styleId="berschrift6Zchn">
    <w:name w:val="Überschrift 6 Zchn"/>
    <w:basedOn w:val="Absatz-Standardschriftart"/>
    <w:link w:val="berschrift6"/>
    <w:uiPriority w:val="9"/>
    <w:semiHidden/>
    <w:rsid w:val="001B53FC"/>
    <w:rPr>
      <w:rFonts w:asciiTheme="majorHAnsi" w:eastAsiaTheme="majorEastAsia" w:hAnsiTheme="majorHAnsi" w:cstheme="majorBidi"/>
      <w:color w:val="1F3763" w:themeColor="accent1" w:themeShade="7F"/>
    </w:rPr>
  </w:style>
  <w:style w:type="character" w:customStyle="1" w:styleId="berschrift7Zchn">
    <w:name w:val="Überschrift 7 Zchn"/>
    <w:basedOn w:val="Absatz-Standardschriftart"/>
    <w:link w:val="berschrift7"/>
    <w:uiPriority w:val="9"/>
    <w:semiHidden/>
    <w:rsid w:val="001B53FC"/>
    <w:rPr>
      <w:rFonts w:asciiTheme="majorHAnsi" w:eastAsiaTheme="majorEastAsia" w:hAnsiTheme="majorHAnsi" w:cstheme="majorBidi"/>
      <w:i/>
      <w:iCs/>
      <w:color w:val="1F3763" w:themeColor="accent1" w:themeShade="7F"/>
    </w:rPr>
  </w:style>
  <w:style w:type="character" w:customStyle="1" w:styleId="berschrift8Zchn">
    <w:name w:val="Überschrift 8 Zchn"/>
    <w:basedOn w:val="Absatz-Standardschriftart"/>
    <w:link w:val="berschrift8"/>
    <w:uiPriority w:val="9"/>
    <w:semiHidden/>
    <w:rsid w:val="001B53FC"/>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B53FC"/>
    <w:rPr>
      <w:rFonts w:asciiTheme="majorHAnsi" w:eastAsiaTheme="majorEastAsia" w:hAnsiTheme="majorHAnsi" w:cstheme="majorBidi"/>
      <w:i/>
      <w:iCs/>
      <w:color w:val="272727" w:themeColor="text1" w:themeTint="D8"/>
      <w:sz w:val="21"/>
      <w:szCs w:val="21"/>
    </w:rPr>
  </w:style>
  <w:style w:type="numbering" w:customStyle="1" w:styleId="ListeA">
    <w:name w:val="Liste_A"/>
    <w:uiPriority w:val="99"/>
    <w:rsid w:val="007625F7"/>
    <w:pPr>
      <w:numPr>
        <w:numId w:val="6"/>
      </w:numPr>
    </w:pPr>
  </w:style>
  <w:style w:type="character" w:styleId="Kommentarzeichen">
    <w:name w:val="annotation reference"/>
    <w:basedOn w:val="Absatz-Standardschriftart"/>
    <w:uiPriority w:val="99"/>
    <w:semiHidden/>
    <w:unhideWhenUsed/>
    <w:rsid w:val="008A776D"/>
    <w:rPr>
      <w:sz w:val="16"/>
      <w:szCs w:val="16"/>
    </w:rPr>
  </w:style>
  <w:style w:type="paragraph" w:styleId="Kommentartext">
    <w:name w:val="annotation text"/>
    <w:basedOn w:val="Standard"/>
    <w:link w:val="KommentartextZchn"/>
    <w:uiPriority w:val="99"/>
    <w:unhideWhenUsed/>
    <w:rsid w:val="008A776D"/>
    <w:pPr>
      <w:spacing w:line="240" w:lineRule="auto"/>
    </w:pPr>
    <w:rPr>
      <w:sz w:val="20"/>
      <w:szCs w:val="20"/>
    </w:rPr>
  </w:style>
  <w:style w:type="character" w:customStyle="1" w:styleId="KommentartextZchn">
    <w:name w:val="Kommentartext Zchn"/>
    <w:basedOn w:val="Absatz-Standardschriftart"/>
    <w:link w:val="Kommentartext"/>
    <w:uiPriority w:val="99"/>
    <w:rsid w:val="008A776D"/>
    <w:rPr>
      <w:sz w:val="20"/>
      <w:szCs w:val="20"/>
    </w:rPr>
  </w:style>
  <w:style w:type="paragraph" w:styleId="Kommentarthema">
    <w:name w:val="annotation subject"/>
    <w:basedOn w:val="Kommentartext"/>
    <w:next w:val="Kommentartext"/>
    <w:link w:val="KommentarthemaZchn"/>
    <w:uiPriority w:val="99"/>
    <w:semiHidden/>
    <w:unhideWhenUsed/>
    <w:rsid w:val="008A776D"/>
    <w:rPr>
      <w:b/>
      <w:bCs/>
    </w:rPr>
  </w:style>
  <w:style w:type="character" w:customStyle="1" w:styleId="KommentarthemaZchn">
    <w:name w:val="Kommentarthema Zchn"/>
    <w:basedOn w:val="KommentartextZchn"/>
    <w:link w:val="Kommentarthema"/>
    <w:uiPriority w:val="99"/>
    <w:semiHidden/>
    <w:rsid w:val="008A776D"/>
    <w:rPr>
      <w:b/>
      <w:bCs/>
      <w:sz w:val="20"/>
      <w:szCs w:val="20"/>
    </w:rPr>
  </w:style>
  <w:style w:type="paragraph" w:styleId="Sprechblasentext">
    <w:name w:val="Balloon Text"/>
    <w:basedOn w:val="Standard"/>
    <w:link w:val="SprechblasentextZchn"/>
    <w:uiPriority w:val="99"/>
    <w:semiHidden/>
    <w:unhideWhenUsed/>
    <w:rsid w:val="008A776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A776D"/>
    <w:rPr>
      <w:rFonts w:ascii="Segoe UI" w:hAnsi="Segoe UI" w:cs="Segoe UI"/>
      <w:sz w:val="18"/>
      <w:szCs w:val="18"/>
    </w:rPr>
  </w:style>
  <w:style w:type="paragraph" w:styleId="StandardWeb">
    <w:name w:val="Normal (Web)"/>
    <w:basedOn w:val="Standard"/>
    <w:uiPriority w:val="99"/>
    <w:semiHidden/>
    <w:unhideWhenUsed/>
    <w:rsid w:val="00564539"/>
    <w:pPr>
      <w:spacing w:before="100" w:beforeAutospacing="1" w:after="100" w:afterAutospacing="1" w:line="240" w:lineRule="auto"/>
    </w:pPr>
    <w:rPr>
      <w:rFonts w:ascii="Times New Roman" w:eastAsia="Times New Roman" w:hAnsi="Times New Roman" w:cs="Times New Roman"/>
      <w:sz w:val="24"/>
      <w:szCs w:val="24"/>
      <w:lang w:eastAsia="de-DE"/>
    </w:rPr>
  </w:style>
  <w:style w:type="numbering" w:customStyle="1" w:styleId="ListeA1">
    <w:name w:val="Liste_A1"/>
    <w:uiPriority w:val="99"/>
    <w:rsid w:val="00BD7AA1"/>
  </w:style>
  <w:style w:type="paragraph" w:styleId="Beschriftung">
    <w:name w:val="caption"/>
    <w:basedOn w:val="Standard"/>
    <w:next w:val="Standard"/>
    <w:uiPriority w:val="35"/>
    <w:unhideWhenUsed/>
    <w:qFormat/>
    <w:rsid w:val="00654E40"/>
    <w:pPr>
      <w:spacing w:after="200" w:line="240" w:lineRule="auto"/>
    </w:pPr>
    <w:rPr>
      <w:i/>
      <w:iCs/>
      <w:color w:val="44546A" w:themeColor="text2"/>
      <w:sz w:val="18"/>
      <w:szCs w:val="18"/>
    </w:rPr>
  </w:style>
  <w:style w:type="paragraph" w:styleId="berarbeitung">
    <w:name w:val="Revision"/>
    <w:hidden/>
    <w:uiPriority w:val="99"/>
    <w:semiHidden/>
    <w:rsid w:val="00AA2A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66536">
      <w:bodyDiv w:val="1"/>
      <w:marLeft w:val="0"/>
      <w:marRight w:val="0"/>
      <w:marTop w:val="0"/>
      <w:marBottom w:val="0"/>
      <w:divBdr>
        <w:top w:val="none" w:sz="0" w:space="0" w:color="auto"/>
        <w:left w:val="none" w:sz="0" w:space="0" w:color="auto"/>
        <w:bottom w:val="none" w:sz="0" w:space="0" w:color="auto"/>
        <w:right w:val="none" w:sz="0" w:space="0" w:color="auto"/>
      </w:divBdr>
    </w:div>
    <w:div w:id="194122062">
      <w:bodyDiv w:val="1"/>
      <w:marLeft w:val="0"/>
      <w:marRight w:val="0"/>
      <w:marTop w:val="0"/>
      <w:marBottom w:val="0"/>
      <w:divBdr>
        <w:top w:val="none" w:sz="0" w:space="0" w:color="auto"/>
        <w:left w:val="none" w:sz="0" w:space="0" w:color="auto"/>
        <w:bottom w:val="none" w:sz="0" w:space="0" w:color="auto"/>
        <w:right w:val="none" w:sz="0" w:space="0" w:color="auto"/>
      </w:divBdr>
    </w:div>
    <w:div w:id="240061611">
      <w:bodyDiv w:val="1"/>
      <w:marLeft w:val="0"/>
      <w:marRight w:val="0"/>
      <w:marTop w:val="0"/>
      <w:marBottom w:val="0"/>
      <w:divBdr>
        <w:top w:val="none" w:sz="0" w:space="0" w:color="auto"/>
        <w:left w:val="none" w:sz="0" w:space="0" w:color="auto"/>
        <w:bottom w:val="none" w:sz="0" w:space="0" w:color="auto"/>
        <w:right w:val="none" w:sz="0" w:space="0" w:color="auto"/>
      </w:divBdr>
    </w:div>
    <w:div w:id="259608138">
      <w:bodyDiv w:val="1"/>
      <w:marLeft w:val="0"/>
      <w:marRight w:val="0"/>
      <w:marTop w:val="0"/>
      <w:marBottom w:val="0"/>
      <w:divBdr>
        <w:top w:val="none" w:sz="0" w:space="0" w:color="auto"/>
        <w:left w:val="none" w:sz="0" w:space="0" w:color="auto"/>
        <w:bottom w:val="none" w:sz="0" w:space="0" w:color="auto"/>
        <w:right w:val="none" w:sz="0" w:space="0" w:color="auto"/>
      </w:divBdr>
    </w:div>
    <w:div w:id="422919519">
      <w:bodyDiv w:val="1"/>
      <w:marLeft w:val="0"/>
      <w:marRight w:val="0"/>
      <w:marTop w:val="0"/>
      <w:marBottom w:val="0"/>
      <w:divBdr>
        <w:top w:val="none" w:sz="0" w:space="0" w:color="auto"/>
        <w:left w:val="none" w:sz="0" w:space="0" w:color="auto"/>
        <w:bottom w:val="none" w:sz="0" w:space="0" w:color="auto"/>
        <w:right w:val="none" w:sz="0" w:space="0" w:color="auto"/>
      </w:divBdr>
    </w:div>
    <w:div w:id="517893424">
      <w:bodyDiv w:val="1"/>
      <w:marLeft w:val="0"/>
      <w:marRight w:val="0"/>
      <w:marTop w:val="0"/>
      <w:marBottom w:val="0"/>
      <w:divBdr>
        <w:top w:val="none" w:sz="0" w:space="0" w:color="auto"/>
        <w:left w:val="none" w:sz="0" w:space="0" w:color="auto"/>
        <w:bottom w:val="none" w:sz="0" w:space="0" w:color="auto"/>
        <w:right w:val="none" w:sz="0" w:space="0" w:color="auto"/>
      </w:divBdr>
    </w:div>
    <w:div w:id="616833328">
      <w:bodyDiv w:val="1"/>
      <w:marLeft w:val="0"/>
      <w:marRight w:val="0"/>
      <w:marTop w:val="0"/>
      <w:marBottom w:val="0"/>
      <w:divBdr>
        <w:top w:val="none" w:sz="0" w:space="0" w:color="auto"/>
        <w:left w:val="none" w:sz="0" w:space="0" w:color="auto"/>
        <w:bottom w:val="none" w:sz="0" w:space="0" w:color="auto"/>
        <w:right w:val="none" w:sz="0" w:space="0" w:color="auto"/>
      </w:divBdr>
    </w:div>
    <w:div w:id="894506415">
      <w:bodyDiv w:val="1"/>
      <w:marLeft w:val="0"/>
      <w:marRight w:val="0"/>
      <w:marTop w:val="0"/>
      <w:marBottom w:val="0"/>
      <w:divBdr>
        <w:top w:val="none" w:sz="0" w:space="0" w:color="auto"/>
        <w:left w:val="none" w:sz="0" w:space="0" w:color="auto"/>
        <w:bottom w:val="none" w:sz="0" w:space="0" w:color="auto"/>
        <w:right w:val="none" w:sz="0" w:space="0" w:color="auto"/>
      </w:divBdr>
    </w:div>
    <w:div w:id="920715803">
      <w:bodyDiv w:val="1"/>
      <w:marLeft w:val="0"/>
      <w:marRight w:val="0"/>
      <w:marTop w:val="0"/>
      <w:marBottom w:val="0"/>
      <w:divBdr>
        <w:top w:val="none" w:sz="0" w:space="0" w:color="auto"/>
        <w:left w:val="none" w:sz="0" w:space="0" w:color="auto"/>
        <w:bottom w:val="none" w:sz="0" w:space="0" w:color="auto"/>
        <w:right w:val="none" w:sz="0" w:space="0" w:color="auto"/>
      </w:divBdr>
    </w:div>
    <w:div w:id="922028598">
      <w:bodyDiv w:val="1"/>
      <w:marLeft w:val="0"/>
      <w:marRight w:val="0"/>
      <w:marTop w:val="0"/>
      <w:marBottom w:val="0"/>
      <w:divBdr>
        <w:top w:val="none" w:sz="0" w:space="0" w:color="auto"/>
        <w:left w:val="none" w:sz="0" w:space="0" w:color="auto"/>
        <w:bottom w:val="none" w:sz="0" w:space="0" w:color="auto"/>
        <w:right w:val="none" w:sz="0" w:space="0" w:color="auto"/>
      </w:divBdr>
    </w:div>
    <w:div w:id="1085493218">
      <w:bodyDiv w:val="1"/>
      <w:marLeft w:val="0"/>
      <w:marRight w:val="0"/>
      <w:marTop w:val="0"/>
      <w:marBottom w:val="0"/>
      <w:divBdr>
        <w:top w:val="none" w:sz="0" w:space="0" w:color="auto"/>
        <w:left w:val="none" w:sz="0" w:space="0" w:color="auto"/>
        <w:bottom w:val="none" w:sz="0" w:space="0" w:color="auto"/>
        <w:right w:val="none" w:sz="0" w:space="0" w:color="auto"/>
      </w:divBdr>
    </w:div>
    <w:div w:id="1355883462">
      <w:bodyDiv w:val="1"/>
      <w:marLeft w:val="0"/>
      <w:marRight w:val="0"/>
      <w:marTop w:val="0"/>
      <w:marBottom w:val="0"/>
      <w:divBdr>
        <w:top w:val="none" w:sz="0" w:space="0" w:color="auto"/>
        <w:left w:val="none" w:sz="0" w:space="0" w:color="auto"/>
        <w:bottom w:val="none" w:sz="0" w:space="0" w:color="auto"/>
        <w:right w:val="none" w:sz="0" w:space="0" w:color="auto"/>
      </w:divBdr>
    </w:div>
    <w:div w:id="1415975083">
      <w:bodyDiv w:val="1"/>
      <w:marLeft w:val="0"/>
      <w:marRight w:val="0"/>
      <w:marTop w:val="0"/>
      <w:marBottom w:val="0"/>
      <w:divBdr>
        <w:top w:val="none" w:sz="0" w:space="0" w:color="auto"/>
        <w:left w:val="none" w:sz="0" w:space="0" w:color="auto"/>
        <w:bottom w:val="none" w:sz="0" w:space="0" w:color="auto"/>
        <w:right w:val="none" w:sz="0" w:space="0" w:color="auto"/>
      </w:divBdr>
    </w:div>
    <w:div w:id="2086297144">
      <w:bodyDiv w:val="1"/>
      <w:marLeft w:val="0"/>
      <w:marRight w:val="0"/>
      <w:marTop w:val="0"/>
      <w:marBottom w:val="0"/>
      <w:divBdr>
        <w:top w:val="none" w:sz="0" w:space="0" w:color="auto"/>
        <w:left w:val="none" w:sz="0" w:space="0" w:color="auto"/>
        <w:bottom w:val="none" w:sz="0" w:space="0" w:color="auto"/>
        <w:right w:val="none" w:sz="0" w:space="0" w:color="auto"/>
      </w:divBdr>
    </w:div>
    <w:div w:id="213536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3.emf"/><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8A0A4-829C-4207-9D26-40E25817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3775</Words>
  <Characters>23785</Characters>
  <Application>Microsoft Office Word</Application>
  <DocSecurity>0</DocSecurity>
  <Lines>198</Lines>
  <Paragraphs>55</Paragraphs>
  <ScaleCrop>false</ScaleCrop>
  <HeadingPairs>
    <vt:vector size="2" baseType="variant">
      <vt:variant>
        <vt:lpstr>Titel</vt:lpstr>
      </vt:variant>
      <vt:variant>
        <vt:i4>1</vt:i4>
      </vt:variant>
    </vt:vector>
  </HeadingPairs>
  <TitlesOfParts>
    <vt:vector size="1" baseType="lpstr">
      <vt:lpstr/>
    </vt:vector>
  </TitlesOfParts>
  <Company>NLStBV</Company>
  <LinksUpToDate>false</LinksUpToDate>
  <CharactersWithSpaces>27505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Wede, Thilo (NLSTBV)</dc:creator>
  <cp:keywords/>
  <dc:description/>
  <cp:lastModifiedBy>Mittelstädt, Carina (SBV)</cp:lastModifiedBy>
  <cp:revision>4</cp:revision>
  <cp:lastPrinted>2025-09-02T13:46:00Z</cp:lastPrinted>
  <dcterms:created xsi:type="dcterms:W3CDTF">2026-08-19T10:11:00Z</dcterms:created>
  <dcterms:modified xsi:type="dcterms:W3CDTF">2026-08-20T08:51:00Z</dcterms:modified>
</cp:coreProperties>
</file>