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BLB NRW D/Wuppertal (WE2179) /BUW-ME 02_SanierungSpülküche/Kunstharzboden 065-26-00003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065-26-00003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Kunstharzboden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