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23-2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echnische Dämmung - Gesamtschule Münster-West - Erweiterungsneubau_TP1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Im Rahmen des Erweiterungsneubaus der Gesamtschule Münster-West umfasst das Gewerk "Technische Dämmung" die schall-, tauwasser- und wärmeschutztechnische Dämmung aller haustechnischen Rohr- und Lüftungsleitungen einschließlich Formteile, Armaturen und Brandschutzabschottungen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