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23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echnische Dämmung - Gesamtschule Münster-West - Erweiterungsneubau_TP1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m Rahmen des Erweiterungsneubaus der Gesamtschule Münster-West umfasst das Gewerk "Technische Dämmung" die schall-, tauwasser- und wärmeschutztechnische Dämmung aller haustechnischen Rohr- und Lüftungsleitungen einschließlich Formteile, Armaturen und Brandschutzabschottungen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