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ZVS-2025-028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07.11.2025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Rahmenvertrag Verglasungsarbeiten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Rahmenvertrag Verglasungsarbeiten gemäß Standartleistungsbuch (StLB) 661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