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26A50123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NLBK Celle Scheuen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Celle,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Neubau TZ. u. FTZ des LK Celle Scheuen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(0307 E7 0004)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Erdungs- und Blitzschutzanlagen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Anl.2_Erklaerung_zu_Art.5k_Abs1_VO_EU_2022_576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216_102911334.docx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3EbdV3Y6AaXM4Y8kYi+pe1u+/iI=" w:salt="oFcjiO0e87btPdS5yXQo5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e05b8d0ee45b4c95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