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BN-2025-06424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Bundesstadt Bonn: Stadthalle Bad Godesberg - Bauteiluntersuchung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