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7BE" w:rsidRPr="00C10851" w:rsidRDefault="006737BE" w:rsidP="00EC646A">
      <w:pPr>
        <w:pStyle w:val="berschrift1"/>
      </w:pPr>
      <w:bookmarkStart w:id="0" w:name="_Toc127973064"/>
      <w:bookmarkStart w:id="1" w:name="_GoBack"/>
      <w:bookmarkEnd w:id="1"/>
      <w:r w:rsidRPr="00C10851">
        <w:t>Wiederkehrende Prüfung</w:t>
      </w:r>
      <w:r>
        <w:t xml:space="preserve"> 202</w:t>
      </w:r>
      <w:bookmarkEnd w:id="0"/>
      <w:r w:rsidR="00DE75BB">
        <w:t>6</w:t>
      </w:r>
      <w:r w:rsidR="00C479C9">
        <w:t>,</w:t>
      </w:r>
      <w:r w:rsidR="005D2782">
        <w:t xml:space="preserve"> 202</w:t>
      </w:r>
      <w:r w:rsidR="00DE75BB">
        <w:t>7</w:t>
      </w:r>
      <w:r w:rsidR="00C479C9">
        <w:t>, 2028 und 2029</w:t>
      </w:r>
    </w:p>
    <w:p w:rsidR="006737BE" w:rsidRDefault="006737BE" w:rsidP="006737BE">
      <w:pPr>
        <w:spacing w:line="276" w:lineRule="auto"/>
        <w:jc w:val="both"/>
        <w:rPr>
          <w:rFonts w:cs="Arial"/>
          <w:szCs w:val="20"/>
        </w:rPr>
      </w:pPr>
      <w:r w:rsidRPr="00D24742">
        <w:rPr>
          <w:rFonts w:cs="Arial"/>
          <w:szCs w:val="20"/>
        </w:rPr>
        <w:t>--------------------------------------------------------------------------------------------------------------------------------------</w:t>
      </w:r>
    </w:p>
    <w:p w:rsidR="006737BE" w:rsidRPr="00D24742" w:rsidRDefault="006737BE" w:rsidP="006737BE">
      <w:pPr>
        <w:spacing w:line="276" w:lineRule="auto"/>
        <w:ind w:left="720" w:hanging="12"/>
        <w:jc w:val="both"/>
        <w:rPr>
          <w:rFonts w:cs="Arial"/>
          <w:szCs w:val="20"/>
        </w:rPr>
      </w:pPr>
      <w:r w:rsidRPr="00D24742">
        <w:rPr>
          <w:rFonts w:cs="Arial"/>
          <w:szCs w:val="20"/>
        </w:rPr>
        <w:t>L.P. Beschreibung der Leistung</w:t>
      </w:r>
    </w:p>
    <w:p w:rsidR="006737BE" w:rsidRPr="00D24742" w:rsidRDefault="006737BE" w:rsidP="006737BE">
      <w:pPr>
        <w:spacing w:line="276" w:lineRule="auto"/>
        <w:ind w:left="6480" w:hanging="2520"/>
        <w:jc w:val="both"/>
        <w:rPr>
          <w:rFonts w:cs="Arial"/>
          <w:szCs w:val="20"/>
        </w:rPr>
      </w:pPr>
      <w:r w:rsidRPr="00D24742">
        <w:rPr>
          <w:rFonts w:cs="Arial"/>
          <w:szCs w:val="20"/>
        </w:rPr>
        <w:t>Anzahl</w:t>
      </w:r>
      <w:r>
        <w:rPr>
          <w:rFonts w:cs="Arial"/>
          <w:szCs w:val="20"/>
        </w:rPr>
        <w:t xml:space="preserve"> (in ME)</w:t>
      </w:r>
      <w:r w:rsidRPr="00D24742">
        <w:rPr>
          <w:rFonts w:cs="Arial"/>
          <w:szCs w:val="20"/>
        </w:rPr>
        <w:tab/>
      </w:r>
      <w:r w:rsidR="000B0008">
        <w:rPr>
          <w:rFonts w:cs="Arial"/>
          <w:szCs w:val="20"/>
        </w:rPr>
        <w:t xml:space="preserve">Einzelpreis / </w:t>
      </w:r>
      <w:r w:rsidR="000B0008" w:rsidRPr="00D24742">
        <w:rPr>
          <w:rFonts w:cs="Arial"/>
          <w:szCs w:val="20"/>
        </w:rPr>
        <w:t>Gesamtpreis</w:t>
      </w:r>
      <w:r w:rsidR="000B0008">
        <w:rPr>
          <w:rFonts w:cs="Arial"/>
          <w:szCs w:val="20"/>
        </w:rPr>
        <w:t xml:space="preserve"> in Euro)</w:t>
      </w:r>
    </w:p>
    <w:p w:rsidR="006737BE" w:rsidRDefault="006737BE" w:rsidP="006737BE">
      <w:pPr>
        <w:spacing w:line="276" w:lineRule="auto"/>
        <w:jc w:val="both"/>
        <w:rPr>
          <w:rFonts w:cs="Arial"/>
          <w:szCs w:val="20"/>
        </w:rPr>
      </w:pPr>
      <w:r w:rsidRPr="00D24742">
        <w:rPr>
          <w:rFonts w:cs="Arial"/>
          <w:szCs w:val="20"/>
        </w:rPr>
        <w:t>--------------------------------------------------------------------------------------------------------------------------------------</w:t>
      </w:r>
    </w:p>
    <w:p w:rsidR="001D470C" w:rsidRPr="00F5284D" w:rsidRDefault="001943B5" w:rsidP="00EC646A">
      <w:pPr>
        <w:pStyle w:val="berschrift2"/>
      </w:pPr>
      <w:r>
        <w:t xml:space="preserve">Kategorie </w:t>
      </w:r>
      <w:r w:rsidR="00DE75BB">
        <w:t xml:space="preserve">BM </w:t>
      </w:r>
      <w:r>
        <w:rPr>
          <w:rFonts w:cs="Arial"/>
        </w:rPr>
        <w:t>≤</w:t>
      </w:r>
      <w:r>
        <w:t xml:space="preserve"> 250</w:t>
      </w:r>
    </w:p>
    <w:p w:rsidR="001D470C" w:rsidRDefault="00114E1A" w:rsidP="001D470C">
      <w:pPr>
        <w:spacing w:before="120" w:after="120" w:line="276" w:lineRule="auto"/>
        <w:ind w:left="958" w:right="3311"/>
        <w:jc w:val="both"/>
        <w:rPr>
          <w:rFonts w:cs="Arial"/>
          <w:szCs w:val="20"/>
        </w:rPr>
      </w:pPr>
      <w:r w:rsidRPr="00114E1A">
        <w:rPr>
          <w:rFonts w:cs="Arial"/>
          <w:szCs w:val="20"/>
        </w:rPr>
        <w:t xml:space="preserve">Überprüfung des Zustandes der elektrischen Anlagen </w:t>
      </w:r>
      <w:r>
        <w:rPr>
          <w:rFonts w:cs="Arial"/>
          <w:szCs w:val="20"/>
        </w:rPr>
        <w:t>gemäß SK 3602</w:t>
      </w:r>
      <w:r w:rsidRPr="00114E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auf</w:t>
      </w:r>
      <w:r w:rsidRPr="00114E1A">
        <w:rPr>
          <w:rFonts w:cs="Arial"/>
          <w:szCs w:val="20"/>
        </w:rPr>
        <w:t xml:space="preserve"> Betriebsstellen mit </w:t>
      </w:r>
      <w:r w:rsidR="00DE75BB">
        <w:rPr>
          <w:rFonts w:cs="Arial"/>
          <w:szCs w:val="20"/>
        </w:rPr>
        <w:t>maximal</w:t>
      </w:r>
      <w:r w:rsidRPr="00114E1A">
        <w:rPr>
          <w:rFonts w:cs="Arial"/>
          <w:szCs w:val="20"/>
        </w:rPr>
        <w:t xml:space="preserve"> </w:t>
      </w:r>
      <w:r w:rsidR="00DE75BB">
        <w:rPr>
          <w:rFonts w:cs="Arial"/>
          <w:szCs w:val="20"/>
        </w:rPr>
        <w:t>250</w:t>
      </w:r>
      <w:r w:rsidRPr="00114E1A">
        <w:rPr>
          <w:rFonts w:cs="Arial"/>
          <w:szCs w:val="20"/>
        </w:rPr>
        <w:t xml:space="preserve"> fest angeschlossenen elektrischen Betriebsmitteln inklusive </w:t>
      </w:r>
      <w:r>
        <w:rPr>
          <w:rFonts w:cs="Arial"/>
          <w:szCs w:val="20"/>
        </w:rPr>
        <w:t xml:space="preserve">Fahrkosten und </w:t>
      </w:r>
      <w:r w:rsidRPr="00114E1A">
        <w:rPr>
          <w:rFonts w:cs="Arial"/>
          <w:szCs w:val="20"/>
        </w:rPr>
        <w:t>Abschlussge</w:t>
      </w:r>
      <w:r>
        <w:rPr>
          <w:rFonts w:cs="Arial"/>
          <w:szCs w:val="20"/>
        </w:rPr>
        <w:t>s</w:t>
      </w:r>
      <w:r w:rsidRPr="00114E1A">
        <w:rPr>
          <w:rFonts w:cs="Arial"/>
          <w:szCs w:val="20"/>
        </w:rPr>
        <w:t>präch.</w:t>
      </w:r>
    </w:p>
    <w:p w:rsidR="001D470C" w:rsidRPr="00D24742" w:rsidRDefault="001D470C" w:rsidP="001D470C">
      <w:pPr>
        <w:spacing w:line="276" w:lineRule="auto"/>
        <w:jc w:val="both"/>
        <w:rPr>
          <w:rFonts w:cs="Arial"/>
          <w:szCs w:val="20"/>
        </w:rPr>
      </w:pPr>
    </w:p>
    <w:p w:rsidR="001D470C" w:rsidRDefault="00C479C9" w:rsidP="001D470C">
      <w:pPr>
        <w:spacing w:line="276" w:lineRule="auto"/>
        <w:ind w:left="6480" w:hanging="2520"/>
        <w:jc w:val="both"/>
        <w:rPr>
          <w:rFonts w:cs="Arial"/>
          <w:szCs w:val="20"/>
        </w:rPr>
      </w:pPr>
      <w:r>
        <w:rPr>
          <w:rFonts w:cs="Arial"/>
          <w:szCs w:val="20"/>
        </w:rPr>
        <w:t>248</w:t>
      </w:r>
      <w:r w:rsidR="001D470C">
        <w:rPr>
          <w:rFonts w:cs="Arial"/>
          <w:szCs w:val="20"/>
        </w:rPr>
        <w:t xml:space="preserve"> </w:t>
      </w:r>
      <w:r w:rsidR="001D470C" w:rsidRPr="00D24742">
        <w:rPr>
          <w:rFonts w:cs="Arial"/>
          <w:szCs w:val="20"/>
        </w:rPr>
        <w:t>Stck.</w:t>
      </w:r>
      <w:r w:rsidR="001D470C" w:rsidRPr="00D24742">
        <w:rPr>
          <w:rFonts w:cs="Arial"/>
          <w:szCs w:val="20"/>
        </w:rPr>
        <w:tab/>
      </w:r>
      <w:r w:rsidR="001D470C">
        <w:rPr>
          <w:rFonts w:cs="Arial"/>
          <w:szCs w:val="20"/>
        </w:rPr>
        <w:t xml:space="preserve">  </w:t>
      </w:r>
      <w:r w:rsidR="006F01FC" w:rsidRPr="00D24742">
        <w:rPr>
          <w:rFonts w:cs="Arial"/>
          <w:szCs w:val="20"/>
        </w:rPr>
        <w:t>_ _ _ _ _ _</w:t>
      </w:r>
      <w:r w:rsidR="006F01FC">
        <w:rPr>
          <w:rFonts w:cs="Arial"/>
          <w:szCs w:val="20"/>
        </w:rPr>
        <w:t xml:space="preserve"> /</w:t>
      </w:r>
      <w:r w:rsidR="006F01FC" w:rsidRPr="00D24742">
        <w:rPr>
          <w:rFonts w:cs="Arial"/>
          <w:szCs w:val="20"/>
        </w:rPr>
        <w:t xml:space="preserve"> _ _ _ _ _ _ _ _ _€</w:t>
      </w:r>
    </w:p>
    <w:p w:rsidR="001D470C" w:rsidRPr="00F5284D" w:rsidRDefault="00DE75BB" w:rsidP="00EC646A">
      <w:pPr>
        <w:pStyle w:val="berschrift2"/>
      </w:pPr>
      <w:r>
        <w:t xml:space="preserve">Kategorie 251 </w:t>
      </w:r>
      <w:r>
        <w:rPr>
          <w:rFonts w:cs="Arial"/>
        </w:rPr>
        <w:t>≤</w:t>
      </w:r>
      <w:r>
        <w:t xml:space="preserve"> BM </w:t>
      </w:r>
      <w:r>
        <w:rPr>
          <w:rFonts w:cs="Arial"/>
        </w:rPr>
        <w:t>≤</w:t>
      </w:r>
      <w:r>
        <w:t xml:space="preserve"> 50</w:t>
      </w:r>
      <w:r>
        <w:t>0</w:t>
      </w:r>
    </w:p>
    <w:p w:rsidR="001D470C" w:rsidRDefault="00DE75BB" w:rsidP="001D470C">
      <w:pPr>
        <w:spacing w:before="120" w:after="120" w:line="276" w:lineRule="auto"/>
        <w:ind w:left="958" w:right="3311"/>
        <w:jc w:val="both"/>
        <w:rPr>
          <w:rFonts w:cs="Arial"/>
          <w:szCs w:val="20"/>
        </w:rPr>
      </w:pPr>
      <w:r w:rsidRPr="00114E1A">
        <w:rPr>
          <w:rFonts w:cs="Arial"/>
          <w:szCs w:val="20"/>
        </w:rPr>
        <w:t xml:space="preserve">Überprüfung des Zustandes der elektrischen Anlagen </w:t>
      </w:r>
      <w:r>
        <w:rPr>
          <w:rFonts w:cs="Arial"/>
          <w:szCs w:val="20"/>
        </w:rPr>
        <w:t>gemäß SK 3602</w:t>
      </w:r>
      <w:r w:rsidRPr="00114E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auf</w:t>
      </w:r>
      <w:r w:rsidRPr="00114E1A">
        <w:rPr>
          <w:rFonts w:cs="Arial"/>
          <w:szCs w:val="20"/>
        </w:rPr>
        <w:t xml:space="preserve"> Betriebsstellen mit</w:t>
      </w:r>
      <w:r>
        <w:rPr>
          <w:rFonts w:cs="Arial"/>
          <w:szCs w:val="20"/>
        </w:rPr>
        <w:t xml:space="preserve"> mindestens 251 und maximal</w:t>
      </w:r>
      <w:r w:rsidRPr="00114E1A">
        <w:rPr>
          <w:rFonts w:cs="Arial"/>
          <w:szCs w:val="20"/>
        </w:rPr>
        <w:t xml:space="preserve"> 5</w:t>
      </w:r>
      <w:r>
        <w:rPr>
          <w:rFonts w:cs="Arial"/>
          <w:szCs w:val="20"/>
        </w:rPr>
        <w:t>00</w:t>
      </w:r>
      <w:r w:rsidRPr="00114E1A">
        <w:rPr>
          <w:rFonts w:cs="Arial"/>
          <w:szCs w:val="20"/>
        </w:rPr>
        <w:t xml:space="preserve"> fest angeschlossenen elektrischen Betriebsmitteln inklusive </w:t>
      </w:r>
      <w:r>
        <w:rPr>
          <w:rFonts w:cs="Arial"/>
          <w:szCs w:val="20"/>
        </w:rPr>
        <w:t xml:space="preserve">Fahrkosten und </w:t>
      </w:r>
      <w:r w:rsidRPr="00114E1A">
        <w:rPr>
          <w:rFonts w:cs="Arial"/>
          <w:szCs w:val="20"/>
        </w:rPr>
        <w:t>Abschlussge</w:t>
      </w:r>
      <w:r>
        <w:rPr>
          <w:rFonts w:cs="Arial"/>
          <w:szCs w:val="20"/>
        </w:rPr>
        <w:t>s</w:t>
      </w:r>
      <w:r w:rsidRPr="00114E1A">
        <w:rPr>
          <w:rFonts w:cs="Arial"/>
          <w:szCs w:val="20"/>
        </w:rPr>
        <w:t>präch.</w:t>
      </w:r>
    </w:p>
    <w:p w:rsidR="001D470C" w:rsidRPr="00D24742" w:rsidRDefault="001D470C" w:rsidP="001D470C">
      <w:pPr>
        <w:spacing w:line="276" w:lineRule="auto"/>
        <w:jc w:val="both"/>
        <w:rPr>
          <w:rFonts w:cs="Arial"/>
          <w:szCs w:val="20"/>
        </w:rPr>
      </w:pPr>
    </w:p>
    <w:p w:rsidR="001D470C" w:rsidRPr="00D24742" w:rsidRDefault="00C479C9" w:rsidP="001D470C">
      <w:pPr>
        <w:spacing w:line="276" w:lineRule="auto"/>
        <w:ind w:left="6480" w:hanging="2520"/>
        <w:jc w:val="both"/>
        <w:rPr>
          <w:rFonts w:cs="Arial"/>
          <w:szCs w:val="20"/>
        </w:rPr>
      </w:pPr>
      <w:r>
        <w:rPr>
          <w:rFonts w:cs="Arial"/>
          <w:szCs w:val="20"/>
        </w:rPr>
        <w:t>14</w:t>
      </w:r>
      <w:r w:rsidR="001D470C">
        <w:rPr>
          <w:rFonts w:cs="Arial"/>
          <w:szCs w:val="20"/>
        </w:rPr>
        <w:t xml:space="preserve"> </w:t>
      </w:r>
      <w:r w:rsidR="001D470C" w:rsidRPr="00D24742">
        <w:rPr>
          <w:rFonts w:cs="Arial"/>
          <w:szCs w:val="20"/>
        </w:rPr>
        <w:t>Stck.</w:t>
      </w:r>
      <w:r w:rsidR="001D470C" w:rsidRPr="00D24742">
        <w:rPr>
          <w:rFonts w:cs="Arial"/>
          <w:szCs w:val="20"/>
        </w:rPr>
        <w:tab/>
      </w:r>
      <w:r w:rsidR="001D470C">
        <w:rPr>
          <w:rFonts w:cs="Arial"/>
          <w:szCs w:val="20"/>
        </w:rPr>
        <w:t xml:space="preserve">  </w:t>
      </w:r>
      <w:r w:rsidR="006F01FC" w:rsidRPr="00D24742">
        <w:rPr>
          <w:rFonts w:cs="Arial"/>
          <w:szCs w:val="20"/>
        </w:rPr>
        <w:t>_ _ _ _ _ _</w:t>
      </w:r>
      <w:r w:rsidR="006F01FC">
        <w:rPr>
          <w:rFonts w:cs="Arial"/>
          <w:szCs w:val="20"/>
        </w:rPr>
        <w:t xml:space="preserve"> /</w:t>
      </w:r>
      <w:r w:rsidR="006F01FC" w:rsidRPr="00D24742">
        <w:rPr>
          <w:rFonts w:cs="Arial"/>
          <w:szCs w:val="20"/>
        </w:rPr>
        <w:t xml:space="preserve"> _ _ _ _ _ _ _ _ _€</w:t>
      </w:r>
    </w:p>
    <w:p w:rsidR="00DE75BB" w:rsidRPr="00F5284D" w:rsidRDefault="00DE75BB" w:rsidP="00DE75BB">
      <w:pPr>
        <w:pStyle w:val="berschrift2"/>
      </w:pPr>
      <w:r>
        <w:t>Kategorie 5</w:t>
      </w:r>
      <w:r>
        <w:t>0</w:t>
      </w:r>
      <w:r>
        <w:t xml:space="preserve">1 </w:t>
      </w:r>
      <w:r>
        <w:rPr>
          <w:rFonts w:cs="Arial"/>
        </w:rPr>
        <w:t>≤</w:t>
      </w:r>
      <w:r>
        <w:t xml:space="preserve"> BM </w:t>
      </w:r>
      <w:r>
        <w:rPr>
          <w:rFonts w:cs="Arial"/>
        </w:rPr>
        <w:t>≤</w:t>
      </w:r>
      <w:r>
        <w:t xml:space="preserve"> </w:t>
      </w:r>
      <w:r>
        <w:t>1.0</w:t>
      </w:r>
      <w:r>
        <w:t>00</w:t>
      </w:r>
    </w:p>
    <w:p w:rsidR="001D470C" w:rsidRDefault="00DE75BB" w:rsidP="00DE75BB">
      <w:pPr>
        <w:spacing w:before="120" w:after="120" w:line="276" w:lineRule="auto"/>
        <w:ind w:left="958" w:right="3311"/>
        <w:jc w:val="both"/>
        <w:rPr>
          <w:rFonts w:cs="Arial"/>
          <w:szCs w:val="20"/>
        </w:rPr>
      </w:pPr>
      <w:r w:rsidRPr="00114E1A">
        <w:rPr>
          <w:rFonts w:cs="Arial"/>
          <w:szCs w:val="20"/>
        </w:rPr>
        <w:t xml:space="preserve">Überprüfung des Zustandes der elektrischen Anlagen </w:t>
      </w:r>
      <w:r>
        <w:rPr>
          <w:rFonts w:cs="Arial"/>
          <w:szCs w:val="20"/>
        </w:rPr>
        <w:t>gemäß SK 3602</w:t>
      </w:r>
      <w:r w:rsidRPr="00114E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auf</w:t>
      </w:r>
      <w:r w:rsidRPr="00114E1A">
        <w:rPr>
          <w:rFonts w:cs="Arial"/>
          <w:szCs w:val="20"/>
        </w:rPr>
        <w:t xml:space="preserve"> Betriebsstellen mit</w:t>
      </w:r>
      <w:r>
        <w:rPr>
          <w:rFonts w:cs="Arial"/>
          <w:szCs w:val="20"/>
        </w:rPr>
        <w:t xml:space="preserve"> mindestens 5</w:t>
      </w:r>
      <w:r>
        <w:rPr>
          <w:rFonts w:cs="Arial"/>
          <w:szCs w:val="20"/>
        </w:rPr>
        <w:t>0</w:t>
      </w:r>
      <w:r>
        <w:rPr>
          <w:rFonts w:cs="Arial"/>
          <w:szCs w:val="20"/>
        </w:rPr>
        <w:t>1 und maximal</w:t>
      </w:r>
      <w:r w:rsidRPr="00114E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1.0</w:t>
      </w:r>
      <w:r>
        <w:rPr>
          <w:rFonts w:cs="Arial"/>
          <w:szCs w:val="20"/>
        </w:rPr>
        <w:t>00</w:t>
      </w:r>
      <w:r w:rsidRPr="00114E1A">
        <w:rPr>
          <w:rFonts w:cs="Arial"/>
          <w:szCs w:val="20"/>
        </w:rPr>
        <w:t xml:space="preserve"> fest angeschlossenen elektrischen Betriebsmitteln inklusive </w:t>
      </w:r>
      <w:r>
        <w:rPr>
          <w:rFonts w:cs="Arial"/>
          <w:szCs w:val="20"/>
        </w:rPr>
        <w:t xml:space="preserve">Fahrkosten und </w:t>
      </w:r>
      <w:r w:rsidRPr="00114E1A">
        <w:rPr>
          <w:rFonts w:cs="Arial"/>
          <w:szCs w:val="20"/>
        </w:rPr>
        <w:t>Abschlussge</w:t>
      </w:r>
      <w:r>
        <w:rPr>
          <w:rFonts w:cs="Arial"/>
          <w:szCs w:val="20"/>
        </w:rPr>
        <w:t>s</w:t>
      </w:r>
      <w:r w:rsidRPr="00114E1A">
        <w:rPr>
          <w:rFonts w:cs="Arial"/>
          <w:szCs w:val="20"/>
        </w:rPr>
        <w:t>präch.</w:t>
      </w:r>
    </w:p>
    <w:p w:rsidR="001D470C" w:rsidRPr="00D24742" w:rsidRDefault="001D470C" w:rsidP="001D470C">
      <w:pPr>
        <w:spacing w:line="276" w:lineRule="auto"/>
        <w:jc w:val="both"/>
        <w:rPr>
          <w:rFonts w:cs="Arial"/>
          <w:szCs w:val="20"/>
        </w:rPr>
      </w:pPr>
    </w:p>
    <w:p w:rsidR="001D470C" w:rsidRDefault="00C479C9" w:rsidP="001D470C">
      <w:pPr>
        <w:spacing w:line="276" w:lineRule="auto"/>
        <w:ind w:left="6480" w:hanging="2520"/>
        <w:jc w:val="both"/>
        <w:rPr>
          <w:rFonts w:cs="Arial"/>
          <w:szCs w:val="20"/>
        </w:rPr>
      </w:pPr>
      <w:r>
        <w:rPr>
          <w:rFonts w:cs="Arial"/>
          <w:szCs w:val="20"/>
        </w:rPr>
        <w:t>2</w:t>
      </w:r>
      <w:r w:rsidR="001D470C">
        <w:rPr>
          <w:rFonts w:cs="Arial"/>
          <w:szCs w:val="20"/>
        </w:rPr>
        <w:t xml:space="preserve"> </w:t>
      </w:r>
      <w:r w:rsidR="001D470C" w:rsidRPr="00D24742">
        <w:rPr>
          <w:rFonts w:cs="Arial"/>
          <w:szCs w:val="20"/>
        </w:rPr>
        <w:t>Stck.</w:t>
      </w:r>
      <w:r w:rsidR="001D470C" w:rsidRPr="00D24742">
        <w:rPr>
          <w:rFonts w:cs="Arial"/>
          <w:szCs w:val="20"/>
        </w:rPr>
        <w:tab/>
      </w:r>
      <w:r w:rsidR="001D470C">
        <w:rPr>
          <w:rFonts w:cs="Arial"/>
          <w:szCs w:val="20"/>
        </w:rPr>
        <w:t xml:space="preserve">  </w:t>
      </w:r>
      <w:r w:rsidR="006F01FC" w:rsidRPr="00D24742">
        <w:rPr>
          <w:rFonts w:cs="Arial"/>
          <w:szCs w:val="20"/>
        </w:rPr>
        <w:t>_ _ _ _ _ _</w:t>
      </w:r>
      <w:r w:rsidR="006F01FC">
        <w:rPr>
          <w:rFonts w:cs="Arial"/>
          <w:szCs w:val="20"/>
        </w:rPr>
        <w:t xml:space="preserve"> /</w:t>
      </w:r>
      <w:r w:rsidR="006F01FC" w:rsidRPr="00D24742">
        <w:rPr>
          <w:rFonts w:cs="Arial"/>
          <w:szCs w:val="20"/>
        </w:rPr>
        <w:t xml:space="preserve"> _ _ _ _ _ _ _ _ _€</w:t>
      </w:r>
    </w:p>
    <w:p w:rsidR="00B55086" w:rsidRDefault="00B55086">
      <w:pPr>
        <w:rPr>
          <w:rFonts w:ascii="Arial" w:eastAsiaTheme="majorEastAsia" w:hAnsi="Arial" w:cstheme="majorBidi"/>
          <w:color w:val="000000" w:themeColor="text1"/>
          <w:sz w:val="26"/>
          <w:szCs w:val="26"/>
        </w:rPr>
      </w:pPr>
      <w:r>
        <w:br w:type="page"/>
      </w:r>
    </w:p>
    <w:p w:rsidR="00DE75BB" w:rsidRPr="00F5284D" w:rsidRDefault="00DE75BB" w:rsidP="00DE75BB">
      <w:pPr>
        <w:pStyle w:val="berschrift2"/>
      </w:pPr>
      <w:r>
        <w:t xml:space="preserve">Kategorie </w:t>
      </w:r>
      <w:r>
        <w:t>1.0</w:t>
      </w:r>
      <w:r>
        <w:t xml:space="preserve">01 </w:t>
      </w:r>
      <w:r>
        <w:rPr>
          <w:rFonts w:cs="Arial"/>
        </w:rPr>
        <w:t>≤</w:t>
      </w:r>
      <w:r>
        <w:t xml:space="preserve"> BM </w:t>
      </w:r>
      <w:r>
        <w:rPr>
          <w:rFonts w:cs="Arial"/>
        </w:rPr>
        <w:t>≤</w:t>
      </w:r>
      <w:r>
        <w:t xml:space="preserve"> </w:t>
      </w:r>
      <w:r>
        <w:t>5</w:t>
      </w:r>
      <w:r>
        <w:t>.000</w:t>
      </w:r>
    </w:p>
    <w:p w:rsidR="001D470C" w:rsidRDefault="00DE75BB" w:rsidP="00DE75BB">
      <w:pPr>
        <w:spacing w:before="120" w:after="120" w:line="276" w:lineRule="auto"/>
        <w:ind w:left="958" w:right="3311"/>
        <w:jc w:val="both"/>
        <w:rPr>
          <w:rFonts w:cs="Arial"/>
          <w:szCs w:val="20"/>
        </w:rPr>
      </w:pPr>
      <w:r w:rsidRPr="00114E1A">
        <w:rPr>
          <w:rFonts w:cs="Arial"/>
          <w:szCs w:val="20"/>
        </w:rPr>
        <w:t xml:space="preserve">Überprüfung des Zustandes der elektrischen Anlagen </w:t>
      </w:r>
      <w:r>
        <w:rPr>
          <w:rFonts w:cs="Arial"/>
          <w:szCs w:val="20"/>
        </w:rPr>
        <w:t>gemäß SK 3602</w:t>
      </w:r>
      <w:r w:rsidRPr="00114E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auf</w:t>
      </w:r>
      <w:r w:rsidRPr="00114E1A">
        <w:rPr>
          <w:rFonts w:cs="Arial"/>
          <w:szCs w:val="20"/>
        </w:rPr>
        <w:t xml:space="preserve"> Betriebsstellen mit</w:t>
      </w:r>
      <w:r>
        <w:rPr>
          <w:rFonts w:cs="Arial"/>
          <w:szCs w:val="20"/>
        </w:rPr>
        <w:t xml:space="preserve"> mindestens </w:t>
      </w:r>
      <w:r>
        <w:rPr>
          <w:rFonts w:cs="Arial"/>
          <w:szCs w:val="20"/>
        </w:rPr>
        <w:t xml:space="preserve">  1.0</w:t>
      </w:r>
      <w:r>
        <w:rPr>
          <w:rFonts w:cs="Arial"/>
          <w:szCs w:val="20"/>
        </w:rPr>
        <w:t>01 und maximal</w:t>
      </w:r>
      <w:r w:rsidRPr="00114E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5</w:t>
      </w:r>
      <w:r>
        <w:rPr>
          <w:rFonts w:cs="Arial"/>
          <w:szCs w:val="20"/>
        </w:rPr>
        <w:t>.000</w:t>
      </w:r>
      <w:r w:rsidRPr="00114E1A">
        <w:rPr>
          <w:rFonts w:cs="Arial"/>
          <w:szCs w:val="20"/>
        </w:rPr>
        <w:t xml:space="preserve"> fest angeschlossenen elektrischen Betriebsmitteln inklusive </w:t>
      </w:r>
      <w:r>
        <w:rPr>
          <w:rFonts w:cs="Arial"/>
          <w:szCs w:val="20"/>
        </w:rPr>
        <w:t xml:space="preserve">Fahrkosten und </w:t>
      </w:r>
      <w:r w:rsidRPr="00114E1A">
        <w:rPr>
          <w:rFonts w:cs="Arial"/>
          <w:szCs w:val="20"/>
        </w:rPr>
        <w:t>Abschlussge</w:t>
      </w:r>
      <w:r>
        <w:rPr>
          <w:rFonts w:cs="Arial"/>
          <w:szCs w:val="20"/>
        </w:rPr>
        <w:t>s</w:t>
      </w:r>
      <w:r w:rsidRPr="00114E1A">
        <w:rPr>
          <w:rFonts w:cs="Arial"/>
          <w:szCs w:val="20"/>
        </w:rPr>
        <w:t>präch.</w:t>
      </w:r>
    </w:p>
    <w:p w:rsidR="001D470C" w:rsidRPr="00D24742" w:rsidRDefault="001D470C" w:rsidP="001D470C">
      <w:pPr>
        <w:spacing w:line="276" w:lineRule="auto"/>
        <w:jc w:val="both"/>
        <w:rPr>
          <w:rFonts w:cs="Arial"/>
          <w:szCs w:val="20"/>
        </w:rPr>
      </w:pPr>
    </w:p>
    <w:p w:rsidR="001D470C" w:rsidRDefault="00B55086" w:rsidP="001D470C">
      <w:pPr>
        <w:spacing w:line="276" w:lineRule="auto"/>
        <w:ind w:left="6480" w:hanging="2520"/>
        <w:jc w:val="both"/>
        <w:rPr>
          <w:rFonts w:cs="Arial"/>
          <w:szCs w:val="20"/>
        </w:rPr>
      </w:pPr>
      <w:r>
        <w:rPr>
          <w:rFonts w:cs="Arial"/>
          <w:szCs w:val="20"/>
        </w:rPr>
        <w:t>22</w:t>
      </w:r>
      <w:r w:rsidR="001D470C">
        <w:rPr>
          <w:rFonts w:cs="Arial"/>
          <w:szCs w:val="20"/>
        </w:rPr>
        <w:t xml:space="preserve"> </w:t>
      </w:r>
      <w:r w:rsidR="001D470C" w:rsidRPr="00D24742">
        <w:rPr>
          <w:rFonts w:cs="Arial"/>
          <w:szCs w:val="20"/>
        </w:rPr>
        <w:t>Stck.</w:t>
      </w:r>
      <w:r w:rsidR="001D470C" w:rsidRPr="00D24742">
        <w:rPr>
          <w:rFonts w:cs="Arial"/>
          <w:szCs w:val="20"/>
        </w:rPr>
        <w:tab/>
      </w:r>
      <w:r w:rsidR="001D470C">
        <w:rPr>
          <w:rFonts w:cs="Arial"/>
          <w:szCs w:val="20"/>
        </w:rPr>
        <w:t xml:space="preserve">  </w:t>
      </w:r>
      <w:r w:rsidR="006F01FC" w:rsidRPr="00D24742">
        <w:rPr>
          <w:rFonts w:cs="Arial"/>
          <w:szCs w:val="20"/>
        </w:rPr>
        <w:t>_ _ _ _ _ _</w:t>
      </w:r>
      <w:r w:rsidR="006F01FC">
        <w:rPr>
          <w:rFonts w:cs="Arial"/>
          <w:szCs w:val="20"/>
        </w:rPr>
        <w:t xml:space="preserve"> /</w:t>
      </w:r>
      <w:r w:rsidR="006F01FC" w:rsidRPr="00D24742">
        <w:rPr>
          <w:rFonts w:cs="Arial"/>
          <w:szCs w:val="20"/>
        </w:rPr>
        <w:t xml:space="preserve"> _ _ _ _ _ _ _ _ _€</w:t>
      </w:r>
    </w:p>
    <w:p w:rsidR="00DE75BB" w:rsidRPr="00F5284D" w:rsidRDefault="00DE75BB" w:rsidP="00DE75BB">
      <w:pPr>
        <w:pStyle w:val="berschrift2"/>
      </w:pPr>
      <w:r>
        <w:t xml:space="preserve">Kategorie </w:t>
      </w:r>
      <w:r>
        <w:t>5</w:t>
      </w:r>
      <w:r>
        <w:t xml:space="preserve">.001 </w:t>
      </w:r>
      <w:r>
        <w:rPr>
          <w:rFonts w:cs="Arial"/>
        </w:rPr>
        <w:t>≤</w:t>
      </w:r>
      <w:r>
        <w:t xml:space="preserve"> BM</w:t>
      </w:r>
    </w:p>
    <w:p w:rsidR="001D470C" w:rsidRDefault="00DE75BB" w:rsidP="00DE75BB">
      <w:pPr>
        <w:spacing w:before="120" w:after="120" w:line="276" w:lineRule="auto"/>
        <w:ind w:left="958" w:right="3311"/>
        <w:jc w:val="both"/>
        <w:rPr>
          <w:rFonts w:cs="Arial"/>
          <w:szCs w:val="20"/>
        </w:rPr>
      </w:pPr>
      <w:r w:rsidRPr="00114E1A">
        <w:rPr>
          <w:rFonts w:cs="Arial"/>
          <w:szCs w:val="20"/>
        </w:rPr>
        <w:t xml:space="preserve">Überprüfung des Zustandes der elektrischen Anlagen </w:t>
      </w:r>
      <w:r>
        <w:rPr>
          <w:rFonts w:cs="Arial"/>
          <w:szCs w:val="20"/>
        </w:rPr>
        <w:t>gemäß SK 3602</w:t>
      </w:r>
      <w:r w:rsidRPr="00114E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auf</w:t>
      </w:r>
      <w:r w:rsidRPr="00114E1A">
        <w:rPr>
          <w:rFonts w:cs="Arial"/>
          <w:szCs w:val="20"/>
        </w:rPr>
        <w:t xml:space="preserve"> Betriebsstellen mit</w:t>
      </w:r>
      <w:r>
        <w:rPr>
          <w:rFonts w:cs="Arial"/>
          <w:szCs w:val="20"/>
        </w:rPr>
        <w:t xml:space="preserve"> mindestens   </w:t>
      </w:r>
      <w:r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.001 </w:t>
      </w:r>
      <w:r w:rsidRPr="00114E1A">
        <w:rPr>
          <w:rFonts w:cs="Arial"/>
          <w:szCs w:val="20"/>
        </w:rPr>
        <w:t xml:space="preserve">fest angeschlossenen elektrischen Betriebsmitteln inklusive </w:t>
      </w:r>
      <w:r>
        <w:rPr>
          <w:rFonts w:cs="Arial"/>
          <w:szCs w:val="20"/>
        </w:rPr>
        <w:t xml:space="preserve">Fahrkosten und </w:t>
      </w:r>
      <w:r w:rsidRPr="00114E1A">
        <w:rPr>
          <w:rFonts w:cs="Arial"/>
          <w:szCs w:val="20"/>
        </w:rPr>
        <w:t>Abschlussge</w:t>
      </w:r>
      <w:r>
        <w:rPr>
          <w:rFonts w:cs="Arial"/>
          <w:szCs w:val="20"/>
        </w:rPr>
        <w:t>s</w:t>
      </w:r>
      <w:r w:rsidRPr="00114E1A">
        <w:rPr>
          <w:rFonts w:cs="Arial"/>
          <w:szCs w:val="20"/>
        </w:rPr>
        <w:t>präch.</w:t>
      </w:r>
    </w:p>
    <w:p w:rsidR="001D470C" w:rsidRPr="00D24742" w:rsidRDefault="001D470C" w:rsidP="001D470C">
      <w:pPr>
        <w:spacing w:line="276" w:lineRule="auto"/>
        <w:jc w:val="both"/>
        <w:rPr>
          <w:rFonts w:cs="Arial"/>
          <w:szCs w:val="20"/>
        </w:rPr>
      </w:pPr>
    </w:p>
    <w:p w:rsidR="001D470C" w:rsidRDefault="00B55086" w:rsidP="001D470C">
      <w:pPr>
        <w:spacing w:line="276" w:lineRule="auto"/>
        <w:ind w:left="6480" w:hanging="2520"/>
        <w:jc w:val="both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1D470C">
        <w:rPr>
          <w:rFonts w:cs="Arial"/>
          <w:szCs w:val="20"/>
        </w:rPr>
        <w:t xml:space="preserve"> </w:t>
      </w:r>
      <w:r w:rsidR="001D470C" w:rsidRPr="00D24742">
        <w:rPr>
          <w:rFonts w:cs="Arial"/>
          <w:szCs w:val="20"/>
        </w:rPr>
        <w:t>Stck.</w:t>
      </w:r>
      <w:r w:rsidR="001D470C" w:rsidRPr="00D24742">
        <w:rPr>
          <w:rFonts w:cs="Arial"/>
          <w:szCs w:val="20"/>
        </w:rPr>
        <w:tab/>
      </w:r>
      <w:r w:rsidR="001D470C">
        <w:rPr>
          <w:rFonts w:cs="Arial"/>
          <w:szCs w:val="20"/>
        </w:rPr>
        <w:t xml:space="preserve">  </w:t>
      </w:r>
      <w:r w:rsidR="006F01FC" w:rsidRPr="00D24742">
        <w:rPr>
          <w:rFonts w:cs="Arial"/>
          <w:szCs w:val="20"/>
        </w:rPr>
        <w:t>_ _ _ _ _ _</w:t>
      </w:r>
      <w:r w:rsidR="006F01FC">
        <w:rPr>
          <w:rFonts w:cs="Arial"/>
          <w:szCs w:val="20"/>
        </w:rPr>
        <w:t xml:space="preserve"> /</w:t>
      </w:r>
      <w:r w:rsidR="006F01FC" w:rsidRPr="00D24742">
        <w:rPr>
          <w:rFonts w:cs="Arial"/>
          <w:szCs w:val="20"/>
        </w:rPr>
        <w:t xml:space="preserve"> _ _ _ _ _ _ _ _ _€</w:t>
      </w:r>
    </w:p>
    <w:p w:rsidR="00EC646A" w:rsidRPr="00C10851" w:rsidRDefault="001D470C" w:rsidP="00B55086">
      <w:pPr>
        <w:pStyle w:val="berschrift1"/>
      </w:pPr>
      <w:r>
        <w:rPr>
          <w:rFonts w:cs="Arial"/>
          <w:b/>
          <w:szCs w:val="20"/>
        </w:rPr>
        <w:br w:type="page"/>
      </w:r>
      <w:r w:rsidR="00EC646A">
        <w:lastRenderedPageBreak/>
        <w:t xml:space="preserve">Allgemeine Tätigkeiten </w:t>
      </w:r>
      <w:r w:rsidR="00B55086">
        <w:t>2026, 2027, 2028 und 2029</w:t>
      </w:r>
    </w:p>
    <w:p w:rsidR="00EC646A" w:rsidRDefault="00EC646A" w:rsidP="00EC646A">
      <w:pPr>
        <w:spacing w:line="276" w:lineRule="auto"/>
        <w:jc w:val="both"/>
        <w:rPr>
          <w:rFonts w:cs="Arial"/>
          <w:szCs w:val="20"/>
        </w:rPr>
      </w:pPr>
      <w:r w:rsidRPr="00D24742">
        <w:rPr>
          <w:rFonts w:cs="Arial"/>
          <w:szCs w:val="20"/>
        </w:rPr>
        <w:t>--------------------------------------------------------------------------------------------------------------------------------------</w:t>
      </w:r>
    </w:p>
    <w:p w:rsidR="00EC646A" w:rsidRPr="00D24742" w:rsidRDefault="00EC646A" w:rsidP="00EC646A">
      <w:pPr>
        <w:spacing w:line="276" w:lineRule="auto"/>
        <w:ind w:left="720" w:hanging="12"/>
        <w:jc w:val="both"/>
        <w:rPr>
          <w:rFonts w:cs="Arial"/>
          <w:szCs w:val="20"/>
        </w:rPr>
      </w:pPr>
      <w:r w:rsidRPr="00D24742">
        <w:rPr>
          <w:rFonts w:cs="Arial"/>
          <w:szCs w:val="20"/>
        </w:rPr>
        <w:t>L.P. Beschreibung der Leistung</w:t>
      </w:r>
    </w:p>
    <w:p w:rsidR="00EC646A" w:rsidRDefault="00EC646A" w:rsidP="00EC646A">
      <w:pPr>
        <w:spacing w:line="276" w:lineRule="auto"/>
        <w:ind w:left="6480" w:hanging="2520"/>
        <w:jc w:val="both"/>
        <w:rPr>
          <w:rFonts w:cs="Arial"/>
          <w:szCs w:val="20"/>
        </w:rPr>
      </w:pPr>
      <w:r w:rsidRPr="00D24742">
        <w:rPr>
          <w:rFonts w:cs="Arial"/>
          <w:szCs w:val="20"/>
        </w:rPr>
        <w:t>Anzahl</w:t>
      </w:r>
      <w:r>
        <w:rPr>
          <w:rFonts w:cs="Arial"/>
          <w:szCs w:val="20"/>
        </w:rPr>
        <w:t xml:space="preserve"> (in ME)</w:t>
      </w:r>
      <w:r w:rsidRPr="00D24742">
        <w:rPr>
          <w:rFonts w:cs="Arial"/>
          <w:szCs w:val="20"/>
        </w:rPr>
        <w:tab/>
      </w:r>
      <w:r w:rsidR="000B0008">
        <w:rPr>
          <w:rFonts w:cs="Arial"/>
          <w:szCs w:val="20"/>
        </w:rPr>
        <w:t xml:space="preserve">Einzelpreis / </w:t>
      </w:r>
      <w:r w:rsidR="000B0008" w:rsidRPr="00D24742">
        <w:rPr>
          <w:rFonts w:cs="Arial"/>
          <w:szCs w:val="20"/>
        </w:rPr>
        <w:t>Gesamtpreis</w:t>
      </w:r>
      <w:r w:rsidR="000B0008">
        <w:rPr>
          <w:rFonts w:cs="Arial"/>
          <w:szCs w:val="20"/>
        </w:rPr>
        <w:t xml:space="preserve"> in Euro)</w:t>
      </w:r>
    </w:p>
    <w:p w:rsidR="00EC646A" w:rsidRPr="004B6B7A" w:rsidRDefault="00EC646A" w:rsidP="00EC646A">
      <w:pPr>
        <w:rPr>
          <w:rFonts w:cs="Arial"/>
          <w:b/>
          <w:szCs w:val="20"/>
        </w:rPr>
      </w:pPr>
      <w:r w:rsidRPr="00D24742">
        <w:rPr>
          <w:rFonts w:cs="Arial"/>
          <w:szCs w:val="20"/>
        </w:rPr>
        <w:t>--------------------------------------------------------------------------------------------------------------------------------------</w:t>
      </w:r>
    </w:p>
    <w:p w:rsidR="00EC646A" w:rsidRPr="009B0E96" w:rsidRDefault="00B55086" w:rsidP="00EC646A">
      <w:pPr>
        <w:pStyle w:val="berschrift2"/>
      </w:pPr>
      <w:r>
        <w:t>Stundenlohnarbeiten</w:t>
      </w:r>
    </w:p>
    <w:p w:rsidR="00EC646A" w:rsidRDefault="00EC646A" w:rsidP="00EC646A">
      <w:pPr>
        <w:spacing w:before="120" w:after="120" w:line="276" w:lineRule="auto"/>
        <w:ind w:left="958" w:right="3311"/>
        <w:jc w:val="both"/>
        <w:rPr>
          <w:rFonts w:cs="Arial"/>
          <w:szCs w:val="20"/>
        </w:rPr>
      </w:pPr>
      <w:r w:rsidRPr="009B0E96">
        <w:rPr>
          <w:rFonts w:cs="Arial"/>
          <w:szCs w:val="20"/>
        </w:rPr>
        <w:t xml:space="preserve">Aufwände für zusätzliche </w:t>
      </w:r>
      <w:r w:rsidR="00B55086">
        <w:rPr>
          <w:rFonts w:cs="Arial"/>
          <w:szCs w:val="20"/>
        </w:rPr>
        <w:t>Prüfa</w:t>
      </w:r>
      <w:r w:rsidRPr="009B0E96">
        <w:rPr>
          <w:rFonts w:cs="Arial"/>
          <w:szCs w:val="20"/>
        </w:rPr>
        <w:t>rbeiten</w:t>
      </w:r>
      <w:r w:rsidR="00B55086">
        <w:rPr>
          <w:rFonts w:cs="Arial"/>
          <w:szCs w:val="20"/>
        </w:rPr>
        <w:t xml:space="preserve"> oder Beratungen.</w:t>
      </w:r>
    </w:p>
    <w:p w:rsidR="00EC646A" w:rsidRPr="00D24742" w:rsidRDefault="00EC646A" w:rsidP="00EC646A">
      <w:pPr>
        <w:spacing w:line="276" w:lineRule="auto"/>
        <w:jc w:val="both"/>
        <w:rPr>
          <w:rFonts w:cs="Arial"/>
          <w:szCs w:val="20"/>
        </w:rPr>
      </w:pPr>
    </w:p>
    <w:p w:rsidR="00EC646A" w:rsidRDefault="00B55086" w:rsidP="00EC646A">
      <w:pPr>
        <w:spacing w:line="276" w:lineRule="auto"/>
        <w:ind w:left="6480" w:hanging="2520"/>
        <w:jc w:val="both"/>
        <w:rPr>
          <w:rFonts w:cs="Arial"/>
          <w:szCs w:val="20"/>
        </w:rPr>
      </w:pPr>
      <w:r>
        <w:rPr>
          <w:rFonts w:cs="Arial"/>
          <w:szCs w:val="20"/>
        </w:rPr>
        <w:t>15</w:t>
      </w:r>
      <w:r w:rsidR="00EC646A">
        <w:rPr>
          <w:rFonts w:cs="Arial"/>
          <w:szCs w:val="20"/>
        </w:rPr>
        <w:t xml:space="preserve"> </w:t>
      </w:r>
      <w:r w:rsidR="00EC646A" w:rsidRPr="00D24742">
        <w:rPr>
          <w:rFonts w:cs="Arial"/>
          <w:szCs w:val="20"/>
        </w:rPr>
        <w:t>St</w:t>
      </w:r>
      <w:r w:rsidR="00EC646A">
        <w:rPr>
          <w:rFonts w:cs="Arial"/>
          <w:szCs w:val="20"/>
        </w:rPr>
        <w:t>d</w:t>
      </w:r>
      <w:r w:rsidR="00EC646A" w:rsidRPr="00D24742">
        <w:rPr>
          <w:rFonts w:cs="Arial"/>
          <w:szCs w:val="20"/>
        </w:rPr>
        <w:tab/>
      </w:r>
      <w:r w:rsidR="00EC646A">
        <w:rPr>
          <w:rFonts w:cs="Arial"/>
          <w:szCs w:val="20"/>
        </w:rPr>
        <w:t xml:space="preserve"> </w:t>
      </w:r>
      <w:r w:rsidR="006F01FC" w:rsidRPr="00D24742">
        <w:rPr>
          <w:rFonts w:cs="Arial"/>
          <w:szCs w:val="20"/>
        </w:rPr>
        <w:t>_ _ _ _ _ _</w:t>
      </w:r>
      <w:r w:rsidR="006F01FC">
        <w:rPr>
          <w:rFonts w:cs="Arial"/>
          <w:szCs w:val="20"/>
        </w:rPr>
        <w:t xml:space="preserve"> /</w:t>
      </w:r>
      <w:r w:rsidR="006F01FC" w:rsidRPr="00D24742">
        <w:rPr>
          <w:rFonts w:cs="Arial"/>
          <w:szCs w:val="20"/>
        </w:rPr>
        <w:t xml:space="preserve"> _ _ _ _ _ _ _ _ _€</w:t>
      </w:r>
    </w:p>
    <w:p w:rsidR="00EC646A" w:rsidRPr="009B0E96" w:rsidRDefault="00EC646A" w:rsidP="00EC646A">
      <w:pPr>
        <w:pStyle w:val="berschrift2"/>
      </w:pPr>
      <w:r>
        <w:t>Fahrtkosten</w:t>
      </w:r>
    </w:p>
    <w:p w:rsidR="00EC646A" w:rsidRDefault="00EC646A" w:rsidP="00EC646A">
      <w:pPr>
        <w:spacing w:before="120" w:after="120" w:line="276" w:lineRule="auto"/>
        <w:ind w:left="958" w:right="3311"/>
        <w:jc w:val="both"/>
        <w:rPr>
          <w:rFonts w:cs="Arial"/>
          <w:szCs w:val="20"/>
        </w:rPr>
      </w:pPr>
      <w:r w:rsidRPr="009B0E96">
        <w:rPr>
          <w:rFonts w:cs="Arial"/>
          <w:szCs w:val="20"/>
        </w:rPr>
        <w:t xml:space="preserve">Aufwände für zusätzliche </w:t>
      </w:r>
      <w:r>
        <w:rPr>
          <w:rFonts w:cs="Arial"/>
          <w:szCs w:val="20"/>
        </w:rPr>
        <w:t>Fahrten</w:t>
      </w:r>
    </w:p>
    <w:p w:rsidR="00EC646A" w:rsidRPr="00D24742" w:rsidRDefault="00EC646A" w:rsidP="00EC646A">
      <w:pPr>
        <w:spacing w:line="276" w:lineRule="auto"/>
        <w:jc w:val="both"/>
        <w:rPr>
          <w:rFonts w:cs="Arial"/>
          <w:szCs w:val="20"/>
        </w:rPr>
      </w:pPr>
    </w:p>
    <w:p w:rsidR="004A67A1" w:rsidRDefault="00B55086" w:rsidP="006F01FC">
      <w:pPr>
        <w:spacing w:line="276" w:lineRule="auto"/>
        <w:ind w:left="6480" w:hanging="2520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EC646A">
        <w:rPr>
          <w:rFonts w:cs="Arial"/>
          <w:szCs w:val="20"/>
        </w:rPr>
        <w:t>00 km</w:t>
      </w:r>
      <w:r w:rsidR="00EC646A" w:rsidRPr="00D24742">
        <w:rPr>
          <w:rFonts w:cs="Arial"/>
          <w:szCs w:val="20"/>
        </w:rPr>
        <w:tab/>
      </w:r>
      <w:r w:rsidR="00EC646A">
        <w:rPr>
          <w:rFonts w:cs="Arial"/>
          <w:szCs w:val="20"/>
        </w:rPr>
        <w:t xml:space="preserve"> </w:t>
      </w:r>
      <w:r w:rsidR="006F01FC" w:rsidRPr="00D24742">
        <w:rPr>
          <w:rFonts w:cs="Arial"/>
          <w:szCs w:val="20"/>
        </w:rPr>
        <w:t>_ _ _ _ _ _</w:t>
      </w:r>
      <w:r w:rsidR="006F01FC">
        <w:rPr>
          <w:rFonts w:cs="Arial"/>
          <w:szCs w:val="20"/>
        </w:rPr>
        <w:t xml:space="preserve"> /</w:t>
      </w:r>
      <w:r w:rsidR="006F01FC" w:rsidRPr="00D24742">
        <w:rPr>
          <w:rFonts w:cs="Arial"/>
          <w:szCs w:val="20"/>
        </w:rPr>
        <w:t xml:space="preserve"> _ _ _ _ _ _ _ _ _€</w:t>
      </w:r>
    </w:p>
    <w:p w:rsidR="006F01FC" w:rsidRDefault="006F01FC" w:rsidP="006F01FC">
      <w:pPr>
        <w:spacing w:line="276" w:lineRule="auto"/>
        <w:ind w:left="6480" w:hanging="2520"/>
        <w:jc w:val="both"/>
        <w:rPr>
          <w:rFonts w:cs="Arial"/>
          <w:szCs w:val="20"/>
        </w:rPr>
      </w:pPr>
    </w:p>
    <w:p w:rsidR="006737BE" w:rsidRDefault="006737BE" w:rsidP="006737BE">
      <w:pPr>
        <w:spacing w:line="276" w:lineRule="auto"/>
        <w:jc w:val="both"/>
        <w:rPr>
          <w:rFonts w:cs="Arial"/>
          <w:b/>
          <w:szCs w:val="20"/>
        </w:rPr>
      </w:pPr>
      <w:r w:rsidRPr="00D24742">
        <w:rPr>
          <w:rFonts w:cs="Arial"/>
          <w:szCs w:val="20"/>
        </w:rPr>
        <w:t>--------------------------------------------------------------------------------------------------------------------------------------</w:t>
      </w:r>
    </w:p>
    <w:p w:rsidR="006737BE" w:rsidRDefault="006737BE" w:rsidP="006737BE">
      <w:pPr>
        <w:spacing w:line="276" w:lineRule="auto"/>
        <w:jc w:val="both"/>
        <w:rPr>
          <w:rFonts w:cs="Arial"/>
          <w:szCs w:val="20"/>
        </w:rPr>
      </w:pPr>
      <w:r w:rsidRPr="00DB33CD">
        <w:rPr>
          <w:rFonts w:cs="Arial"/>
          <w:b/>
          <w:szCs w:val="20"/>
        </w:rPr>
        <w:t xml:space="preserve">Summe </w:t>
      </w:r>
      <w:r w:rsidR="00F24AFC">
        <w:rPr>
          <w:rFonts w:cs="Arial"/>
          <w:b/>
          <w:szCs w:val="20"/>
        </w:rPr>
        <w:t>1</w:t>
      </w:r>
      <w:r>
        <w:rPr>
          <w:rFonts w:cs="Arial"/>
          <w:b/>
          <w:szCs w:val="20"/>
        </w:rPr>
        <w:t xml:space="preserve"> Wiederkehrende Prüfung 20</w:t>
      </w:r>
      <w:r w:rsidR="004B6B7A">
        <w:rPr>
          <w:rFonts w:cs="Arial"/>
          <w:b/>
          <w:szCs w:val="20"/>
        </w:rPr>
        <w:t>2</w:t>
      </w:r>
      <w:r w:rsidR="00B55086">
        <w:rPr>
          <w:rFonts w:cs="Arial"/>
          <w:b/>
          <w:szCs w:val="20"/>
        </w:rPr>
        <w:t>6</w:t>
      </w:r>
      <w:r w:rsidR="004B6B7A">
        <w:rPr>
          <w:rFonts w:cs="Arial"/>
          <w:b/>
          <w:szCs w:val="20"/>
        </w:rPr>
        <w:t>-202</w:t>
      </w:r>
      <w:r w:rsidR="00B55086">
        <w:rPr>
          <w:rFonts w:cs="Arial"/>
          <w:b/>
          <w:szCs w:val="20"/>
        </w:rPr>
        <w:t>9</w:t>
      </w:r>
      <w:r>
        <w:rPr>
          <w:rFonts w:cs="Arial"/>
          <w:szCs w:val="20"/>
        </w:rPr>
        <w:tab/>
      </w:r>
      <w:r w:rsidRPr="00D24742">
        <w:rPr>
          <w:rFonts w:cs="Arial"/>
          <w:szCs w:val="20"/>
        </w:rPr>
        <w:tab/>
      </w:r>
      <w:r w:rsidR="00F54362"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</w:t>
      </w:r>
      <w:permStart w:id="2132411314" w:edGrp="everyone"/>
      <w:r w:rsidRPr="00D24742">
        <w:rPr>
          <w:rFonts w:cs="Arial"/>
          <w:szCs w:val="20"/>
        </w:rPr>
        <w:t>_ _ _ _ _ _ _ _ _ _ _ _ _ _ _€</w:t>
      </w:r>
      <w:permEnd w:id="2132411314"/>
    </w:p>
    <w:p w:rsidR="00EC646A" w:rsidRDefault="00EC646A" w:rsidP="00EC646A">
      <w:pPr>
        <w:spacing w:line="276" w:lineRule="auto"/>
        <w:jc w:val="both"/>
        <w:rPr>
          <w:rFonts w:cs="Arial"/>
          <w:szCs w:val="20"/>
        </w:rPr>
      </w:pPr>
      <w:r w:rsidRPr="00DB33CD">
        <w:rPr>
          <w:rFonts w:cs="Arial"/>
          <w:b/>
          <w:szCs w:val="20"/>
        </w:rPr>
        <w:t xml:space="preserve">Summe </w:t>
      </w:r>
      <w:r w:rsidR="00F54362">
        <w:rPr>
          <w:rFonts w:cs="Arial"/>
          <w:b/>
          <w:szCs w:val="20"/>
        </w:rPr>
        <w:t>2</w:t>
      </w:r>
      <w:r>
        <w:rPr>
          <w:rFonts w:cs="Arial"/>
          <w:b/>
          <w:szCs w:val="20"/>
        </w:rPr>
        <w:t xml:space="preserve"> </w:t>
      </w:r>
      <w:r w:rsidR="00F54362">
        <w:rPr>
          <w:rFonts w:cs="Arial"/>
          <w:b/>
          <w:szCs w:val="20"/>
        </w:rPr>
        <w:t>Allgemeine Tätigkeiten 202</w:t>
      </w:r>
      <w:r w:rsidR="00B55086">
        <w:rPr>
          <w:rFonts w:cs="Arial"/>
          <w:b/>
          <w:szCs w:val="20"/>
        </w:rPr>
        <w:t>6</w:t>
      </w:r>
      <w:r w:rsidR="00F54362">
        <w:rPr>
          <w:rFonts w:cs="Arial"/>
          <w:b/>
          <w:szCs w:val="20"/>
        </w:rPr>
        <w:t>-202</w:t>
      </w:r>
      <w:r w:rsidR="00B55086">
        <w:rPr>
          <w:rFonts w:cs="Arial"/>
          <w:b/>
          <w:szCs w:val="20"/>
        </w:rPr>
        <w:t>9</w:t>
      </w:r>
      <w:r w:rsidR="00F54362">
        <w:rPr>
          <w:rFonts w:cs="Arial"/>
          <w:b/>
          <w:szCs w:val="20"/>
        </w:rPr>
        <w:tab/>
      </w:r>
      <w:r>
        <w:rPr>
          <w:rFonts w:cs="Arial"/>
          <w:szCs w:val="20"/>
        </w:rPr>
        <w:tab/>
      </w:r>
      <w:r w:rsidRPr="00D24742"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</w:t>
      </w:r>
      <w:permStart w:id="1293638083" w:edGrp="everyone"/>
      <w:r w:rsidRPr="00D24742">
        <w:rPr>
          <w:rFonts w:cs="Arial"/>
          <w:szCs w:val="20"/>
        </w:rPr>
        <w:t>_ _ _ _ _ _ _ _ _ _ _ _ _ _ _€</w:t>
      </w:r>
      <w:permEnd w:id="1293638083"/>
    </w:p>
    <w:p w:rsidR="006737BE" w:rsidRDefault="006737BE" w:rsidP="006737BE">
      <w:pPr>
        <w:spacing w:line="276" w:lineRule="auto"/>
        <w:jc w:val="both"/>
        <w:rPr>
          <w:rFonts w:cs="Arial"/>
          <w:szCs w:val="20"/>
        </w:rPr>
      </w:pPr>
      <w:r w:rsidRPr="00D24742">
        <w:rPr>
          <w:rFonts w:cs="Arial"/>
          <w:szCs w:val="20"/>
        </w:rPr>
        <w:t>--------------------------------------------------------------------------------------------------------------------------------------</w:t>
      </w:r>
    </w:p>
    <w:p w:rsidR="006737BE" w:rsidRDefault="006737BE" w:rsidP="006737BE">
      <w:pPr>
        <w:spacing w:line="276" w:lineRule="auto"/>
        <w:ind w:left="4956"/>
        <w:jc w:val="both"/>
        <w:rPr>
          <w:rFonts w:cs="Arial"/>
          <w:szCs w:val="20"/>
        </w:rPr>
      </w:pPr>
      <w:r>
        <w:rPr>
          <w:rFonts w:cs="Arial"/>
          <w:szCs w:val="20"/>
        </w:rPr>
        <w:t>Summe</w:t>
      </w:r>
      <w:r>
        <w:rPr>
          <w:rFonts w:cs="Arial"/>
          <w:szCs w:val="20"/>
        </w:rPr>
        <w:tab/>
      </w:r>
      <w:r w:rsidRPr="00D24742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</w:t>
      </w:r>
      <w:permStart w:id="252512599" w:edGrp="everyone"/>
      <w:r w:rsidRPr="00D24742">
        <w:rPr>
          <w:rFonts w:cs="Arial"/>
          <w:szCs w:val="20"/>
        </w:rPr>
        <w:t>_ _ _ _ _ _ _ _ _ _ _ _ _ _ _€</w:t>
      </w:r>
      <w:permEnd w:id="252512599"/>
    </w:p>
    <w:p w:rsidR="00E93CD3" w:rsidRDefault="00E93CD3" w:rsidP="00E93CD3">
      <w:r w:rsidRPr="00D24742">
        <w:t>In den Einheitspreisen sind sämtliche An- und Abreisekosten, Kilometerkosten, Übernachtungs- und Auslösekosten zu berücksichtigen.</w:t>
      </w:r>
    </w:p>
    <w:p w:rsidR="00E93CD3" w:rsidRPr="00FC4E2B" w:rsidRDefault="00E93CD3" w:rsidP="00E93CD3">
      <w:pPr>
        <w:spacing w:line="276" w:lineRule="auto"/>
        <w:jc w:val="both"/>
        <w:rPr>
          <w:rFonts w:cs="Arial"/>
          <w:szCs w:val="20"/>
        </w:rPr>
      </w:pPr>
      <w:r w:rsidRPr="00FC4E2B">
        <w:rPr>
          <w:rFonts w:cs="Arial"/>
          <w:szCs w:val="20"/>
        </w:rPr>
        <w:t xml:space="preserve">In der </w:t>
      </w:r>
      <w:r w:rsidR="004A67A1">
        <w:rPr>
          <w:rFonts w:cs="Arial"/>
          <w:szCs w:val="20"/>
        </w:rPr>
        <w:t>vorgenannten</w:t>
      </w:r>
      <w:r w:rsidRPr="00FC4E2B">
        <w:rPr>
          <w:rFonts w:cs="Arial"/>
          <w:szCs w:val="20"/>
        </w:rPr>
        <w:t xml:space="preserve"> Aufstellung sind die zu prüfenden </w:t>
      </w:r>
      <w:r>
        <w:rPr>
          <w:rFonts w:cs="Arial"/>
          <w:szCs w:val="20"/>
        </w:rPr>
        <w:t>Arbeitsmittel</w:t>
      </w:r>
      <w:r w:rsidRPr="00FC4E2B">
        <w:rPr>
          <w:rFonts w:cs="Arial"/>
          <w:szCs w:val="20"/>
        </w:rPr>
        <w:t>, respektive der Prüftätigkeiten zur Kalkulation gelistet.</w:t>
      </w:r>
    </w:p>
    <w:p w:rsidR="00E93CD3" w:rsidRDefault="00E93CD3" w:rsidP="00E93CD3">
      <w:pPr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Die Kalkulation erfolgt auf Grundlage der Vorbemerkungen der Rahmenvereinbarung inklusive aller Anreise-, Personal- und sonstigen Nebenkosten.</w:t>
      </w:r>
    </w:p>
    <w:p w:rsidR="00316A4F" w:rsidRDefault="00316A4F">
      <w:pPr>
        <w:rPr>
          <w:rFonts w:ascii="Arial" w:eastAsiaTheme="majorEastAsia" w:hAnsi="Arial" w:cstheme="majorBidi"/>
          <w:color w:val="000000" w:themeColor="text1"/>
          <w:sz w:val="32"/>
          <w:szCs w:val="32"/>
        </w:rPr>
      </w:pPr>
      <w:r>
        <w:br w:type="page"/>
      </w:r>
    </w:p>
    <w:p w:rsidR="00E93CD3" w:rsidRDefault="00D977E8" w:rsidP="00D977E8">
      <w:pPr>
        <w:pStyle w:val="berschrift1"/>
        <w:rPr>
          <w:rFonts w:cs="Arial"/>
          <w:szCs w:val="20"/>
        </w:rPr>
      </w:pPr>
      <w:r>
        <w:t>Notwendige Angaben</w:t>
      </w:r>
    </w:p>
    <w:p w:rsidR="00E93CD3" w:rsidRPr="00E8741C" w:rsidRDefault="00D977E8" w:rsidP="00E93CD3">
      <w:pPr>
        <w:pStyle w:val="Listenabsatz"/>
        <w:spacing w:after="120" w:line="276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nachfolgenden n</w:t>
      </w:r>
      <w:r w:rsidR="00E93CD3" w:rsidRPr="00E8741C">
        <w:rPr>
          <w:rFonts w:ascii="Arial" w:hAnsi="Arial" w:cs="Arial"/>
          <w:sz w:val="20"/>
          <w:szCs w:val="20"/>
        </w:rPr>
        <w:t>otwendige Angaben</w:t>
      </w:r>
      <w:r>
        <w:rPr>
          <w:rFonts w:ascii="Arial" w:hAnsi="Arial" w:cs="Arial"/>
          <w:sz w:val="20"/>
          <w:szCs w:val="20"/>
        </w:rPr>
        <w:t xml:space="preserve"> sind </w:t>
      </w:r>
      <w:r w:rsidR="00E93CD3" w:rsidRPr="00E8741C">
        <w:rPr>
          <w:rFonts w:ascii="Arial" w:hAnsi="Arial" w:cs="Arial"/>
          <w:sz w:val="20"/>
          <w:szCs w:val="20"/>
        </w:rPr>
        <w:t xml:space="preserve">Bestandteil der Angebotswertung (siehe Kap. </w:t>
      </w:r>
      <w:r w:rsidR="00EC64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der </w:t>
      </w:r>
      <w:r w:rsidR="00C63FCF">
        <w:rPr>
          <w:rFonts w:ascii="Arial" w:hAnsi="Arial" w:cs="Arial"/>
          <w:sz w:val="20"/>
          <w:szCs w:val="20"/>
        </w:rPr>
        <w:t>Leistungsbeschreibung</w:t>
      </w:r>
      <w:r w:rsidR="00E93CD3" w:rsidRPr="00E8741C">
        <w:rPr>
          <w:rFonts w:ascii="Arial" w:hAnsi="Arial" w:cs="Arial"/>
          <w:sz w:val="20"/>
          <w:szCs w:val="20"/>
        </w:rPr>
        <w:t>)</w:t>
      </w:r>
      <w:r w:rsidR="00C26D83">
        <w:rPr>
          <w:rFonts w:ascii="Arial" w:hAnsi="Arial" w:cs="Arial"/>
          <w:sz w:val="20"/>
          <w:szCs w:val="20"/>
        </w:rPr>
        <w:t xml:space="preserve">. Diese können auch mit </w:t>
      </w:r>
      <w:r w:rsidR="00455872">
        <w:rPr>
          <w:rFonts w:ascii="Arial" w:hAnsi="Arial" w:cs="Arial"/>
          <w:sz w:val="20"/>
          <w:szCs w:val="20"/>
        </w:rPr>
        <w:t>weiteren Dokumenten ergänzt werden.</w:t>
      </w:r>
    </w:p>
    <w:p w:rsidR="00E93CD3" w:rsidRPr="00E8741C" w:rsidRDefault="00E93CD3" w:rsidP="00D977E8">
      <w:pPr>
        <w:pStyle w:val="berschrift2"/>
      </w:pPr>
      <w:r w:rsidRPr="00E8741C">
        <w:t>Ausführungsbeginn</w:t>
      </w:r>
      <w:r w:rsidRPr="00E8741C">
        <w:tab/>
      </w:r>
      <w:r w:rsidRPr="00E8741C">
        <w:tab/>
      </w:r>
      <w:r w:rsidRPr="00E8741C">
        <w:tab/>
      </w:r>
      <w:r w:rsidRPr="00E8741C">
        <w:tab/>
      </w:r>
      <w:r w:rsidRPr="00E8741C">
        <w:tab/>
      </w:r>
      <w:permStart w:id="1799429627" w:edGrp="everyone"/>
      <w:r w:rsidRPr="00E8741C">
        <w:t>_ _ _ _ _ _ _ _ _ _ _ _ _ _ _</w:t>
      </w:r>
      <w:permEnd w:id="1799429627"/>
    </w:p>
    <w:p w:rsidR="00E93CD3" w:rsidRPr="00E8741C" w:rsidRDefault="00E93CD3" w:rsidP="00D977E8">
      <w:pPr>
        <w:pStyle w:val="berschrift2"/>
      </w:pPr>
      <w:r w:rsidRPr="00E8741C">
        <w:t>Ausführungsende</w:t>
      </w:r>
      <w:r w:rsidRPr="00E8741C">
        <w:tab/>
      </w:r>
      <w:r w:rsidRPr="00E8741C">
        <w:tab/>
      </w:r>
      <w:r w:rsidRPr="00E8741C">
        <w:tab/>
      </w:r>
      <w:r w:rsidRPr="00E8741C">
        <w:tab/>
      </w:r>
      <w:r w:rsidRPr="00E8741C">
        <w:tab/>
      </w:r>
      <w:permStart w:id="2135195102" w:edGrp="everyone"/>
      <w:r w:rsidRPr="00E8741C">
        <w:t>_ _ _ _ _ _ _ _ _ _ _ _ _ _ _</w:t>
      </w:r>
      <w:permEnd w:id="2135195102"/>
    </w:p>
    <w:p w:rsidR="00E93CD3" w:rsidRDefault="00E93CD3" w:rsidP="00E93CD3">
      <w:pPr>
        <w:rPr>
          <w:rFonts w:eastAsiaTheme="majorEastAsia" w:cstheme="majorBidi"/>
          <w:color w:val="000000" w:themeColor="text1"/>
          <w:sz w:val="26"/>
          <w:szCs w:val="26"/>
        </w:rPr>
      </w:pPr>
    </w:p>
    <w:sectPr w:rsidR="00E93CD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362" w:rsidRDefault="001F0362" w:rsidP="001F0362">
      <w:pPr>
        <w:spacing w:after="0" w:line="240" w:lineRule="auto"/>
      </w:pPr>
      <w:r>
        <w:separator/>
      </w:r>
    </w:p>
  </w:endnote>
  <w:endnote w:type="continuationSeparator" w:id="0">
    <w:p w:rsidR="001F0362" w:rsidRDefault="001F0362" w:rsidP="001F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362" w:rsidRDefault="001F0362" w:rsidP="001F0362">
      <w:pPr>
        <w:spacing w:after="0" w:line="240" w:lineRule="auto"/>
      </w:pPr>
      <w:r>
        <w:separator/>
      </w:r>
    </w:p>
  </w:footnote>
  <w:footnote w:type="continuationSeparator" w:id="0">
    <w:p w:rsidR="001F0362" w:rsidRDefault="001F0362" w:rsidP="001F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362" w:rsidRDefault="001F0362">
    <w:pPr>
      <w:pStyle w:val="Kopfzeile"/>
    </w:pPr>
    <w:r w:rsidRPr="001F0362">
      <w:t>Preisblatt</w:t>
    </w:r>
    <w:r>
      <w:t xml:space="preserve"> </w:t>
    </w:r>
    <w:bookmarkStart w:id="2" w:name="_Hlk207950130"/>
    <w:r w:rsidR="00114E1A">
      <w:t>Wiederkehrende Prüfung ortsfester elektrischer Maschinen und Anlagen gemäß VdS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34A56"/>
    <w:multiLevelType w:val="hybridMultilevel"/>
    <w:tmpl w:val="246C9DDE"/>
    <w:lvl w:ilvl="0" w:tplc="0407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2C4211F9"/>
    <w:multiLevelType w:val="multilevel"/>
    <w:tmpl w:val="50B0DD6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427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8D00F8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E26897"/>
    <w:multiLevelType w:val="hybridMultilevel"/>
    <w:tmpl w:val="246C9DDE"/>
    <w:lvl w:ilvl="0" w:tplc="0407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73B65E8D"/>
    <w:multiLevelType w:val="hybridMultilevel"/>
    <w:tmpl w:val="246C9DDE"/>
    <w:lvl w:ilvl="0" w:tplc="0407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78787535"/>
    <w:multiLevelType w:val="hybridMultilevel"/>
    <w:tmpl w:val="246C9DDE"/>
    <w:lvl w:ilvl="0" w:tplc="0407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BE"/>
    <w:rsid w:val="00065E71"/>
    <w:rsid w:val="000B0008"/>
    <w:rsid w:val="000D5DE0"/>
    <w:rsid w:val="00114E1A"/>
    <w:rsid w:val="00177763"/>
    <w:rsid w:val="001943B5"/>
    <w:rsid w:val="001D470C"/>
    <w:rsid w:val="001F0362"/>
    <w:rsid w:val="00215CF4"/>
    <w:rsid w:val="00253584"/>
    <w:rsid w:val="003032AB"/>
    <w:rsid w:val="00316A4F"/>
    <w:rsid w:val="00455872"/>
    <w:rsid w:val="004A67A1"/>
    <w:rsid w:val="004B6B7A"/>
    <w:rsid w:val="00505AD8"/>
    <w:rsid w:val="005A148E"/>
    <w:rsid w:val="005D2782"/>
    <w:rsid w:val="00663DEC"/>
    <w:rsid w:val="006737BE"/>
    <w:rsid w:val="006F01FC"/>
    <w:rsid w:val="00732E86"/>
    <w:rsid w:val="0075362F"/>
    <w:rsid w:val="00832F5F"/>
    <w:rsid w:val="008668E4"/>
    <w:rsid w:val="008C5DF5"/>
    <w:rsid w:val="009351CC"/>
    <w:rsid w:val="00A439A3"/>
    <w:rsid w:val="00A9037A"/>
    <w:rsid w:val="00AC4A11"/>
    <w:rsid w:val="00AD3C9D"/>
    <w:rsid w:val="00B463F6"/>
    <w:rsid w:val="00B55086"/>
    <w:rsid w:val="00BD75BE"/>
    <w:rsid w:val="00C0281D"/>
    <w:rsid w:val="00C15E20"/>
    <w:rsid w:val="00C26D83"/>
    <w:rsid w:val="00C479C9"/>
    <w:rsid w:val="00C63FCF"/>
    <w:rsid w:val="00D00590"/>
    <w:rsid w:val="00D33986"/>
    <w:rsid w:val="00D977E8"/>
    <w:rsid w:val="00DE6C89"/>
    <w:rsid w:val="00DE75BB"/>
    <w:rsid w:val="00E8741C"/>
    <w:rsid w:val="00E93CD3"/>
    <w:rsid w:val="00EC646A"/>
    <w:rsid w:val="00ED2A29"/>
    <w:rsid w:val="00F24AFC"/>
    <w:rsid w:val="00F54004"/>
    <w:rsid w:val="00F54362"/>
    <w:rsid w:val="00F630C5"/>
    <w:rsid w:val="00FE642D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2DA1"/>
  <w15:chartTrackingRefBased/>
  <w15:docId w15:val="{3F7342E5-2F74-4506-88AC-F69FFC91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37BE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737BE"/>
    <w:pPr>
      <w:keepNext/>
      <w:keepLines/>
      <w:numPr>
        <w:ilvl w:val="1"/>
        <w:numId w:val="1"/>
      </w:numPr>
      <w:spacing w:before="240" w:after="0"/>
      <w:ind w:left="576"/>
      <w:outlineLvl w:val="1"/>
    </w:pPr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737BE"/>
    <w:pPr>
      <w:keepNext/>
      <w:keepLines/>
      <w:numPr>
        <w:ilvl w:val="2"/>
        <w:numId w:val="1"/>
      </w:numPr>
      <w:spacing w:before="240" w:after="0"/>
      <w:outlineLvl w:val="2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737BE"/>
    <w:pPr>
      <w:keepNext/>
      <w:keepLines/>
      <w:numPr>
        <w:ilvl w:val="3"/>
        <w:numId w:val="1"/>
      </w:numPr>
      <w:spacing w:before="120" w:after="0"/>
      <w:outlineLvl w:val="3"/>
    </w:pPr>
    <w:rPr>
      <w:rFonts w:ascii="Arial" w:eastAsiaTheme="majorEastAsia" w:hAnsi="Arial" w:cstheme="majorBidi"/>
      <w:i/>
      <w:iCs/>
      <w:color w:val="000000" w:themeColor="text1"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737B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37B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37B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37B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37B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37BE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37BE"/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737BE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737BE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737BE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37B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37B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37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37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E93CD3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F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0362"/>
  </w:style>
  <w:style w:type="paragraph" w:styleId="Fuzeile">
    <w:name w:val="footer"/>
    <w:basedOn w:val="Standard"/>
    <w:link w:val="FuzeileZchn"/>
    <w:uiPriority w:val="99"/>
    <w:unhideWhenUsed/>
    <w:rsid w:val="001F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Erftverband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Stefan</dc:creator>
  <cp:keywords/>
  <dc:description/>
  <cp:lastModifiedBy>Pauli Martin</cp:lastModifiedBy>
  <cp:revision>10</cp:revision>
  <dcterms:created xsi:type="dcterms:W3CDTF">2025-01-27T14:33:00Z</dcterms:created>
  <dcterms:modified xsi:type="dcterms:W3CDTF">2025-09-12T09:18:00Z</dcterms:modified>
</cp:coreProperties>
</file>