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>P-07500GDA01</w:t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Straßenbau, Kanalbau, Pflasterarbeiten- Wallstraße - Umgestaltung des Straßenraums im Zuge der Kanalsanierung und Erneuerung von Versorgungsleitungen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2025-0932-66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Tiefbauarbeiten - Straßenbau, Kanalbau, Pflasterarbeiten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