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5807"/>
        <w:gridCol w:w="3823"/>
      </w:tblGrid>
      <w:tr w:rsidR="00DC149F" w14:paraId="013999D0" w14:textId="77777777" w:rsidTr="00DC149F">
        <w:trPr>
          <w:trHeight w:val="1697"/>
        </w:trPr>
        <w:tc>
          <w:tcPr>
            <w:tcW w:w="5807" w:type="dxa"/>
          </w:tcPr>
          <w:p w14:paraId="450791E9" w14:textId="77777777" w:rsidR="00DC149F" w:rsidRPr="00DC149F" w:rsidRDefault="00DC149F" w:rsidP="00C10B85">
            <w:pPr>
              <w:jc w:val="both"/>
              <w:rPr>
                <w:sz w:val="18"/>
                <w:szCs w:val="18"/>
              </w:rPr>
            </w:pPr>
            <w:r w:rsidRPr="00DC149F">
              <w:rPr>
                <w:sz w:val="18"/>
                <w:szCs w:val="18"/>
              </w:rPr>
              <w:t>(Name und Anschrift des Bieters)</w:t>
            </w:r>
          </w:p>
          <w:p w14:paraId="4E756D5D"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09F15AD6"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0B367340"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42F017DF" w14:textId="77777777" w:rsidR="00DC149F" w:rsidRPr="00DC149F" w:rsidRDefault="00DC149F" w:rsidP="00C10B85">
            <w:pPr>
              <w:jc w:val="both"/>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tc>
        <w:tc>
          <w:tcPr>
            <w:tcW w:w="3823" w:type="dxa"/>
            <w:tcBorders>
              <w:top w:val="nil"/>
              <w:bottom w:val="nil"/>
              <w:right w:val="nil"/>
            </w:tcBorders>
          </w:tcPr>
          <w:p w14:paraId="0FD093A4" w14:textId="77777777" w:rsidR="00DC149F" w:rsidRDefault="00DC149F" w:rsidP="00DC149F">
            <w:pPr>
              <w:jc w:val="center"/>
              <w:rPr>
                <w:b/>
                <w:color w:val="2E74B5" w:themeColor="accent1" w:themeShade="BF"/>
                <w:u w:val="single"/>
              </w:rPr>
            </w:pPr>
            <w:r>
              <w:rPr>
                <w:b/>
                <w:color w:val="2E74B5" w:themeColor="accent1" w:themeShade="BF"/>
                <w:u w:val="single"/>
              </w:rPr>
              <w:t>Angebotsschreiben</w:t>
            </w:r>
          </w:p>
          <w:p w14:paraId="4FBCB4F2" w14:textId="77777777" w:rsidR="00DC149F" w:rsidRDefault="002D40EC" w:rsidP="00DC149F">
            <w:pPr>
              <w:jc w:val="center"/>
              <w:rPr>
                <w:b/>
                <w:color w:val="2E74B5" w:themeColor="accent1" w:themeShade="BF"/>
              </w:rPr>
            </w:pPr>
            <w:r>
              <w:rPr>
                <w:b/>
                <w:color w:val="2E74B5" w:themeColor="accent1" w:themeShade="BF"/>
              </w:rPr>
              <w:t>- UVgO</w:t>
            </w:r>
            <w:r w:rsidR="00DC149F">
              <w:rPr>
                <w:b/>
                <w:color w:val="2E74B5" w:themeColor="accent1" w:themeShade="BF"/>
              </w:rPr>
              <w:t xml:space="preserve"> -</w:t>
            </w:r>
          </w:p>
          <w:p w14:paraId="157694DD" w14:textId="77777777" w:rsidR="00DC149F" w:rsidRPr="00DC149F" w:rsidRDefault="00DC149F" w:rsidP="00DC149F">
            <w:pPr>
              <w:jc w:val="center"/>
              <w:rPr>
                <w:b/>
                <w:color w:val="2E74B5" w:themeColor="accent1" w:themeShade="BF"/>
              </w:rPr>
            </w:pPr>
          </w:p>
        </w:tc>
      </w:tr>
    </w:tbl>
    <w:p w14:paraId="19CE6488" w14:textId="77777777" w:rsidR="00DB0751" w:rsidRPr="00DB0751" w:rsidRDefault="00DB0751" w:rsidP="00C10B85">
      <w:pPr>
        <w:spacing w:after="0"/>
        <w:jc w:val="both"/>
        <w:rPr>
          <w:color w:val="2E74B5" w:themeColor="accent1" w:themeShade="BF"/>
        </w:rPr>
      </w:pPr>
    </w:p>
    <w:p w14:paraId="1DF37014" w14:textId="77777777" w:rsidR="00DB0751" w:rsidRDefault="00DC149F" w:rsidP="00C10B85">
      <w:pPr>
        <w:spacing w:after="0"/>
        <w:jc w:val="both"/>
        <w:rPr>
          <w:b/>
          <w:color w:val="2E74B5" w:themeColor="accent1" w:themeShade="BF"/>
        </w:rPr>
      </w:pPr>
      <w:r>
        <w:rPr>
          <w:b/>
          <w:color w:val="2E74B5" w:themeColor="accent1" w:themeShade="BF"/>
        </w:rPr>
        <w:t>Wasserverband Eifel-Rur (WVER)</w:t>
      </w:r>
    </w:p>
    <w:p w14:paraId="1F1F76DD" w14:textId="77777777" w:rsidR="00DC149F" w:rsidRPr="00DC149F" w:rsidRDefault="00DC149F" w:rsidP="00C10B85">
      <w:pPr>
        <w:spacing w:after="0"/>
        <w:jc w:val="both"/>
        <w:rPr>
          <w:b/>
          <w:color w:val="2E74B5" w:themeColor="accent1" w:themeShade="BF"/>
        </w:rPr>
      </w:pPr>
      <w:r>
        <w:rPr>
          <w:b/>
          <w:color w:val="2E74B5" w:themeColor="accent1" w:themeShade="BF"/>
        </w:rPr>
        <w:t>- Zentrale Vergabe -</w:t>
      </w:r>
    </w:p>
    <w:p w14:paraId="151FB1F9" w14:textId="77777777" w:rsidR="00DB0751" w:rsidRDefault="00DB0751" w:rsidP="00C10B85">
      <w:pPr>
        <w:spacing w:after="0"/>
        <w:jc w:val="both"/>
        <w:rPr>
          <w:b/>
          <w:color w:val="2E74B5" w:themeColor="accent1" w:themeShade="BF"/>
        </w:rPr>
      </w:pPr>
    </w:p>
    <w:p w14:paraId="7BFB69B1" w14:textId="424E8CA3" w:rsidR="00DB0751" w:rsidRDefault="00DC149F" w:rsidP="006642B2">
      <w:pPr>
        <w:spacing w:after="0"/>
        <w:jc w:val="both"/>
        <w:rPr>
          <w:b/>
          <w:color w:val="2E74B5" w:themeColor="accent1" w:themeShade="BF"/>
        </w:rPr>
      </w:pPr>
      <w:r>
        <w:rPr>
          <w:b/>
          <w:color w:val="2E74B5" w:themeColor="accent1" w:themeShade="BF"/>
        </w:rPr>
        <w:t xml:space="preserve">Vergabenummer: </w:t>
      </w:r>
      <w:r w:rsidRPr="00AF1EE9">
        <w:rPr>
          <w:rFonts w:ascii="Calibri" w:hAnsi="Calibri" w:cs="Calibri"/>
          <w:b/>
          <w:color w:val="2E74B5" w:themeColor="accent1" w:themeShade="BF"/>
          <w:szCs w:val="20"/>
        </w:rPr>
        <w:fldChar w:fldCharType="begin">
          <w:ffData>
            <w:name w:val=""/>
            <w:enabled/>
            <w:calcOnExit w:val="0"/>
            <w:textInput/>
          </w:ffData>
        </w:fldChar>
      </w:r>
      <w:r w:rsidRPr="00AF1EE9">
        <w:rPr>
          <w:rFonts w:ascii="Calibri" w:hAnsi="Calibri" w:cs="Calibri"/>
          <w:b/>
          <w:color w:val="2E74B5" w:themeColor="accent1" w:themeShade="BF"/>
          <w:szCs w:val="20"/>
        </w:rPr>
        <w:instrText xml:space="preserve"> FORMTEXT </w:instrText>
      </w:r>
      <w:r w:rsidRPr="00AF1EE9">
        <w:rPr>
          <w:rFonts w:ascii="Calibri" w:hAnsi="Calibri" w:cs="Calibri"/>
          <w:b/>
          <w:color w:val="2E74B5" w:themeColor="accent1" w:themeShade="BF"/>
          <w:szCs w:val="20"/>
        </w:rPr>
      </w:r>
      <w:r w:rsidRPr="00AF1EE9">
        <w:rPr>
          <w:rFonts w:ascii="Calibri" w:hAnsi="Calibri" w:cs="Calibri"/>
          <w:b/>
          <w:color w:val="2E74B5" w:themeColor="accent1" w:themeShade="BF"/>
          <w:szCs w:val="20"/>
        </w:rPr>
        <w:fldChar w:fldCharType="separate"/>
      </w:r>
      <w:r w:rsidR="006642B2" w:rsidRPr="006642B2">
        <w:rPr>
          <w:rFonts w:ascii="Calibri" w:hAnsi="Calibri" w:cs="Calibri"/>
          <w:b/>
          <w:noProof/>
          <w:color w:val="2E74B5" w:themeColor="accent1" w:themeShade="BF"/>
          <w:szCs w:val="20"/>
        </w:rPr>
        <w:t>10348900</w:t>
      </w:r>
      <w:r w:rsidR="006642B2">
        <w:rPr>
          <w:rFonts w:ascii="Calibri" w:hAnsi="Calibri" w:cs="Calibri"/>
          <w:b/>
          <w:noProof/>
          <w:color w:val="2E74B5" w:themeColor="accent1" w:themeShade="BF"/>
          <w:szCs w:val="20"/>
        </w:rPr>
        <w:t>-TS</w:t>
      </w:r>
      <w:r w:rsidR="006642B2" w:rsidRPr="006642B2">
        <w:rPr>
          <w:rFonts w:ascii="Calibri" w:hAnsi="Calibri" w:cs="Calibri"/>
          <w:b/>
          <w:noProof/>
          <w:color w:val="2E74B5" w:themeColor="accent1" w:themeShade="BF"/>
          <w:szCs w:val="20"/>
        </w:rPr>
        <w:t xml:space="preserve"> </w:t>
      </w:r>
      <w:r w:rsidRPr="00AF1EE9">
        <w:rPr>
          <w:rFonts w:ascii="Calibri" w:hAnsi="Calibri" w:cs="Calibri"/>
          <w:b/>
          <w:color w:val="2E74B5" w:themeColor="accent1" w:themeShade="BF"/>
          <w:szCs w:val="20"/>
        </w:rPr>
        <w:fldChar w:fldCharType="end"/>
      </w:r>
    </w:p>
    <w:p w14:paraId="7712B7C0" w14:textId="45E8CDB5" w:rsidR="00F74470" w:rsidRDefault="002D40EC" w:rsidP="006642B2">
      <w:pPr>
        <w:spacing w:after="0"/>
        <w:jc w:val="both"/>
        <w:rPr>
          <w:rFonts w:ascii="Calibri" w:hAnsi="Calibri" w:cs="Calibri"/>
          <w:b/>
          <w:color w:val="2E74B5" w:themeColor="accent1" w:themeShade="BF"/>
          <w:szCs w:val="20"/>
        </w:rPr>
      </w:pPr>
      <w:r>
        <w:rPr>
          <w:b/>
          <w:color w:val="2E74B5" w:themeColor="accent1" w:themeShade="BF"/>
        </w:rPr>
        <w:t>Liefer</w:t>
      </w:r>
      <w:r w:rsidR="000E58D4">
        <w:rPr>
          <w:b/>
          <w:color w:val="2E74B5" w:themeColor="accent1" w:themeShade="BF"/>
        </w:rPr>
        <w:t xml:space="preserve">leistung: </w:t>
      </w:r>
      <w:r w:rsidR="00F74470" w:rsidRPr="00AF1EE9">
        <w:rPr>
          <w:rFonts w:ascii="Calibri" w:hAnsi="Calibri" w:cs="Calibri"/>
          <w:b/>
          <w:color w:val="2E74B5" w:themeColor="accent1" w:themeShade="BF"/>
          <w:szCs w:val="20"/>
        </w:rPr>
        <w:fldChar w:fldCharType="begin">
          <w:ffData>
            <w:name w:val=""/>
            <w:enabled/>
            <w:calcOnExit w:val="0"/>
            <w:textInput/>
          </w:ffData>
        </w:fldChar>
      </w:r>
      <w:r w:rsidR="00F74470" w:rsidRPr="00AF1EE9">
        <w:rPr>
          <w:rFonts w:ascii="Calibri" w:hAnsi="Calibri" w:cs="Calibri"/>
          <w:b/>
          <w:color w:val="2E74B5" w:themeColor="accent1" w:themeShade="BF"/>
          <w:szCs w:val="20"/>
        </w:rPr>
        <w:instrText xml:space="preserve"> FORMTEXT </w:instrText>
      </w:r>
      <w:r w:rsidR="00F74470" w:rsidRPr="00AF1EE9">
        <w:rPr>
          <w:rFonts w:ascii="Calibri" w:hAnsi="Calibri" w:cs="Calibri"/>
          <w:b/>
          <w:color w:val="2E74B5" w:themeColor="accent1" w:themeShade="BF"/>
          <w:szCs w:val="20"/>
        </w:rPr>
      </w:r>
      <w:r w:rsidR="00F74470" w:rsidRPr="00AF1EE9">
        <w:rPr>
          <w:rFonts w:ascii="Calibri" w:hAnsi="Calibri" w:cs="Calibri"/>
          <w:b/>
          <w:color w:val="2E74B5" w:themeColor="accent1" w:themeShade="BF"/>
          <w:szCs w:val="20"/>
        </w:rPr>
        <w:fldChar w:fldCharType="separate"/>
      </w:r>
      <w:bookmarkStart w:id="0" w:name="_GoBack"/>
      <w:bookmarkEnd w:id="0"/>
      <w:r w:rsidR="006642B2" w:rsidRPr="006642B2">
        <w:rPr>
          <w:rFonts w:ascii="Calibri" w:hAnsi="Calibri" w:cs="Calibri"/>
          <w:b/>
          <w:noProof/>
          <w:color w:val="2E74B5" w:themeColor="accent1" w:themeShade="BF"/>
          <w:szCs w:val="20"/>
        </w:rPr>
        <w:t xml:space="preserve">WTSP Ern. Rohrbruchsicherung </w:t>
      </w:r>
      <w:r w:rsidR="00F74470" w:rsidRPr="00AF1EE9">
        <w:rPr>
          <w:rFonts w:ascii="Calibri" w:hAnsi="Calibri" w:cs="Calibri"/>
          <w:b/>
          <w:color w:val="2E74B5" w:themeColor="accent1" w:themeShade="BF"/>
          <w:szCs w:val="20"/>
        </w:rPr>
        <w:fldChar w:fldCharType="end"/>
      </w:r>
    </w:p>
    <w:p w14:paraId="24204081" w14:textId="77777777" w:rsidR="00F74470" w:rsidRDefault="00F74470" w:rsidP="00C10B85">
      <w:pPr>
        <w:spacing w:after="0"/>
        <w:jc w:val="both"/>
        <w:rPr>
          <w:rFonts w:ascii="Calibri" w:hAnsi="Calibri" w:cs="Calibri"/>
          <w:b/>
          <w:color w:val="2E74B5" w:themeColor="accent1" w:themeShade="BF"/>
          <w:szCs w:val="20"/>
        </w:rPr>
      </w:pPr>
    </w:p>
    <w:p w14:paraId="0457632B" w14:textId="77777777" w:rsidR="00F74470" w:rsidRDefault="00F74470" w:rsidP="00C10B85">
      <w:pPr>
        <w:spacing w:after="0"/>
        <w:jc w:val="both"/>
        <w:rPr>
          <w:rFonts w:ascii="Calibri" w:hAnsi="Calibri" w:cs="Calibri"/>
          <w:b/>
          <w:color w:val="2E74B5" w:themeColor="accent1" w:themeShade="BF"/>
          <w:szCs w:val="20"/>
        </w:rPr>
      </w:pPr>
    </w:p>
    <w:p w14:paraId="278414FB" w14:textId="77777777" w:rsid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Ich / Wir biete(n) die Ausführung der beschriebenen Leistung zu den von mir / uns eingesetzten Preisen an. An mein / unser Angebot halte ich mich / halten wir uns bis zum Ablauf der in den Vergabeunterlagen angegebenen Bindefrist gebunden.</w:t>
      </w:r>
    </w:p>
    <w:p w14:paraId="1125A90B" w14:textId="77777777" w:rsidR="004968EA" w:rsidRDefault="004968EA" w:rsidP="004968EA">
      <w:pPr>
        <w:spacing w:after="0"/>
        <w:jc w:val="both"/>
        <w:rPr>
          <w:rFonts w:ascii="Calibri" w:hAnsi="Calibri" w:cs="Calibri"/>
          <w:b/>
          <w:color w:val="2E74B5" w:themeColor="accent1" w:themeShade="BF"/>
          <w:szCs w:val="20"/>
        </w:rPr>
      </w:pPr>
    </w:p>
    <w:p w14:paraId="6CD2C5E3" w14:textId="09697F72" w:rsidR="004968EA" w:rsidRP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Meinem / Unserem Angebot liegen folgende Bedingungen zugrunde</w:t>
      </w:r>
      <w:r w:rsidR="008E2684">
        <w:rPr>
          <w:rFonts w:ascii="Calibri" w:hAnsi="Calibri" w:cs="Calibri"/>
          <w:b/>
          <w:color w:val="2E74B5" w:themeColor="accent1" w:themeShade="BF"/>
          <w:szCs w:val="20"/>
        </w:rPr>
        <w:t>, die Vertragsbestandteil werden</w:t>
      </w:r>
      <w:r>
        <w:rPr>
          <w:rFonts w:ascii="Calibri" w:hAnsi="Calibri" w:cs="Calibri"/>
          <w:b/>
          <w:color w:val="2E74B5" w:themeColor="accent1" w:themeShade="BF"/>
          <w:szCs w:val="20"/>
        </w:rPr>
        <w:t>:</w:t>
      </w:r>
    </w:p>
    <w:p w14:paraId="6CFE8CD3" w14:textId="77777777" w:rsidR="0083104A" w:rsidRDefault="0083104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Dieses Angebotsschreiben</w:t>
      </w:r>
    </w:p>
    <w:p w14:paraId="7C6D6220" w14:textId="77777777"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Urschrift des Leistungsverzeichnisses / der Leistungsbeschreibung</w:t>
      </w:r>
    </w:p>
    <w:p w14:paraId="0B5A5FFD" w14:textId="77777777" w:rsidR="00F74470"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ggfs. Pläne / Zeichnungen </w:t>
      </w:r>
      <w:r w:rsidR="004968EA">
        <w:rPr>
          <w:rFonts w:ascii="Calibri" w:hAnsi="Calibri" w:cs="Calibri"/>
          <w:szCs w:val="20"/>
        </w:rPr>
        <w:t>/ Erläuterungen u. w.</w:t>
      </w:r>
    </w:p>
    <w:p w14:paraId="252111DA" w14:textId="77777777" w:rsidR="00DC149F" w:rsidRDefault="00C35086" w:rsidP="00DC149F">
      <w:pPr>
        <w:pStyle w:val="Listenabsatz"/>
        <w:numPr>
          <w:ilvl w:val="0"/>
          <w:numId w:val="10"/>
        </w:numPr>
        <w:spacing w:after="0"/>
        <w:ind w:left="426" w:hanging="426"/>
        <w:jc w:val="both"/>
        <w:rPr>
          <w:rFonts w:ascii="Calibri" w:hAnsi="Calibri" w:cs="Calibri"/>
          <w:szCs w:val="20"/>
        </w:rPr>
      </w:pPr>
      <w:r>
        <w:t xml:space="preserve">Bewerbungsbedingungen </w:t>
      </w:r>
      <w:r w:rsidR="00DC149F">
        <w:rPr>
          <w:rFonts w:ascii="Calibri" w:hAnsi="Calibri" w:cs="Calibri"/>
          <w:szCs w:val="20"/>
        </w:rPr>
        <w:t>des WVER (</w:t>
      </w:r>
      <w:r w:rsidR="002D40EC">
        <w:rPr>
          <w:rFonts w:ascii="Calibri" w:hAnsi="Calibri" w:cs="Calibri"/>
          <w:szCs w:val="20"/>
        </w:rPr>
        <w:t>UVgO</w:t>
      </w:r>
      <w:r w:rsidR="00434EE5">
        <w:rPr>
          <w:rFonts w:ascii="Calibri" w:hAnsi="Calibri" w:cs="Calibri"/>
          <w:szCs w:val="20"/>
        </w:rPr>
        <w:t>_VgV</w:t>
      </w:r>
      <w:r w:rsidR="00DC149F">
        <w:rPr>
          <w:rFonts w:ascii="Calibri" w:hAnsi="Calibri" w:cs="Calibri"/>
          <w:szCs w:val="20"/>
        </w:rPr>
        <w:t>)</w:t>
      </w:r>
    </w:p>
    <w:p w14:paraId="00B6A0BB"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Besondere Vertragsbedingungen des WVER</w:t>
      </w:r>
    </w:p>
    <w:p w14:paraId="7940D2D0"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Besondere Vertragsbedingungen Tariftreue</w:t>
      </w:r>
      <w:r w:rsidR="006D262C">
        <w:rPr>
          <w:rFonts w:ascii="Calibri" w:hAnsi="Calibri" w:cs="Calibri"/>
          <w:szCs w:val="20"/>
        </w:rPr>
        <w:t>-</w:t>
      </w:r>
      <w:r>
        <w:rPr>
          <w:rFonts w:ascii="Calibri" w:hAnsi="Calibri" w:cs="Calibri"/>
          <w:szCs w:val="20"/>
        </w:rPr>
        <w:t xml:space="preserve"> und </w:t>
      </w:r>
      <w:r w:rsidR="006D262C">
        <w:rPr>
          <w:rFonts w:ascii="Calibri" w:hAnsi="Calibri" w:cs="Calibri"/>
          <w:szCs w:val="20"/>
        </w:rPr>
        <w:t>Vergabegesetz</w:t>
      </w:r>
    </w:p>
    <w:p w14:paraId="46E46E33"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Zusätzliche Vertragsbedingungen des WVER (VO</w:t>
      </w:r>
      <w:r w:rsidR="002D40EC">
        <w:rPr>
          <w:rFonts w:ascii="Calibri" w:hAnsi="Calibri" w:cs="Calibri"/>
          <w:szCs w:val="20"/>
        </w:rPr>
        <w:t>L</w:t>
      </w:r>
      <w:r>
        <w:rPr>
          <w:rFonts w:ascii="Calibri" w:hAnsi="Calibri" w:cs="Calibri"/>
          <w:szCs w:val="20"/>
        </w:rPr>
        <w:t>/B)</w:t>
      </w:r>
    </w:p>
    <w:p w14:paraId="44646A7A" w14:textId="77777777" w:rsidR="00DC149F"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g</w:t>
      </w:r>
      <w:r w:rsidR="00DC149F">
        <w:rPr>
          <w:rFonts w:ascii="Calibri" w:hAnsi="Calibri" w:cs="Calibri"/>
          <w:szCs w:val="20"/>
        </w:rPr>
        <w:t>gfs.</w:t>
      </w:r>
      <w:r w:rsidR="009901F8">
        <w:rPr>
          <w:rFonts w:ascii="Calibri" w:hAnsi="Calibri" w:cs="Calibri"/>
          <w:szCs w:val="20"/>
        </w:rPr>
        <w:t xml:space="preserve"> </w:t>
      </w:r>
      <w:r w:rsidR="002D40EC">
        <w:rPr>
          <w:rFonts w:ascii="Calibri" w:hAnsi="Calibri" w:cs="Calibri"/>
          <w:szCs w:val="20"/>
        </w:rPr>
        <w:t>ergänzende</w:t>
      </w:r>
      <w:r w:rsidR="00DC149F">
        <w:rPr>
          <w:rFonts w:ascii="Calibri" w:hAnsi="Calibri" w:cs="Calibri"/>
          <w:szCs w:val="20"/>
        </w:rPr>
        <w:t xml:space="preserve"> Vertragsbedingungen</w:t>
      </w:r>
    </w:p>
    <w:p w14:paraId="5B559CE4" w14:textId="77777777" w:rsidR="00D54B6B"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die Allgemeinen Vertragsbedingungen für </w:t>
      </w:r>
      <w:r w:rsidR="002D40EC">
        <w:rPr>
          <w:rFonts w:ascii="Calibri" w:hAnsi="Calibri" w:cs="Calibri"/>
          <w:szCs w:val="20"/>
        </w:rPr>
        <w:t>Leistungen</w:t>
      </w:r>
      <w:r>
        <w:rPr>
          <w:rFonts w:ascii="Calibri" w:hAnsi="Calibri" w:cs="Calibri"/>
          <w:szCs w:val="20"/>
        </w:rPr>
        <w:t xml:space="preserve"> (VO</w:t>
      </w:r>
      <w:r w:rsidR="002D40EC">
        <w:rPr>
          <w:rFonts w:ascii="Calibri" w:hAnsi="Calibri" w:cs="Calibri"/>
          <w:szCs w:val="20"/>
        </w:rPr>
        <w:t>L / Teil B</w:t>
      </w:r>
      <w:r>
        <w:rPr>
          <w:rFonts w:ascii="Calibri" w:hAnsi="Calibri" w:cs="Calibri"/>
          <w:szCs w:val="20"/>
        </w:rPr>
        <w:t xml:space="preserve">) </w:t>
      </w:r>
    </w:p>
    <w:p w14:paraId="452D96AC" w14:textId="77777777" w:rsidR="004968EA" w:rsidRDefault="00C15B71"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Anschrei</w:t>
      </w:r>
      <w:r w:rsidR="004968EA">
        <w:rPr>
          <w:rFonts w:ascii="Calibri" w:hAnsi="Calibri" w:cs="Calibri"/>
          <w:szCs w:val="20"/>
        </w:rPr>
        <w:t>ben elektronischer Rechnungsempfang</w:t>
      </w:r>
    </w:p>
    <w:p w14:paraId="00FA14BD" w14:textId="77777777"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Datenschutzerklärung &amp; Datenverarbeitung</w:t>
      </w:r>
    </w:p>
    <w:p w14:paraId="6518F657" w14:textId="77777777" w:rsidR="00331E91" w:rsidRDefault="00331E91" w:rsidP="00331E91">
      <w:pPr>
        <w:pStyle w:val="Listenabsatz"/>
        <w:numPr>
          <w:ilvl w:val="0"/>
          <w:numId w:val="10"/>
        </w:numPr>
        <w:spacing w:after="0"/>
        <w:ind w:left="426" w:hanging="426"/>
        <w:jc w:val="both"/>
        <w:rPr>
          <w:rFonts w:ascii="Calibri" w:hAnsi="Calibri" w:cs="Calibri"/>
          <w:szCs w:val="20"/>
        </w:rPr>
      </w:pPr>
      <w:r>
        <w:rPr>
          <w:rFonts w:ascii="Calibri" w:hAnsi="Calibri" w:cs="Calibri"/>
          <w:szCs w:val="20"/>
        </w:rPr>
        <w:lastRenderedPageBreak/>
        <w:t xml:space="preserve">Angaben zur Preisermittlung </w:t>
      </w:r>
      <w:r w:rsidRPr="009E2831">
        <w:rPr>
          <w:rFonts w:ascii="Calibri" w:hAnsi="Calibri" w:cs="Calibri"/>
          <w:i/>
          <w:szCs w:val="20"/>
        </w:rPr>
        <w:t>(sofern mit den Angebotsunterlagen eingereicht)</w:t>
      </w:r>
    </w:p>
    <w:p w14:paraId="09AF5095" w14:textId="77777777" w:rsidR="00331E91" w:rsidRDefault="00331E91" w:rsidP="00331E91">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Nachunternehmerleistungen </w:t>
      </w:r>
      <w:r w:rsidRPr="009E2831">
        <w:rPr>
          <w:rFonts w:ascii="Calibri" w:hAnsi="Calibri" w:cs="Calibri"/>
          <w:i/>
          <w:szCs w:val="20"/>
        </w:rPr>
        <w:t>(sofern mit den Angebotsunterlagen eingereicht)</w:t>
      </w:r>
    </w:p>
    <w:p w14:paraId="25B329F7" w14:textId="77777777" w:rsidR="00331E91" w:rsidRDefault="00331E91" w:rsidP="00331E91">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Erklärung Bieter- / Arbeitsgemeinschaft </w:t>
      </w:r>
      <w:r w:rsidRPr="009E2831">
        <w:rPr>
          <w:rFonts w:ascii="Calibri" w:hAnsi="Calibri" w:cs="Calibri"/>
          <w:i/>
          <w:szCs w:val="20"/>
        </w:rPr>
        <w:t>(sofern</w:t>
      </w:r>
      <w:r>
        <w:rPr>
          <w:rFonts w:ascii="Calibri" w:hAnsi="Calibri" w:cs="Calibri"/>
          <w:i/>
          <w:szCs w:val="20"/>
        </w:rPr>
        <w:t xml:space="preserve"> eine</w:t>
      </w:r>
      <w:r w:rsidRPr="009E2831">
        <w:rPr>
          <w:rFonts w:ascii="Calibri" w:hAnsi="Calibri" w:cs="Calibri"/>
          <w:i/>
          <w:szCs w:val="20"/>
        </w:rPr>
        <w:t xml:space="preserve"> Erklärung mit den Angebotsunterlagen eingereicht)</w:t>
      </w:r>
    </w:p>
    <w:p w14:paraId="655DA74B" w14:textId="77777777" w:rsidR="00331E91" w:rsidRDefault="00331E91" w:rsidP="00331E91">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Bewerbermitteilung(en) </w:t>
      </w:r>
      <w:r w:rsidRPr="009E2831">
        <w:rPr>
          <w:rFonts w:ascii="Calibri" w:hAnsi="Calibri" w:cs="Calibri"/>
          <w:i/>
          <w:szCs w:val="20"/>
        </w:rPr>
        <w:t>(sofern welche veröffentlicht wurden)</w:t>
      </w:r>
      <w:r>
        <w:rPr>
          <w:rFonts w:ascii="Calibri" w:hAnsi="Calibri" w:cs="Calibri"/>
          <w:szCs w:val="20"/>
        </w:rPr>
        <w:t xml:space="preserve"> </w:t>
      </w:r>
    </w:p>
    <w:p w14:paraId="6995CC7F" w14:textId="32D31235" w:rsidR="008E2684" w:rsidRDefault="008E2684"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alle weiteren mit den Vergabeunterlagen übersandten Unterlagen</w:t>
      </w:r>
    </w:p>
    <w:p w14:paraId="7BE80256" w14:textId="77777777" w:rsidR="00926F92" w:rsidRDefault="00926F92" w:rsidP="00926F92">
      <w:pPr>
        <w:spacing w:after="0"/>
        <w:jc w:val="both"/>
        <w:rPr>
          <w:rFonts w:ascii="Calibri" w:hAnsi="Calibri" w:cs="Calibri"/>
          <w:szCs w:val="20"/>
        </w:rPr>
      </w:pPr>
    </w:p>
    <w:tbl>
      <w:tblPr>
        <w:tblStyle w:val="Tabellenraster"/>
        <w:tblW w:w="969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91"/>
        <w:gridCol w:w="1134"/>
        <w:gridCol w:w="1559"/>
        <w:gridCol w:w="910"/>
      </w:tblGrid>
      <w:tr w:rsidR="003E667C" w14:paraId="7C77438B" w14:textId="77777777" w:rsidTr="00441C0C">
        <w:tc>
          <w:tcPr>
            <w:tcW w:w="6091" w:type="dxa"/>
          </w:tcPr>
          <w:p w14:paraId="0EAE9641" w14:textId="77777777" w:rsidR="003E667C" w:rsidRPr="00733833" w:rsidRDefault="003E667C" w:rsidP="00441C0C">
            <w:pPr>
              <w:ind w:left="-120"/>
              <w:jc w:val="both"/>
              <w:rPr>
                <w:rFonts w:ascii="Calibri" w:hAnsi="Calibri" w:cs="Calibri"/>
                <w:szCs w:val="20"/>
              </w:rPr>
            </w:pPr>
            <w:r>
              <w:rPr>
                <w:rFonts w:ascii="Calibri" w:hAnsi="Calibri" w:cs="Calibri"/>
                <w:b/>
                <w:color w:val="2E74B5" w:themeColor="accent1" w:themeShade="BF"/>
                <w:szCs w:val="20"/>
              </w:rPr>
              <w:t xml:space="preserve">3.    </w:t>
            </w:r>
            <w:r w:rsidRPr="00733833">
              <w:rPr>
                <w:rFonts w:ascii="Calibri" w:hAnsi="Calibri" w:cs="Calibri"/>
                <w:b/>
                <w:color w:val="2E74B5" w:themeColor="accent1" w:themeShade="BF"/>
                <w:szCs w:val="20"/>
              </w:rPr>
              <w:t>Mein / Unser Unternehmen ist zertifiziert unter der Nummer</w:t>
            </w:r>
          </w:p>
        </w:tc>
        <w:tc>
          <w:tcPr>
            <w:tcW w:w="1134" w:type="dxa"/>
            <w:tcBorders>
              <w:top w:val="nil"/>
              <w:bottom w:val="single" w:sz="4" w:space="0" w:color="auto"/>
            </w:tcBorders>
          </w:tcPr>
          <w:p w14:paraId="5AC6FC93" w14:textId="77777777" w:rsidR="003E667C" w:rsidRDefault="003E667C" w:rsidP="00441C0C">
            <w:pPr>
              <w:jc w:val="both"/>
              <w:rPr>
                <w:rFonts w:ascii="Calibri" w:hAnsi="Calibri" w:cs="Calibri"/>
                <w:szCs w:val="20"/>
              </w:rPr>
            </w:pP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59" w:type="dxa"/>
          </w:tcPr>
          <w:p w14:paraId="1ED47FC0" w14:textId="77777777" w:rsidR="003E667C" w:rsidRDefault="003E667C" w:rsidP="00441C0C">
            <w:pPr>
              <w:jc w:val="both"/>
              <w:rPr>
                <w:rFonts w:ascii="Calibri" w:hAnsi="Calibri" w:cs="Calibri"/>
                <w:szCs w:val="20"/>
              </w:rPr>
            </w:pPr>
            <w:r>
              <w:rPr>
                <w:rFonts w:ascii="Calibri" w:hAnsi="Calibri" w:cs="Calibri"/>
                <w:b/>
                <w:color w:val="2E74B5" w:themeColor="accent1" w:themeShade="BF"/>
                <w:szCs w:val="20"/>
              </w:rPr>
              <w:t>/ Zugangs-PIN</w:t>
            </w:r>
          </w:p>
        </w:tc>
        <w:tc>
          <w:tcPr>
            <w:tcW w:w="910" w:type="dxa"/>
            <w:tcBorders>
              <w:top w:val="nil"/>
              <w:bottom w:val="single" w:sz="4" w:space="0" w:color="auto"/>
            </w:tcBorders>
          </w:tcPr>
          <w:p w14:paraId="5935B540" w14:textId="77777777" w:rsidR="003E667C" w:rsidRDefault="003E667C" w:rsidP="00441C0C">
            <w:pPr>
              <w:jc w:val="both"/>
              <w:rPr>
                <w:rFonts w:ascii="Calibri" w:hAnsi="Calibri" w:cs="Calibri"/>
                <w:szCs w:val="20"/>
              </w:rPr>
            </w:pP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06672FE6" w14:textId="77777777" w:rsidR="001D6CE3" w:rsidRDefault="001D6CE3" w:rsidP="00926F92">
      <w:pPr>
        <w:pStyle w:val="Listenabsatz"/>
        <w:spacing w:after="0"/>
        <w:ind w:left="426"/>
        <w:jc w:val="both"/>
        <w:rPr>
          <w:rFonts w:ascii="Calibri" w:hAnsi="Calibri" w:cs="Calibri"/>
          <w:sz w:val="18"/>
          <w:szCs w:val="18"/>
        </w:rPr>
      </w:pPr>
    </w:p>
    <w:tbl>
      <w:tblPr>
        <w:tblStyle w:val="Tabellenraster"/>
        <w:tblW w:w="0" w:type="auto"/>
        <w:tblInd w:w="-142" w:type="dxa"/>
        <w:tblLook w:val="04A0" w:firstRow="1" w:lastRow="0" w:firstColumn="1" w:lastColumn="0" w:noHBand="0" w:noVBand="1"/>
      </w:tblPr>
      <w:tblGrid>
        <w:gridCol w:w="426"/>
        <w:gridCol w:w="4961"/>
        <w:gridCol w:w="2693"/>
        <w:gridCol w:w="1124"/>
      </w:tblGrid>
      <w:tr w:rsidR="001D6CE3" w14:paraId="12A057DA" w14:textId="77777777" w:rsidTr="001D6CE3">
        <w:tc>
          <w:tcPr>
            <w:tcW w:w="426" w:type="dxa"/>
            <w:tcBorders>
              <w:top w:val="nil"/>
              <w:left w:val="nil"/>
              <w:bottom w:val="nil"/>
              <w:right w:val="nil"/>
            </w:tcBorders>
          </w:tcPr>
          <w:p w14:paraId="3FA53C88" w14:textId="77777777" w:rsidR="001D6CE3" w:rsidRPr="003E667C" w:rsidRDefault="003E667C" w:rsidP="003E667C">
            <w:pPr>
              <w:ind w:left="30"/>
              <w:jc w:val="both"/>
              <w:rPr>
                <w:rFonts w:ascii="Calibri" w:hAnsi="Calibri" w:cs="Calibri"/>
                <w:b/>
                <w:color w:val="2E74B5" w:themeColor="accent1" w:themeShade="BF"/>
              </w:rPr>
            </w:pPr>
            <w:r>
              <w:rPr>
                <w:rFonts w:ascii="Calibri" w:hAnsi="Calibri" w:cs="Calibri"/>
                <w:b/>
                <w:color w:val="2E74B5" w:themeColor="accent1" w:themeShade="BF"/>
              </w:rPr>
              <w:t>4.</w:t>
            </w:r>
          </w:p>
        </w:tc>
        <w:tc>
          <w:tcPr>
            <w:tcW w:w="4961" w:type="dxa"/>
            <w:tcBorders>
              <w:top w:val="nil"/>
              <w:left w:val="nil"/>
              <w:bottom w:val="nil"/>
              <w:right w:val="nil"/>
            </w:tcBorders>
          </w:tcPr>
          <w:p w14:paraId="41100D2A"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szCs w:val="20"/>
              </w:rPr>
              <w:t>Das Hauptangebot schließt mit einer Summe von €</w:t>
            </w:r>
          </w:p>
        </w:tc>
        <w:tc>
          <w:tcPr>
            <w:tcW w:w="2693" w:type="dxa"/>
            <w:tcBorders>
              <w:top w:val="nil"/>
              <w:left w:val="nil"/>
              <w:right w:val="nil"/>
            </w:tcBorders>
          </w:tcPr>
          <w:p w14:paraId="1FD5E358" w14:textId="77777777" w:rsidR="001D6CE3" w:rsidRPr="001D6CE3" w:rsidRDefault="003131C9" w:rsidP="001D6CE3">
            <w:pPr>
              <w:pStyle w:val="Listenabsatz"/>
              <w:ind w:left="0"/>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1124" w:type="dxa"/>
            <w:tcBorders>
              <w:top w:val="nil"/>
              <w:left w:val="nil"/>
              <w:bottom w:val="nil"/>
              <w:right w:val="nil"/>
            </w:tcBorders>
          </w:tcPr>
          <w:p w14:paraId="6B7F6DB3"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rPr>
              <w:t>brutto ab.</w:t>
            </w:r>
          </w:p>
        </w:tc>
      </w:tr>
    </w:tbl>
    <w:p w14:paraId="2C57085C" w14:textId="77777777" w:rsidR="001D6CE3" w:rsidRDefault="001D6CE3" w:rsidP="001D6CE3">
      <w:pPr>
        <w:tabs>
          <w:tab w:val="left" w:pos="426"/>
        </w:tabs>
        <w:spacing w:after="0"/>
        <w:ind w:left="420" w:hanging="420"/>
        <w:jc w:val="both"/>
        <w:rPr>
          <w:rFonts w:ascii="Calibri" w:hAnsi="Calibri" w:cs="Calibri"/>
        </w:rPr>
      </w:pPr>
      <w:r w:rsidRPr="001D6CE3">
        <w:rPr>
          <w:rFonts w:ascii="Calibri" w:hAnsi="Calibri" w:cs="Calibri"/>
        </w:rPr>
        <w:t>4.1</w:t>
      </w:r>
      <w:r w:rsidRPr="001D6CE3">
        <w:rPr>
          <w:rFonts w:ascii="Calibri" w:hAnsi="Calibri" w:cs="Calibri"/>
        </w:rPr>
        <w:tab/>
        <w:t>Auf die Angebotssumme wird ein Rabatt (Nachlass) und / oder ein Skonto wie nachfolgend aufgeführt eingeräumt</w:t>
      </w:r>
      <w:r>
        <w:rPr>
          <w:rFonts w:ascii="Calibri" w:hAnsi="Calibri" w:cs="Calibri"/>
        </w:rPr>
        <w:t>. Dies gilt auch für die endgültige Abrechnung einschließlich aller eventuellen Nachtragsangebote, sowie für eventuell vereinbarte Abschlagszahlungen:</w:t>
      </w:r>
    </w:p>
    <w:tbl>
      <w:tblPr>
        <w:tblStyle w:val="Tabellenraster"/>
        <w:tblW w:w="0" w:type="auto"/>
        <w:tblInd w:w="420" w:type="dxa"/>
        <w:tblLook w:val="04A0" w:firstRow="1" w:lastRow="0" w:firstColumn="1" w:lastColumn="0" w:noHBand="0" w:noVBand="1"/>
      </w:tblPr>
      <w:tblGrid>
        <w:gridCol w:w="425"/>
        <w:gridCol w:w="461"/>
        <w:gridCol w:w="1671"/>
        <w:gridCol w:w="727"/>
        <w:gridCol w:w="1696"/>
        <w:gridCol w:w="708"/>
        <w:gridCol w:w="413"/>
        <w:gridCol w:w="3119"/>
      </w:tblGrid>
      <w:tr w:rsidR="001D6CE3" w14:paraId="166EA2E7" w14:textId="77777777" w:rsidTr="00C37348">
        <w:trPr>
          <w:gridAfter w:val="2"/>
          <w:wAfter w:w="3532" w:type="dxa"/>
        </w:trPr>
        <w:tc>
          <w:tcPr>
            <w:tcW w:w="425" w:type="dxa"/>
            <w:tcBorders>
              <w:top w:val="nil"/>
              <w:left w:val="nil"/>
              <w:bottom w:val="nil"/>
              <w:right w:val="nil"/>
            </w:tcBorders>
          </w:tcPr>
          <w:p w14:paraId="21E873CF" w14:textId="77777777" w:rsidR="001D6CE3" w:rsidRDefault="001D6CE3" w:rsidP="001D6CE3">
            <w:pPr>
              <w:rPr>
                <w:rFonts w:ascii="Calibri" w:hAnsi="Calibri" w:cs="Calibri"/>
              </w:rPr>
            </w:pPr>
            <w:r>
              <w:rPr>
                <w:rFonts w:ascii="Calibri" w:hAnsi="Calibri" w:cs="Calibri"/>
              </w:rPr>
              <w:t>a)</w:t>
            </w:r>
          </w:p>
        </w:tc>
        <w:tc>
          <w:tcPr>
            <w:tcW w:w="2859" w:type="dxa"/>
            <w:gridSpan w:val="3"/>
            <w:tcBorders>
              <w:top w:val="nil"/>
              <w:left w:val="nil"/>
              <w:bottom w:val="nil"/>
              <w:right w:val="nil"/>
            </w:tcBorders>
          </w:tcPr>
          <w:p w14:paraId="6DAFA37D" w14:textId="77777777" w:rsidR="001D6CE3" w:rsidRDefault="001D6CE3" w:rsidP="001D6CE3">
            <w:pPr>
              <w:tabs>
                <w:tab w:val="left" w:pos="426"/>
              </w:tabs>
              <w:jc w:val="both"/>
              <w:rPr>
                <w:rFonts w:ascii="Calibri" w:hAnsi="Calibri" w:cs="Calibri"/>
              </w:rPr>
            </w:pPr>
            <w:r>
              <w:rPr>
                <w:rFonts w:ascii="Calibri" w:hAnsi="Calibri" w:cs="Calibri"/>
              </w:rPr>
              <w:t>Der Rabatt (Nachlass) beträgt</w:t>
            </w:r>
          </w:p>
        </w:tc>
        <w:tc>
          <w:tcPr>
            <w:tcW w:w="1696" w:type="dxa"/>
            <w:tcBorders>
              <w:top w:val="nil"/>
              <w:left w:val="nil"/>
              <w:right w:val="nil"/>
            </w:tcBorders>
          </w:tcPr>
          <w:p w14:paraId="061FE3B5" w14:textId="77777777" w:rsidR="001D6CE3" w:rsidRPr="00AB006E" w:rsidRDefault="003131C9" w:rsidP="00AB006E">
            <w:pPr>
              <w:tabs>
                <w:tab w:val="left" w:pos="426"/>
              </w:tabs>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708" w:type="dxa"/>
            <w:tcBorders>
              <w:top w:val="nil"/>
              <w:left w:val="nil"/>
              <w:bottom w:val="nil"/>
              <w:right w:val="nil"/>
            </w:tcBorders>
          </w:tcPr>
          <w:p w14:paraId="106F3C72" w14:textId="77777777" w:rsidR="001D6CE3" w:rsidRDefault="00AB006E" w:rsidP="001D6CE3">
            <w:pPr>
              <w:tabs>
                <w:tab w:val="left" w:pos="426"/>
              </w:tabs>
              <w:jc w:val="both"/>
              <w:rPr>
                <w:rFonts w:ascii="Calibri" w:hAnsi="Calibri" w:cs="Calibri"/>
              </w:rPr>
            </w:pPr>
            <w:r>
              <w:rPr>
                <w:rFonts w:ascii="Calibri" w:hAnsi="Calibri" w:cs="Calibri"/>
              </w:rPr>
              <w:t>v. H.</w:t>
            </w:r>
          </w:p>
        </w:tc>
      </w:tr>
      <w:tr w:rsidR="00AB006E" w14:paraId="7B52D9F8" w14:textId="77777777" w:rsidTr="00C37348">
        <w:tc>
          <w:tcPr>
            <w:tcW w:w="425" w:type="dxa"/>
            <w:tcBorders>
              <w:top w:val="nil"/>
              <w:left w:val="nil"/>
              <w:bottom w:val="nil"/>
              <w:right w:val="nil"/>
            </w:tcBorders>
          </w:tcPr>
          <w:p w14:paraId="2D6C4851" w14:textId="77777777" w:rsidR="00AB006E" w:rsidRDefault="00AB006E" w:rsidP="00AB006E">
            <w:pPr>
              <w:jc w:val="both"/>
              <w:rPr>
                <w:rFonts w:ascii="Calibri" w:hAnsi="Calibri" w:cs="Calibri"/>
              </w:rPr>
            </w:pPr>
            <w:r>
              <w:rPr>
                <w:rFonts w:ascii="Calibri" w:hAnsi="Calibri" w:cs="Calibri"/>
              </w:rPr>
              <w:t>b)</w:t>
            </w:r>
          </w:p>
        </w:tc>
        <w:tc>
          <w:tcPr>
            <w:tcW w:w="8795" w:type="dxa"/>
            <w:gridSpan w:val="7"/>
            <w:tcBorders>
              <w:top w:val="nil"/>
              <w:left w:val="nil"/>
              <w:bottom w:val="nil"/>
              <w:right w:val="nil"/>
            </w:tcBorders>
          </w:tcPr>
          <w:p w14:paraId="2E1F2172" w14:textId="77777777" w:rsidR="00AB006E" w:rsidRDefault="00AB006E" w:rsidP="00AB006E">
            <w:pPr>
              <w:jc w:val="both"/>
              <w:rPr>
                <w:rFonts w:ascii="Calibri" w:hAnsi="Calibri" w:cs="Calibri"/>
              </w:rPr>
            </w:pPr>
            <w:r>
              <w:rPr>
                <w:rFonts w:ascii="Calibri" w:hAnsi="Calibri" w:cs="Calibri"/>
              </w:rPr>
              <w:t>Es wird Skonto gewährt. Die Höhe des gewährten Skontos beträgt:</w:t>
            </w:r>
          </w:p>
        </w:tc>
      </w:tr>
      <w:tr w:rsidR="00C37348" w14:paraId="77F4E482" w14:textId="77777777" w:rsidTr="006738FD">
        <w:trPr>
          <w:gridBefore w:val="1"/>
          <w:wBefore w:w="425" w:type="dxa"/>
        </w:trPr>
        <w:tc>
          <w:tcPr>
            <w:tcW w:w="461" w:type="dxa"/>
            <w:tcBorders>
              <w:top w:val="nil"/>
              <w:left w:val="nil"/>
              <w:bottom w:val="nil"/>
              <w:right w:val="nil"/>
            </w:tcBorders>
          </w:tcPr>
          <w:p w14:paraId="3480EAD7" w14:textId="77777777" w:rsidR="00C37348" w:rsidRDefault="00C37348" w:rsidP="00AB006E">
            <w:pPr>
              <w:jc w:val="both"/>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bottom w:val="single" w:sz="4" w:space="0" w:color="auto"/>
              <w:right w:val="nil"/>
            </w:tcBorders>
          </w:tcPr>
          <w:p w14:paraId="50BE1BBD"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6663" w:type="dxa"/>
            <w:gridSpan w:val="5"/>
            <w:tcBorders>
              <w:top w:val="nil"/>
              <w:left w:val="nil"/>
              <w:bottom w:val="nil"/>
              <w:right w:val="nil"/>
            </w:tcBorders>
          </w:tcPr>
          <w:p w14:paraId="283AEF23" w14:textId="77777777" w:rsidR="00C37348" w:rsidRDefault="00C37348" w:rsidP="002D40EC">
            <w:pPr>
              <w:jc w:val="both"/>
              <w:rPr>
                <w:rFonts w:ascii="Calibri" w:hAnsi="Calibri" w:cs="Calibri"/>
              </w:rPr>
            </w:pPr>
            <w:r>
              <w:rPr>
                <w:rFonts w:ascii="Calibri" w:hAnsi="Calibri" w:cs="Calibri"/>
              </w:rPr>
              <w:t>v. H. bei Zahlungsfristen gemäß § 1</w:t>
            </w:r>
            <w:r w:rsidR="002D40EC">
              <w:rPr>
                <w:rFonts w:ascii="Calibri" w:hAnsi="Calibri" w:cs="Calibri"/>
              </w:rPr>
              <w:t>7</w:t>
            </w:r>
            <w:r>
              <w:rPr>
                <w:rFonts w:ascii="Calibri" w:hAnsi="Calibri" w:cs="Calibri"/>
              </w:rPr>
              <w:t xml:space="preserve"> VO</w:t>
            </w:r>
            <w:r w:rsidR="002D40EC">
              <w:rPr>
                <w:rFonts w:ascii="Calibri" w:hAnsi="Calibri" w:cs="Calibri"/>
              </w:rPr>
              <w:t>L</w:t>
            </w:r>
            <w:r>
              <w:rPr>
                <w:rFonts w:ascii="Calibri" w:hAnsi="Calibri" w:cs="Calibri"/>
              </w:rPr>
              <w:t>/B</w:t>
            </w:r>
          </w:p>
        </w:tc>
      </w:tr>
      <w:tr w:rsidR="00C37348" w14:paraId="3948DA98" w14:textId="77777777" w:rsidTr="006738FD">
        <w:trPr>
          <w:gridBefore w:val="1"/>
          <w:wBefore w:w="425" w:type="dxa"/>
        </w:trPr>
        <w:tc>
          <w:tcPr>
            <w:tcW w:w="461" w:type="dxa"/>
            <w:tcBorders>
              <w:top w:val="nil"/>
              <w:left w:val="nil"/>
              <w:bottom w:val="nil"/>
              <w:right w:val="nil"/>
            </w:tcBorders>
          </w:tcPr>
          <w:p w14:paraId="08EF446B" w14:textId="77777777" w:rsidR="00C37348" w:rsidRPr="00BE181A" w:rsidRDefault="00C37348" w:rsidP="00AB006E">
            <w:pPr>
              <w:jc w:val="both"/>
              <w:rPr>
                <w:rFonts w:ascii="Calibri" w:hAnsi="Calibri" w:cs="Calibri"/>
                <w:sz w:val="20"/>
                <w:szCs w:val="20"/>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right w:val="nil"/>
            </w:tcBorders>
          </w:tcPr>
          <w:p w14:paraId="5E2073A4"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2423" w:type="dxa"/>
            <w:gridSpan w:val="2"/>
            <w:tcBorders>
              <w:top w:val="nil"/>
              <w:left w:val="nil"/>
              <w:bottom w:val="nil"/>
              <w:right w:val="nil"/>
            </w:tcBorders>
          </w:tcPr>
          <w:p w14:paraId="1E015251" w14:textId="77777777" w:rsidR="00C37348" w:rsidRDefault="00C37348" w:rsidP="00AB006E">
            <w:pPr>
              <w:jc w:val="both"/>
              <w:rPr>
                <w:rFonts w:ascii="Calibri" w:hAnsi="Calibri" w:cs="Calibri"/>
              </w:rPr>
            </w:pPr>
            <w:r>
              <w:rPr>
                <w:rFonts w:ascii="Calibri" w:hAnsi="Calibri" w:cs="Calibri"/>
              </w:rPr>
              <w:t>v. H. bei Zahlungsfristen:</w:t>
            </w:r>
          </w:p>
        </w:tc>
        <w:tc>
          <w:tcPr>
            <w:tcW w:w="1121" w:type="dxa"/>
            <w:gridSpan w:val="2"/>
            <w:tcBorders>
              <w:top w:val="nil"/>
              <w:left w:val="nil"/>
              <w:right w:val="nil"/>
            </w:tcBorders>
          </w:tcPr>
          <w:p w14:paraId="33BFAAF1"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3119" w:type="dxa"/>
            <w:tcBorders>
              <w:top w:val="nil"/>
              <w:left w:val="nil"/>
              <w:bottom w:val="nil"/>
              <w:right w:val="nil"/>
            </w:tcBorders>
          </w:tcPr>
          <w:p w14:paraId="5B0DBE42" w14:textId="77777777" w:rsidR="00C37348" w:rsidRDefault="00C37348" w:rsidP="00AB006E">
            <w:pPr>
              <w:jc w:val="both"/>
              <w:rPr>
                <w:rFonts w:ascii="Calibri" w:hAnsi="Calibri" w:cs="Calibri"/>
              </w:rPr>
            </w:pPr>
            <w:r>
              <w:rPr>
                <w:rFonts w:ascii="Calibri" w:hAnsi="Calibri" w:cs="Calibri"/>
              </w:rPr>
              <w:t>Tage</w:t>
            </w:r>
          </w:p>
        </w:tc>
      </w:tr>
    </w:tbl>
    <w:p w14:paraId="3AF6D348" w14:textId="6ECF77A8" w:rsidR="00C37348" w:rsidRDefault="006738FD" w:rsidP="00860DFE">
      <w:pPr>
        <w:tabs>
          <w:tab w:val="left" w:pos="426"/>
        </w:tabs>
        <w:spacing w:after="0"/>
        <w:ind w:left="426"/>
        <w:jc w:val="both"/>
        <w:rPr>
          <w:rFonts w:ascii="Calibri" w:hAnsi="Calibri" w:cs="Calibri"/>
        </w:rPr>
      </w:pPr>
      <w:r>
        <w:rPr>
          <w:rFonts w:ascii="Calibri" w:hAnsi="Calibri" w:cs="Calibri"/>
          <w:b/>
          <w:color w:val="2E74B5" w:themeColor="accent1" w:themeShade="BF"/>
        </w:rPr>
        <w:t xml:space="preserve">Rabatt wird immer, Skonto nur bei angebotenen Zahlungsfristen von </w:t>
      </w:r>
      <w:r w:rsidR="00F81561">
        <w:rPr>
          <w:rFonts w:ascii="Calibri" w:hAnsi="Calibri" w:cs="Calibri"/>
          <w:b/>
          <w:color w:val="2E74B5" w:themeColor="accent1" w:themeShade="BF"/>
        </w:rPr>
        <w:t>14</w:t>
      </w:r>
      <w:r>
        <w:rPr>
          <w:rFonts w:ascii="Calibri" w:hAnsi="Calibri" w:cs="Calibri"/>
          <w:b/>
          <w:color w:val="2E74B5" w:themeColor="accent1" w:themeShade="BF"/>
        </w:rPr>
        <w:t xml:space="preserve"> Tagen o</w:t>
      </w:r>
      <w:r w:rsidR="009901F8">
        <w:rPr>
          <w:rFonts w:ascii="Calibri" w:hAnsi="Calibri" w:cs="Calibri"/>
          <w:b/>
          <w:color w:val="2E74B5" w:themeColor="accent1" w:themeShade="BF"/>
        </w:rPr>
        <w:t>der mehr bei der Wertung der An</w:t>
      </w:r>
      <w:r>
        <w:rPr>
          <w:rFonts w:ascii="Calibri" w:hAnsi="Calibri" w:cs="Calibri"/>
          <w:b/>
          <w:color w:val="2E74B5" w:themeColor="accent1" w:themeShade="BF"/>
        </w:rPr>
        <w:t>gebote berücksichtigt.</w:t>
      </w:r>
      <w:r>
        <w:rPr>
          <w:rFonts w:ascii="Calibri" w:hAnsi="Calibri" w:cs="Calibri"/>
        </w:rPr>
        <w:tab/>
      </w:r>
    </w:p>
    <w:p w14:paraId="2A1457BC" w14:textId="77777777" w:rsidR="00AB006E" w:rsidRPr="001D6CE3" w:rsidRDefault="00AB006E" w:rsidP="00AB006E">
      <w:pPr>
        <w:spacing w:after="0"/>
        <w:jc w:val="both"/>
        <w:rPr>
          <w:rFonts w:ascii="Calibri" w:hAnsi="Calibri" w:cs="Calibri"/>
        </w:rPr>
      </w:pPr>
    </w:p>
    <w:p w14:paraId="69769452" w14:textId="77777777" w:rsidR="001D6CE3" w:rsidRPr="001D6CE3" w:rsidRDefault="001D6CE3" w:rsidP="001D6CE3">
      <w:pPr>
        <w:spacing w:after="0"/>
        <w:jc w:val="both"/>
        <w:rPr>
          <w:rFonts w:ascii="Calibri" w:hAnsi="Calibri" w:cs="Calibri"/>
          <w:b/>
          <w:color w:val="2E74B5" w:themeColor="accent1" w:themeShade="BF"/>
        </w:rPr>
      </w:pPr>
    </w:p>
    <w:p w14:paraId="05250381" w14:textId="77777777" w:rsidR="00D95F95" w:rsidRPr="00926F92" w:rsidRDefault="00D95F95" w:rsidP="00926F92">
      <w:pPr>
        <w:pStyle w:val="Listenabsatz"/>
        <w:spacing w:after="0"/>
        <w:ind w:left="426"/>
        <w:jc w:val="both"/>
        <w:rPr>
          <w:rFonts w:ascii="Calibri" w:hAnsi="Calibri" w:cs="Calibri"/>
          <w:sz w:val="18"/>
          <w:szCs w:val="18"/>
        </w:rPr>
      </w:pPr>
    </w:p>
    <w:p w14:paraId="78042D0C" w14:textId="77777777" w:rsidR="004968EA" w:rsidRDefault="004968EA" w:rsidP="004968EA">
      <w:pPr>
        <w:spacing w:after="0"/>
        <w:jc w:val="both"/>
        <w:rPr>
          <w:rFonts w:ascii="Calibri" w:hAnsi="Calibri" w:cs="Calibri"/>
          <w:szCs w:val="20"/>
        </w:rPr>
      </w:pPr>
    </w:p>
    <w:p w14:paraId="5341269C" w14:textId="77777777" w:rsidR="00923202" w:rsidRPr="004968EA" w:rsidRDefault="00923202" w:rsidP="004968EA">
      <w:pPr>
        <w:spacing w:after="0"/>
        <w:jc w:val="both"/>
        <w:rPr>
          <w:rFonts w:ascii="Calibri" w:hAnsi="Calibri" w:cs="Calibri"/>
          <w:szCs w:val="20"/>
        </w:rPr>
      </w:pPr>
    </w:p>
    <w:p w14:paraId="05731541" w14:textId="77777777" w:rsidR="00F74470" w:rsidRPr="003E667C" w:rsidRDefault="00BF51E3" w:rsidP="003E667C">
      <w:pPr>
        <w:pStyle w:val="Listenabsatz"/>
        <w:numPr>
          <w:ilvl w:val="1"/>
          <w:numId w:val="16"/>
        </w:numPr>
        <w:tabs>
          <w:tab w:val="left" w:pos="426"/>
        </w:tabs>
        <w:spacing w:after="0"/>
        <w:ind w:left="426"/>
        <w:jc w:val="both"/>
        <w:rPr>
          <w:rFonts w:ascii="Calibri" w:hAnsi="Calibri" w:cs="Calibri"/>
          <w:szCs w:val="20"/>
        </w:rPr>
      </w:pPr>
      <w:r w:rsidRPr="003E667C">
        <w:rPr>
          <w:rFonts w:ascii="Calibri" w:hAnsi="Calibri" w:cs="Calibri"/>
          <w:szCs w:val="20"/>
        </w:rPr>
        <w:t>Bei Losen Summen für die Einzellose</w:t>
      </w:r>
      <w:r w:rsidR="00D03B63" w:rsidRPr="003E667C">
        <w:rPr>
          <w:rFonts w:ascii="Calibri" w:hAnsi="Calibri" w:cs="Calibri"/>
          <w:szCs w:val="20"/>
        </w:rPr>
        <w:t xml:space="preserve"> </w:t>
      </w:r>
      <w:r w:rsidR="00D03B63" w:rsidRPr="003E667C">
        <w:rPr>
          <w:rFonts w:ascii="Calibri" w:hAnsi="Calibri" w:cs="Calibri"/>
          <w:sz w:val="18"/>
          <w:szCs w:val="18"/>
        </w:rPr>
        <w:t>(</w:t>
      </w:r>
      <w:r w:rsidR="00D03B63" w:rsidRPr="003E667C">
        <w:rPr>
          <w:rFonts w:ascii="Calibri" w:hAnsi="Calibri" w:cs="Calibri"/>
          <w:i/>
          <w:sz w:val="18"/>
          <w:szCs w:val="18"/>
        </w:rPr>
        <w:t>dies ist nur bei losweiser Vergabe auszufüllen)</w:t>
      </w:r>
      <w:r w:rsidR="00D03B63" w:rsidRPr="003E667C">
        <w:rPr>
          <w:rFonts w:ascii="Calibri" w:hAnsi="Calibri" w:cs="Calibri"/>
          <w:szCs w:val="20"/>
        </w:rPr>
        <w:t>:</w:t>
      </w:r>
    </w:p>
    <w:tbl>
      <w:tblPr>
        <w:tblStyle w:val="Tabellenraster"/>
        <w:tblW w:w="0" w:type="auto"/>
        <w:tblInd w:w="5" w:type="dxa"/>
        <w:tblLook w:val="04A0" w:firstRow="1" w:lastRow="0" w:firstColumn="1" w:lastColumn="0" w:noHBand="0" w:noVBand="1"/>
      </w:tblPr>
      <w:tblGrid>
        <w:gridCol w:w="416"/>
        <w:gridCol w:w="146"/>
        <w:gridCol w:w="704"/>
        <w:gridCol w:w="1985"/>
        <w:gridCol w:w="288"/>
        <w:gridCol w:w="579"/>
        <w:gridCol w:w="1376"/>
        <w:gridCol w:w="733"/>
        <w:gridCol w:w="2268"/>
        <w:gridCol w:w="993"/>
        <w:gridCol w:w="142"/>
      </w:tblGrid>
      <w:tr w:rsidR="00BF51E3" w14:paraId="6ACD5771" w14:textId="77777777" w:rsidTr="00BF51E3">
        <w:trPr>
          <w:gridBefore w:val="1"/>
          <w:gridAfter w:val="1"/>
          <w:wBefore w:w="416" w:type="dxa"/>
          <w:wAfter w:w="142" w:type="dxa"/>
        </w:trPr>
        <w:tc>
          <w:tcPr>
            <w:tcW w:w="850" w:type="dxa"/>
            <w:gridSpan w:val="2"/>
            <w:tcBorders>
              <w:top w:val="nil"/>
              <w:left w:val="nil"/>
              <w:bottom w:val="nil"/>
              <w:right w:val="nil"/>
            </w:tcBorders>
          </w:tcPr>
          <w:p w14:paraId="2B030547" w14:textId="77777777" w:rsidR="00BF51E3" w:rsidRDefault="00BF51E3" w:rsidP="00BF51E3">
            <w:pPr>
              <w:tabs>
                <w:tab w:val="left" w:pos="426"/>
              </w:tabs>
              <w:jc w:val="both"/>
              <w:rPr>
                <w:rFonts w:ascii="Calibri" w:hAnsi="Calibri" w:cs="Calibri"/>
                <w:szCs w:val="20"/>
              </w:rPr>
            </w:pPr>
            <w:r>
              <w:rPr>
                <w:rFonts w:ascii="Calibri" w:hAnsi="Calibri" w:cs="Calibri"/>
                <w:szCs w:val="20"/>
              </w:rPr>
              <w:t>Los 1:</w:t>
            </w:r>
          </w:p>
        </w:tc>
        <w:tc>
          <w:tcPr>
            <w:tcW w:w="1985" w:type="dxa"/>
            <w:tcBorders>
              <w:top w:val="nil"/>
              <w:left w:val="nil"/>
              <w:bottom w:val="single" w:sz="4" w:space="0" w:color="auto"/>
              <w:right w:val="nil"/>
            </w:tcBorders>
          </w:tcPr>
          <w:p w14:paraId="2DEE4425"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28B900A1"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5C59FB60"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030D7862" w14:textId="77777777" w:rsidR="00BF51E3" w:rsidRDefault="00BF51E3" w:rsidP="00BF51E3">
            <w:pPr>
              <w:tabs>
                <w:tab w:val="left" w:pos="426"/>
              </w:tabs>
              <w:rPr>
                <w:rFonts w:ascii="Calibri" w:hAnsi="Calibri" w:cs="Calibri"/>
                <w:szCs w:val="20"/>
              </w:rPr>
            </w:pPr>
            <w:r>
              <w:rPr>
                <w:rFonts w:ascii="Calibri" w:hAnsi="Calibri" w:cs="Calibri"/>
                <w:szCs w:val="20"/>
              </w:rPr>
              <w:t>Los 2:</w:t>
            </w:r>
          </w:p>
        </w:tc>
        <w:tc>
          <w:tcPr>
            <w:tcW w:w="2268" w:type="dxa"/>
            <w:tcBorders>
              <w:top w:val="nil"/>
              <w:left w:val="nil"/>
              <w:bottom w:val="single" w:sz="4" w:space="0" w:color="auto"/>
              <w:right w:val="nil"/>
            </w:tcBorders>
          </w:tcPr>
          <w:p w14:paraId="36CFE74C"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60E92215"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r>
      <w:tr w:rsidR="00BF51E3" w14:paraId="68ADCC81" w14:textId="77777777" w:rsidTr="00BF51E3">
        <w:trPr>
          <w:gridBefore w:val="1"/>
          <w:gridAfter w:val="1"/>
          <w:wBefore w:w="416" w:type="dxa"/>
          <w:wAfter w:w="142" w:type="dxa"/>
        </w:trPr>
        <w:tc>
          <w:tcPr>
            <w:tcW w:w="850" w:type="dxa"/>
            <w:gridSpan w:val="2"/>
            <w:tcBorders>
              <w:top w:val="nil"/>
              <w:left w:val="nil"/>
              <w:bottom w:val="nil"/>
              <w:right w:val="nil"/>
            </w:tcBorders>
          </w:tcPr>
          <w:p w14:paraId="62A085C1" w14:textId="77777777" w:rsidR="00BF51E3" w:rsidRDefault="00BF51E3" w:rsidP="00BF51E3">
            <w:pPr>
              <w:tabs>
                <w:tab w:val="left" w:pos="426"/>
              </w:tabs>
              <w:jc w:val="both"/>
              <w:rPr>
                <w:rFonts w:ascii="Calibri" w:hAnsi="Calibri" w:cs="Calibri"/>
                <w:szCs w:val="20"/>
              </w:rPr>
            </w:pPr>
            <w:r>
              <w:rPr>
                <w:rFonts w:ascii="Calibri" w:hAnsi="Calibri" w:cs="Calibri"/>
                <w:szCs w:val="20"/>
              </w:rPr>
              <w:t>Los 3:</w:t>
            </w:r>
          </w:p>
        </w:tc>
        <w:tc>
          <w:tcPr>
            <w:tcW w:w="1985" w:type="dxa"/>
            <w:tcBorders>
              <w:top w:val="single" w:sz="4" w:space="0" w:color="auto"/>
              <w:left w:val="nil"/>
              <w:bottom w:val="single" w:sz="4" w:space="0" w:color="auto"/>
              <w:right w:val="nil"/>
            </w:tcBorders>
          </w:tcPr>
          <w:p w14:paraId="4338391F"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5EF42557"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57495498"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333F2AD4" w14:textId="77777777" w:rsidR="00BF51E3" w:rsidRDefault="00BF51E3" w:rsidP="00BF51E3">
            <w:pPr>
              <w:tabs>
                <w:tab w:val="left" w:pos="426"/>
              </w:tabs>
              <w:rPr>
                <w:rFonts w:ascii="Calibri" w:hAnsi="Calibri" w:cs="Calibri"/>
                <w:szCs w:val="20"/>
              </w:rPr>
            </w:pPr>
            <w:r>
              <w:rPr>
                <w:rFonts w:ascii="Calibri" w:hAnsi="Calibri" w:cs="Calibri"/>
                <w:szCs w:val="20"/>
              </w:rPr>
              <w:t>Los 4:</w:t>
            </w:r>
          </w:p>
        </w:tc>
        <w:tc>
          <w:tcPr>
            <w:tcW w:w="2268" w:type="dxa"/>
            <w:tcBorders>
              <w:top w:val="single" w:sz="4" w:space="0" w:color="auto"/>
              <w:left w:val="nil"/>
              <w:bottom w:val="single" w:sz="4" w:space="0" w:color="auto"/>
              <w:right w:val="nil"/>
            </w:tcBorders>
          </w:tcPr>
          <w:p w14:paraId="195AD82A"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4D23923B"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21242B3A" w14:textId="77777777" w:rsidTr="00BF51E3">
        <w:trPr>
          <w:gridBefore w:val="1"/>
          <w:gridAfter w:val="1"/>
          <w:wBefore w:w="416" w:type="dxa"/>
          <w:wAfter w:w="142" w:type="dxa"/>
        </w:trPr>
        <w:tc>
          <w:tcPr>
            <w:tcW w:w="850" w:type="dxa"/>
            <w:gridSpan w:val="2"/>
            <w:tcBorders>
              <w:top w:val="nil"/>
              <w:left w:val="nil"/>
              <w:bottom w:val="nil"/>
              <w:right w:val="nil"/>
            </w:tcBorders>
          </w:tcPr>
          <w:p w14:paraId="6E8B605B" w14:textId="77777777" w:rsidR="00BF51E3" w:rsidRDefault="00BF51E3" w:rsidP="00BF51E3">
            <w:pPr>
              <w:tabs>
                <w:tab w:val="left" w:pos="426"/>
              </w:tabs>
              <w:jc w:val="both"/>
              <w:rPr>
                <w:rFonts w:ascii="Calibri" w:hAnsi="Calibri" w:cs="Calibri"/>
                <w:szCs w:val="20"/>
              </w:rPr>
            </w:pPr>
            <w:r>
              <w:rPr>
                <w:rFonts w:ascii="Calibri" w:hAnsi="Calibri" w:cs="Calibri"/>
                <w:szCs w:val="20"/>
              </w:rPr>
              <w:t>Los 5:</w:t>
            </w:r>
          </w:p>
        </w:tc>
        <w:tc>
          <w:tcPr>
            <w:tcW w:w="1985" w:type="dxa"/>
            <w:tcBorders>
              <w:top w:val="single" w:sz="4" w:space="0" w:color="auto"/>
              <w:left w:val="nil"/>
              <w:bottom w:val="single" w:sz="4" w:space="0" w:color="auto"/>
              <w:right w:val="nil"/>
            </w:tcBorders>
          </w:tcPr>
          <w:p w14:paraId="73FC67AF"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3522A2AE"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0CC7BBAA"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6577230D" w14:textId="77777777" w:rsidR="00BF51E3" w:rsidRDefault="00BF51E3" w:rsidP="00BF51E3">
            <w:pPr>
              <w:tabs>
                <w:tab w:val="left" w:pos="426"/>
              </w:tabs>
              <w:rPr>
                <w:rFonts w:ascii="Calibri" w:hAnsi="Calibri" w:cs="Calibri"/>
                <w:szCs w:val="20"/>
              </w:rPr>
            </w:pPr>
            <w:r>
              <w:rPr>
                <w:rFonts w:ascii="Calibri" w:hAnsi="Calibri" w:cs="Calibri"/>
                <w:szCs w:val="20"/>
              </w:rPr>
              <w:t>Los 6:</w:t>
            </w:r>
          </w:p>
        </w:tc>
        <w:tc>
          <w:tcPr>
            <w:tcW w:w="2268" w:type="dxa"/>
            <w:tcBorders>
              <w:top w:val="single" w:sz="4" w:space="0" w:color="auto"/>
              <w:left w:val="nil"/>
              <w:bottom w:val="single" w:sz="4" w:space="0" w:color="auto"/>
              <w:right w:val="nil"/>
            </w:tcBorders>
          </w:tcPr>
          <w:p w14:paraId="26888FB4"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5FFDA808"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1B8423D8" w14:textId="77777777" w:rsidTr="00BF51E3">
        <w:trPr>
          <w:gridBefore w:val="1"/>
          <w:gridAfter w:val="1"/>
          <w:wBefore w:w="416" w:type="dxa"/>
          <w:wAfter w:w="142" w:type="dxa"/>
        </w:trPr>
        <w:tc>
          <w:tcPr>
            <w:tcW w:w="850" w:type="dxa"/>
            <w:gridSpan w:val="2"/>
            <w:tcBorders>
              <w:top w:val="nil"/>
              <w:left w:val="nil"/>
              <w:bottom w:val="nil"/>
              <w:right w:val="nil"/>
            </w:tcBorders>
          </w:tcPr>
          <w:p w14:paraId="039B0E44" w14:textId="77777777" w:rsidR="00BF51E3" w:rsidRDefault="00BF51E3" w:rsidP="00BF51E3">
            <w:pPr>
              <w:tabs>
                <w:tab w:val="left" w:pos="426"/>
              </w:tabs>
              <w:jc w:val="both"/>
              <w:rPr>
                <w:rFonts w:ascii="Calibri" w:hAnsi="Calibri" w:cs="Calibri"/>
                <w:szCs w:val="20"/>
              </w:rPr>
            </w:pPr>
            <w:r>
              <w:rPr>
                <w:rFonts w:ascii="Calibri" w:hAnsi="Calibri" w:cs="Calibri"/>
                <w:szCs w:val="20"/>
              </w:rPr>
              <w:t>Los 7:</w:t>
            </w:r>
          </w:p>
        </w:tc>
        <w:tc>
          <w:tcPr>
            <w:tcW w:w="1985" w:type="dxa"/>
            <w:tcBorders>
              <w:top w:val="single" w:sz="4" w:space="0" w:color="auto"/>
              <w:left w:val="nil"/>
              <w:right w:val="nil"/>
            </w:tcBorders>
          </w:tcPr>
          <w:p w14:paraId="6E7EF109"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16F1D82A"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56FE7A54"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7BA7D5C2" w14:textId="77777777" w:rsidR="00BF51E3" w:rsidRDefault="00BF51E3" w:rsidP="00BF51E3">
            <w:pPr>
              <w:tabs>
                <w:tab w:val="left" w:pos="426"/>
              </w:tabs>
              <w:rPr>
                <w:rFonts w:ascii="Calibri" w:hAnsi="Calibri" w:cs="Calibri"/>
                <w:szCs w:val="20"/>
              </w:rPr>
            </w:pPr>
            <w:r>
              <w:rPr>
                <w:rFonts w:ascii="Calibri" w:hAnsi="Calibri" w:cs="Calibri"/>
                <w:szCs w:val="20"/>
              </w:rPr>
              <w:t>Los 8:</w:t>
            </w:r>
          </w:p>
        </w:tc>
        <w:tc>
          <w:tcPr>
            <w:tcW w:w="2268" w:type="dxa"/>
            <w:tcBorders>
              <w:top w:val="single" w:sz="4" w:space="0" w:color="auto"/>
              <w:left w:val="nil"/>
              <w:right w:val="nil"/>
            </w:tcBorders>
          </w:tcPr>
          <w:p w14:paraId="70C06D3B"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212B7715"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44104161" w14:textId="77777777" w:rsidTr="00BF51E3">
        <w:tc>
          <w:tcPr>
            <w:tcW w:w="562" w:type="dxa"/>
            <w:gridSpan w:val="2"/>
            <w:tcBorders>
              <w:top w:val="nil"/>
              <w:left w:val="nil"/>
              <w:bottom w:val="nil"/>
              <w:right w:val="nil"/>
            </w:tcBorders>
          </w:tcPr>
          <w:p w14:paraId="375FC653"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a)</w:t>
            </w:r>
          </w:p>
        </w:tc>
        <w:tc>
          <w:tcPr>
            <w:tcW w:w="2977" w:type="dxa"/>
            <w:gridSpan w:val="3"/>
            <w:tcBorders>
              <w:top w:val="nil"/>
              <w:left w:val="nil"/>
              <w:bottom w:val="nil"/>
              <w:right w:val="nil"/>
            </w:tcBorders>
          </w:tcPr>
          <w:p w14:paraId="7048221C"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Rabatt Regelungen:</w:t>
            </w:r>
          </w:p>
        </w:tc>
        <w:tc>
          <w:tcPr>
            <w:tcW w:w="6091" w:type="dxa"/>
            <w:gridSpan w:val="6"/>
            <w:tcBorders>
              <w:top w:val="nil"/>
              <w:left w:val="nil"/>
              <w:bottom w:val="single" w:sz="4" w:space="0" w:color="auto"/>
              <w:right w:val="nil"/>
            </w:tcBorders>
          </w:tcPr>
          <w:p w14:paraId="1A5182B6"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78EB61AF" w14:textId="77777777" w:rsidTr="00BF51E3">
        <w:tc>
          <w:tcPr>
            <w:tcW w:w="562" w:type="dxa"/>
            <w:gridSpan w:val="2"/>
            <w:tcBorders>
              <w:top w:val="nil"/>
              <w:left w:val="nil"/>
              <w:bottom w:val="nil"/>
              <w:right w:val="nil"/>
            </w:tcBorders>
          </w:tcPr>
          <w:p w14:paraId="3EA90818" w14:textId="77777777" w:rsidR="00BF51E3" w:rsidRDefault="00BF51E3" w:rsidP="00BF51E3">
            <w:pPr>
              <w:tabs>
                <w:tab w:val="left" w:pos="426"/>
              </w:tabs>
              <w:jc w:val="both"/>
              <w:rPr>
                <w:rFonts w:ascii="Calibri" w:hAnsi="Calibri" w:cs="Calibri"/>
                <w:szCs w:val="20"/>
              </w:rPr>
            </w:pPr>
            <w:r>
              <w:rPr>
                <w:rFonts w:ascii="Calibri" w:hAnsi="Calibri" w:cs="Calibri"/>
                <w:szCs w:val="20"/>
              </w:rPr>
              <w:t>b)</w:t>
            </w:r>
          </w:p>
        </w:tc>
        <w:tc>
          <w:tcPr>
            <w:tcW w:w="2977" w:type="dxa"/>
            <w:gridSpan w:val="3"/>
            <w:tcBorders>
              <w:top w:val="nil"/>
              <w:left w:val="nil"/>
              <w:bottom w:val="nil"/>
              <w:right w:val="nil"/>
            </w:tcBorders>
          </w:tcPr>
          <w:p w14:paraId="75A86319" w14:textId="77777777" w:rsidR="00BF51E3" w:rsidRDefault="00BF51E3" w:rsidP="00BF51E3">
            <w:pPr>
              <w:tabs>
                <w:tab w:val="left" w:pos="426"/>
              </w:tabs>
              <w:jc w:val="both"/>
              <w:rPr>
                <w:rFonts w:ascii="Calibri" w:hAnsi="Calibri" w:cs="Calibri"/>
                <w:szCs w:val="20"/>
              </w:rPr>
            </w:pPr>
            <w:r>
              <w:rPr>
                <w:rFonts w:ascii="Calibri" w:hAnsi="Calibri" w:cs="Calibri"/>
                <w:szCs w:val="20"/>
              </w:rPr>
              <w:t>Skonti Regelungen:</w:t>
            </w:r>
          </w:p>
        </w:tc>
        <w:tc>
          <w:tcPr>
            <w:tcW w:w="6091" w:type="dxa"/>
            <w:gridSpan w:val="6"/>
            <w:tcBorders>
              <w:top w:val="nil"/>
              <w:left w:val="nil"/>
              <w:bottom w:val="single" w:sz="4" w:space="0" w:color="auto"/>
              <w:right w:val="nil"/>
            </w:tcBorders>
          </w:tcPr>
          <w:p w14:paraId="57EEA2E0"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1EF05579" w14:textId="77777777" w:rsidTr="00BF51E3">
        <w:tc>
          <w:tcPr>
            <w:tcW w:w="562" w:type="dxa"/>
            <w:gridSpan w:val="2"/>
            <w:tcBorders>
              <w:top w:val="nil"/>
              <w:left w:val="nil"/>
              <w:bottom w:val="nil"/>
              <w:right w:val="nil"/>
            </w:tcBorders>
          </w:tcPr>
          <w:p w14:paraId="790F6F81" w14:textId="77777777" w:rsidR="00BF51E3" w:rsidRDefault="00BF51E3" w:rsidP="00BF51E3">
            <w:pPr>
              <w:tabs>
                <w:tab w:val="left" w:pos="426"/>
              </w:tabs>
              <w:jc w:val="both"/>
              <w:rPr>
                <w:rFonts w:ascii="Calibri" w:hAnsi="Calibri" w:cs="Calibri"/>
                <w:szCs w:val="20"/>
              </w:rPr>
            </w:pPr>
            <w:r>
              <w:rPr>
                <w:rFonts w:ascii="Calibri" w:hAnsi="Calibri" w:cs="Calibri"/>
                <w:szCs w:val="20"/>
              </w:rPr>
              <w:t>c)</w:t>
            </w:r>
          </w:p>
        </w:tc>
        <w:tc>
          <w:tcPr>
            <w:tcW w:w="2977" w:type="dxa"/>
            <w:gridSpan w:val="3"/>
            <w:tcBorders>
              <w:top w:val="nil"/>
              <w:left w:val="nil"/>
              <w:bottom w:val="nil"/>
              <w:right w:val="nil"/>
            </w:tcBorders>
          </w:tcPr>
          <w:p w14:paraId="6035AEA8" w14:textId="77777777" w:rsidR="00BF51E3" w:rsidRDefault="00BF51E3" w:rsidP="00BF51E3">
            <w:pPr>
              <w:tabs>
                <w:tab w:val="left" w:pos="426"/>
              </w:tabs>
              <w:jc w:val="both"/>
              <w:rPr>
                <w:rFonts w:ascii="Calibri" w:hAnsi="Calibri" w:cs="Calibri"/>
                <w:szCs w:val="20"/>
              </w:rPr>
            </w:pPr>
            <w:r>
              <w:rPr>
                <w:rFonts w:ascii="Calibri" w:hAnsi="Calibri" w:cs="Calibri"/>
                <w:szCs w:val="20"/>
              </w:rPr>
              <w:t>Kombinationsrabattregelung:</w:t>
            </w:r>
          </w:p>
        </w:tc>
        <w:tc>
          <w:tcPr>
            <w:tcW w:w="6091" w:type="dxa"/>
            <w:gridSpan w:val="6"/>
            <w:tcBorders>
              <w:top w:val="single" w:sz="4" w:space="0" w:color="auto"/>
              <w:left w:val="nil"/>
              <w:right w:val="nil"/>
            </w:tcBorders>
          </w:tcPr>
          <w:p w14:paraId="067A5A8C"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050BC7AC" w14:textId="1C2F3DD3" w:rsidR="00BF51E3" w:rsidRPr="00BF51E3" w:rsidRDefault="00BF51E3" w:rsidP="00BF51E3">
      <w:pPr>
        <w:tabs>
          <w:tab w:val="left" w:pos="426"/>
        </w:tabs>
        <w:spacing w:after="0"/>
        <w:jc w:val="both"/>
        <w:rPr>
          <w:rFonts w:ascii="Calibri" w:hAnsi="Calibri" w:cs="Calibri"/>
          <w:b/>
          <w:color w:val="2E74B5" w:themeColor="accent1" w:themeShade="BF"/>
          <w:szCs w:val="20"/>
        </w:rPr>
      </w:pPr>
      <w:r>
        <w:rPr>
          <w:rFonts w:ascii="Calibri" w:hAnsi="Calibri" w:cs="Calibri"/>
          <w:b/>
          <w:color w:val="2E74B5" w:themeColor="accent1" w:themeShade="BF"/>
          <w:szCs w:val="20"/>
        </w:rPr>
        <w:t xml:space="preserve">Rabatt wird immer, Skonto nur bei Zahlungsfristen von </w:t>
      </w:r>
      <w:r w:rsidR="00F81561">
        <w:rPr>
          <w:rFonts w:ascii="Calibri" w:hAnsi="Calibri" w:cs="Calibri"/>
          <w:b/>
          <w:color w:val="2E74B5" w:themeColor="accent1" w:themeShade="BF"/>
          <w:szCs w:val="20"/>
        </w:rPr>
        <w:t>14</w:t>
      </w:r>
      <w:r>
        <w:rPr>
          <w:rFonts w:ascii="Calibri" w:hAnsi="Calibri" w:cs="Calibri"/>
          <w:b/>
          <w:color w:val="2E74B5" w:themeColor="accent1" w:themeShade="BF"/>
          <w:szCs w:val="20"/>
        </w:rPr>
        <w:t xml:space="preserve"> Tagen und mehr bei der Wertung der Angebote berücksichtigt,</w:t>
      </w:r>
    </w:p>
    <w:p w14:paraId="2FF7B441" w14:textId="77777777" w:rsidR="00DA4229" w:rsidRDefault="00DA4229" w:rsidP="00C10B85">
      <w:pPr>
        <w:spacing w:after="0"/>
        <w:jc w:val="both"/>
      </w:pPr>
    </w:p>
    <w:tbl>
      <w:tblPr>
        <w:tblStyle w:val="Tabellenraster"/>
        <w:tblW w:w="10065" w:type="dxa"/>
        <w:tblInd w:w="-142" w:type="dxa"/>
        <w:tblLook w:val="04A0" w:firstRow="1" w:lastRow="0" w:firstColumn="1" w:lastColumn="0" w:noHBand="0" w:noVBand="1"/>
      </w:tblPr>
      <w:tblGrid>
        <w:gridCol w:w="426"/>
        <w:gridCol w:w="6237"/>
        <w:gridCol w:w="992"/>
        <w:gridCol w:w="1559"/>
        <w:gridCol w:w="851"/>
      </w:tblGrid>
      <w:tr w:rsidR="000831DA" w14:paraId="4FC7C1D3" w14:textId="77777777" w:rsidTr="000831DA">
        <w:tc>
          <w:tcPr>
            <w:tcW w:w="426" w:type="dxa"/>
            <w:tcBorders>
              <w:top w:val="nil"/>
              <w:left w:val="nil"/>
              <w:bottom w:val="nil"/>
              <w:right w:val="nil"/>
            </w:tcBorders>
          </w:tcPr>
          <w:p w14:paraId="4CCADFE1" w14:textId="77777777" w:rsidR="000831DA" w:rsidRPr="000831DA" w:rsidRDefault="000831DA" w:rsidP="000831DA">
            <w:pPr>
              <w:tabs>
                <w:tab w:val="left" w:pos="426"/>
              </w:tabs>
              <w:rPr>
                <w:b/>
                <w:color w:val="2E74B5" w:themeColor="accent1" w:themeShade="BF"/>
              </w:rPr>
            </w:pPr>
            <w:r>
              <w:rPr>
                <w:b/>
                <w:color w:val="2E74B5" w:themeColor="accent1" w:themeShade="BF"/>
              </w:rPr>
              <w:t>5.</w:t>
            </w:r>
          </w:p>
        </w:tc>
        <w:tc>
          <w:tcPr>
            <w:tcW w:w="6237" w:type="dxa"/>
            <w:tcBorders>
              <w:top w:val="nil"/>
              <w:left w:val="nil"/>
              <w:bottom w:val="nil"/>
              <w:right w:val="nil"/>
            </w:tcBorders>
          </w:tcPr>
          <w:p w14:paraId="1DFB9268" w14:textId="77777777" w:rsidR="000831DA" w:rsidRPr="000831DA" w:rsidRDefault="000831DA" w:rsidP="000831DA">
            <w:pPr>
              <w:tabs>
                <w:tab w:val="left" w:pos="426"/>
              </w:tabs>
              <w:rPr>
                <w:b/>
                <w:color w:val="2E74B5" w:themeColor="accent1" w:themeShade="BF"/>
              </w:rPr>
            </w:pPr>
            <w:r>
              <w:rPr>
                <w:b/>
                <w:color w:val="2E74B5" w:themeColor="accent1" w:themeShade="BF"/>
              </w:rPr>
              <w:t>Dem Angebot liegen Änderungsvorschläge / Nebenangebote bei:</w:t>
            </w:r>
          </w:p>
        </w:tc>
        <w:tc>
          <w:tcPr>
            <w:tcW w:w="992" w:type="dxa"/>
            <w:tcBorders>
              <w:top w:val="nil"/>
              <w:left w:val="nil"/>
              <w:bottom w:val="nil"/>
              <w:right w:val="nil"/>
            </w:tcBorders>
          </w:tcPr>
          <w:p w14:paraId="572C6730" w14:textId="77777777" w:rsidR="000831DA" w:rsidRDefault="000831DA" w:rsidP="000831DA">
            <w:pPr>
              <w:tabs>
                <w:tab w:val="left" w:pos="426"/>
              </w:tabs>
              <w:rPr>
                <w:b/>
                <w:color w:val="FF0000"/>
                <w:u w:val="single"/>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sidRPr="000831DA">
              <w:rPr>
                <w:rFonts w:ascii="Calibri" w:hAnsi="Calibri" w:cs="Calibri"/>
                <w:b/>
                <w:color w:val="2E74B5" w:themeColor="accent1" w:themeShade="BF"/>
              </w:rPr>
              <w:t>Nein</w:t>
            </w:r>
          </w:p>
        </w:tc>
        <w:tc>
          <w:tcPr>
            <w:tcW w:w="1559" w:type="dxa"/>
            <w:tcBorders>
              <w:top w:val="nil"/>
              <w:left w:val="nil"/>
              <w:bottom w:val="nil"/>
              <w:right w:val="nil"/>
            </w:tcBorders>
          </w:tcPr>
          <w:p w14:paraId="5D7F7A3F" w14:textId="77777777" w:rsidR="000831DA" w:rsidRPr="000831DA" w:rsidRDefault="000831DA" w:rsidP="000831DA">
            <w:pPr>
              <w:tabs>
                <w:tab w:val="left" w:pos="426"/>
              </w:tabs>
              <w:rPr>
                <w:b/>
                <w:color w:val="2E74B5" w:themeColor="accent1" w:themeShade="BF"/>
                <w:u w:val="single"/>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b/>
                <w:color w:val="2E74B5" w:themeColor="accent1" w:themeShade="BF"/>
              </w:rPr>
              <w:t xml:space="preserve"> Ja, Anzahl:</w:t>
            </w:r>
          </w:p>
        </w:tc>
        <w:tc>
          <w:tcPr>
            <w:tcW w:w="851" w:type="dxa"/>
            <w:tcBorders>
              <w:top w:val="nil"/>
              <w:left w:val="nil"/>
              <w:right w:val="nil"/>
            </w:tcBorders>
          </w:tcPr>
          <w:p w14:paraId="7E81AC9B" w14:textId="77777777" w:rsidR="000831DA" w:rsidRPr="000831DA" w:rsidRDefault="003131C9" w:rsidP="003131C9">
            <w:pPr>
              <w:tabs>
                <w:tab w:val="left" w:pos="426"/>
              </w:tabs>
              <w:jc w:val="center"/>
              <w:rPr>
                <w:b/>
                <w:color w:val="2E74B5" w:themeColor="accent1" w:themeShade="BF"/>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3D639DE2" w14:textId="77777777" w:rsidR="000831DA" w:rsidRDefault="000831DA" w:rsidP="000831DA">
      <w:pPr>
        <w:tabs>
          <w:tab w:val="left" w:pos="426"/>
        </w:tabs>
        <w:rPr>
          <w:b/>
          <w:color w:val="FF0000"/>
          <w:u w:val="single"/>
        </w:rPr>
      </w:pPr>
    </w:p>
    <w:p w14:paraId="31ACC5F6" w14:textId="77777777" w:rsidR="00E14E62" w:rsidRDefault="000831DA" w:rsidP="00E14E62">
      <w:pPr>
        <w:tabs>
          <w:tab w:val="left" w:pos="426"/>
          <w:tab w:val="left" w:pos="709"/>
        </w:tabs>
        <w:spacing w:after="0"/>
        <w:ind w:left="420" w:hanging="420"/>
        <w:rPr>
          <w:b/>
          <w:color w:val="2E74B5" w:themeColor="accent1" w:themeShade="BF"/>
        </w:rPr>
      </w:pPr>
      <w:r>
        <w:rPr>
          <w:b/>
          <w:color w:val="2E74B5" w:themeColor="accent1" w:themeShade="BF"/>
        </w:rPr>
        <w:t xml:space="preserve">6. </w:t>
      </w:r>
      <w:r>
        <w:rPr>
          <w:b/>
          <w:color w:val="2E74B5" w:themeColor="accent1" w:themeShade="BF"/>
        </w:rPr>
        <w:tab/>
      </w:r>
      <w:r w:rsidR="00E14E62">
        <w:rPr>
          <w:b/>
          <w:color w:val="2E74B5" w:themeColor="accent1" w:themeShade="BF"/>
        </w:rPr>
        <w:t xml:space="preserve">a. Unternehmensgröße (KMU) </w:t>
      </w:r>
      <w:r w:rsidR="00E14E62">
        <w:rPr>
          <w:b/>
          <w:color w:val="2E74B5" w:themeColor="accent1" w:themeShade="BF"/>
        </w:rPr>
        <w:tab/>
      </w:r>
    </w:p>
    <w:p w14:paraId="4C33468F" w14:textId="77777777" w:rsidR="00E14E62" w:rsidRDefault="00E14E62" w:rsidP="00E14E62">
      <w:pPr>
        <w:tabs>
          <w:tab w:val="left" w:pos="426"/>
          <w:tab w:val="left" w:pos="709"/>
        </w:tabs>
        <w:spacing w:after="0"/>
        <w:ind w:left="420" w:hanging="420"/>
        <w:rPr>
          <w:rFonts w:ascii="Calibri" w:hAnsi="Calibri" w:cs="Calibri"/>
          <w:i/>
          <w:sz w:val="20"/>
          <w:szCs w:val="20"/>
        </w:rPr>
      </w:pPr>
      <w:r>
        <w:rPr>
          <w:rFonts w:ascii="Calibri" w:hAnsi="Calibri" w:cs="Calibr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Kleinstunternehmen </w:t>
      </w:r>
      <w:r>
        <w:rPr>
          <w:rFonts w:ascii="Calibri" w:hAnsi="Calibri" w:cs="Calibri"/>
          <w:i/>
          <w:sz w:val="20"/>
          <w:szCs w:val="20"/>
        </w:rPr>
        <w:t>(</w:t>
      </w:r>
      <w:r w:rsidRPr="00A9753F">
        <w:rPr>
          <w:rFonts w:ascii="Calibri" w:hAnsi="Calibri" w:cs="Calibri"/>
          <w:i/>
          <w:sz w:val="20"/>
          <w:szCs w:val="20"/>
        </w:rPr>
        <w:t>bis 9 Beschäftigte und bis 2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6626ADC5" w14:textId="77777777" w:rsidR="00E14E62" w:rsidRDefault="00E14E62" w:rsidP="00E14E62">
      <w:pPr>
        <w:tabs>
          <w:tab w:val="left" w:pos="426"/>
          <w:tab w:val="left" w:pos="709"/>
        </w:tabs>
        <w:spacing w:after="0"/>
        <w:ind w:left="420" w:hanging="420"/>
        <w:rPr>
          <w:rFonts w:ascii="Calibri" w:hAnsi="Calibri" w:cs="Calibri"/>
          <w:i/>
          <w:sz w:val="20"/>
          <w:szCs w:val="20"/>
        </w:rPr>
      </w:pPr>
      <w:r>
        <w:rPr>
          <w:rFonts w:ascii="Calibri" w:hAnsi="Calibri" w:cs="Calibri"/>
        </w:rPr>
        <w:t xml:space="preserve"> </w:t>
      </w: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4</w:t>
      </w:r>
      <w:r w:rsidRPr="00A9753F">
        <w:rPr>
          <w:rFonts w:ascii="Calibri" w:hAnsi="Calibri" w:cs="Calibri"/>
          <w:i/>
          <w:sz w:val="20"/>
          <w:szCs w:val="20"/>
        </w:rPr>
        <w:t xml:space="preserve">9 Beschäftigte und bis </w:t>
      </w:r>
      <w:r>
        <w:rPr>
          <w:rFonts w:ascii="Calibri" w:hAnsi="Calibri" w:cs="Calibri"/>
          <w:i/>
          <w:sz w:val="20"/>
          <w:szCs w:val="20"/>
        </w:rPr>
        <w:t>10</w:t>
      </w:r>
      <w:r w:rsidRPr="00A9753F">
        <w:rPr>
          <w:rFonts w:ascii="Calibri" w:hAnsi="Calibri" w:cs="Calibri"/>
          <w:i/>
          <w:sz w:val="20"/>
          <w:szCs w:val="20"/>
        </w:rPr>
        <w:t xml:space="preserve"> Millionen € Umsatz</w:t>
      </w:r>
      <w:r>
        <w:rPr>
          <w:rFonts w:ascii="Calibri" w:hAnsi="Calibri" w:cs="Calibri"/>
          <w:i/>
          <w:sz w:val="20"/>
          <w:szCs w:val="20"/>
        </w:rPr>
        <w:t xml:space="preserve"> und kein Kleinstunternehmen)</w:t>
      </w:r>
      <w:r>
        <w:rPr>
          <w:rFonts w:ascii="Calibri" w:hAnsi="Calibri" w:cs="Calibri"/>
          <w:i/>
          <w:sz w:val="20"/>
          <w:szCs w:val="20"/>
          <w:vertAlign w:val="superscript"/>
        </w:rPr>
        <w:t>1</w:t>
      </w:r>
      <w:r>
        <w:rPr>
          <w:rFonts w:ascii="Calibri" w:hAnsi="Calibri" w:cs="Calibri"/>
          <w:i/>
          <w:sz w:val="20"/>
          <w:szCs w:val="20"/>
        </w:rPr>
        <w:t>.</w:t>
      </w:r>
    </w:p>
    <w:p w14:paraId="74E545E4" w14:textId="77777777" w:rsidR="00E14E62" w:rsidRDefault="00E14E62" w:rsidP="00E14E62">
      <w:pPr>
        <w:tabs>
          <w:tab w:val="left" w:pos="426"/>
          <w:tab w:val="left" w:pos="709"/>
        </w:tabs>
        <w:spacing w:after="0"/>
        <w:ind w:left="420" w:hanging="420"/>
        <w:rPr>
          <w:rFonts w:ascii="Calibri" w:hAnsi="Calibri" w:cs="Calibri"/>
          <w:i/>
          <w:sz w:val="20"/>
          <w:szCs w:val="20"/>
        </w:rPr>
      </w:pP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Mittlere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24</w:t>
      </w:r>
      <w:r w:rsidRPr="00A9753F">
        <w:rPr>
          <w:rFonts w:ascii="Calibri" w:hAnsi="Calibri" w:cs="Calibri"/>
          <w:i/>
          <w:sz w:val="20"/>
          <w:szCs w:val="20"/>
        </w:rPr>
        <w:t xml:space="preserve">9 Beschäftigte und bis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 xml:space="preserve"> und kein kleines Unternehmen)</w:t>
      </w:r>
      <w:r>
        <w:rPr>
          <w:rFonts w:ascii="Calibri" w:hAnsi="Calibri" w:cs="Calibri"/>
          <w:i/>
          <w:sz w:val="20"/>
          <w:szCs w:val="20"/>
          <w:vertAlign w:val="superscript"/>
        </w:rPr>
        <w:t>1</w:t>
      </w:r>
      <w:r>
        <w:rPr>
          <w:rFonts w:ascii="Calibri" w:hAnsi="Calibri" w:cs="Calibri"/>
          <w:i/>
          <w:sz w:val="20"/>
          <w:szCs w:val="20"/>
        </w:rPr>
        <w:t>.</w:t>
      </w:r>
    </w:p>
    <w:p w14:paraId="1AB7282D" w14:textId="77777777" w:rsidR="00E14E62" w:rsidRDefault="00E14E62" w:rsidP="00E14E62">
      <w:pPr>
        <w:tabs>
          <w:tab w:val="left" w:pos="426"/>
          <w:tab w:val="left" w:pos="709"/>
        </w:tabs>
        <w:spacing w:after="0"/>
        <w:ind w:left="420" w:hanging="420"/>
        <w:rPr>
          <w:rFonts w:ascii="Calibri" w:hAnsi="Calibri" w:cs="Calibri"/>
        </w:rPr>
      </w:pPr>
      <w:r>
        <w:rPr>
          <w:rFonts w:ascii="Calibri" w:hAnsi="Calibri" w:cs="Calibri"/>
          <w: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Großunternehmen </w:t>
      </w:r>
      <w:r>
        <w:rPr>
          <w:rFonts w:ascii="Calibri" w:hAnsi="Calibri" w:cs="Calibri"/>
          <w:i/>
          <w:sz w:val="20"/>
          <w:szCs w:val="20"/>
        </w:rPr>
        <w:t>(über 24</w:t>
      </w:r>
      <w:r w:rsidRPr="00A9753F">
        <w:rPr>
          <w:rFonts w:ascii="Calibri" w:hAnsi="Calibri" w:cs="Calibri"/>
          <w:i/>
          <w:sz w:val="20"/>
          <w:szCs w:val="20"/>
        </w:rPr>
        <w:t xml:space="preserve">9 Beschäftigte und </w:t>
      </w:r>
      <w:r>
        <w:rPr>
          <w:rFonts w:ascii="Calibri" w:hAnsi="Calibri" w:cs="Calibri"/>
          <w:i/>
          <w:sz w:val="20"/>
          <w:szCs w:val="20"/>
        </w:rPr>
        <w:t>über</w:t>
      </w:r>
      <w:r w:rsidRPr="00A9753F">
        <w:rPr>
          <w:rFonts w:ascii="Calibri" w:hAnsi="Calibri" w:cs="Calibri"/>
          <w:i/>
          <w:sz w:val="20"/>
          <w:szCs w:val="20"/>
        </w:rPr>
        <w:t xml:space="preserve">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7F8D12FF" w14:textId="77777777" w:rsidR="00E14E62" w:rsidRDefault="00E14E62" w:rsidP="00E14E62">
      <w:pPr>
        <w:ind w:left="420" w:firstLine="6"/>
        <w:rPr>
          <w:i/>
          <w:sz w:val="18"/>
          <w:szCs w:val="18"/>
        </w:rPr>
      </w:pPr>
      <w:r>
        <w:rPr>
          <w:i/>
          <w:sz w:val="18"/>
          <w:szCs w:val="18"/>
          <w:vertAlign w:val="superscript"/>
        </w:rPr>
        <w:t>1</w:t>
      </w:r>
      <w:r>
        <w:rPr>
          <w:i/>
          <w:sz w:val="18"/>
          <w:szCs w:val="18"/>
        </w:rPr>
        <w:t>Bietergemeinschaften gelten nur dann als KMU, wenn der überwiegende Teil des Auftrags von (einem) Partner(n) der Bietergemeinschaft erbracht wird, der / die als KMU einzustufen ist / sind.</w:t>
      </w:r>
    </w:p>
    <w:p w14:paraId="621EB9DE" w14:textId="77777777" w:rsidR="00034F2E" w:rsidRPr="009401DB" w:rsidRDefault="00034F2E" w:rsidP="00034F2E">
      <w:pPr>
        <w:spacing w:after="0"/>
        <w:ind w:left="426"/>
        <w:rPr>
          <w:i/>
          <w:sz w:val="18"/>
          <w:szCs w:val="18"/>
        </w:rPr>
      </w:pPr>
      <w:r w:rsidRPr="009401DB">
        <w:rPr>
          <w:i/>
          <w:sz w:val="18"/>
          <w:szCs w:val="18"/>
        </w:rPr>
        <w:t>Erläuterung:</w:t>
      </w:r>
    </w:p>
    <w:p w14:paraId="4FCD75F4" w14:textId="77777777" w:rsidR="00034F2E" w:rsidRDefault="00034F2E" w:rsidP="00034F2E">
      <w:pPr>
        <w:spacing w:after="0"/>
        <w:ind w:left="426"/>
        <w:rPr>
          <w:i/>
          <w:sz w:val="18"/>
          <w:szCs w:val="18"/>
        </w:rPr>
      </w:pPr>
      <w:r w:rsidRPr="009401DB">
        <w:rPr>
          <w:i/>
          <w:sz w:val="18"/>
          <w:szCs w:val="18"/>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14:paraId="1832F898" w14:textId="77777777" w:rsidR="00034F2E" w:rsidRDefault="00034F2E" w:rsidP="00E14E62">
      <w:pPr>
        <w:ind w:left="420" w:firstLine="6"/>
        <w:rPr>
          <w:i/>
          <w:sz w:val="18"/>
          <w:szCs w:val="18"/>
        </w:rPr>
      </w:pPr>
    </w:p>
    <w:p w14:paraId="7677A8B8" w14:textId="77777777" w:rsidR="00E14E62" w:rsidRPr="00E21C62" w:rsidRDefault="00E14E62" w:rsidP="00E14E62">
      <w:pPr>
        <w:spacing w:after="0" w:line="240" w:lineRule="auto"/>
        <w:ind w:left="420" w:firstLine="6"/>
        <w:rPr>
          <w:b/>
          <w:color w:val="0070C0"/>
          <w:vertAlign w:val="superscript"/>
        </w:rPr>
      </w:pPr>
      <w:r w:rsidRPr="00E21C62">
        <w:rPr>
          <w:b/>
          <w:color w:val="0070C0"/>
        </w:rPr>
        <w:t xml:space="preserve">b. </w:t>
      </w:r>
      <w:r>
        <w:rPr>
          <w:b/>
          <w:color w:val="0070C0"/>
        </w:rPr>
        <w:t>Nationalität des Eigentümers</w:t>
      </w:r>
      <w:r>
        <w:rPr>
          <w:b/>
          <w:color w:val="0070C0"/>
          <w:vertAlign w:val="superscript"/>
        </w:rPr>
        <w:t>2</w:t>
      </w:r>
    </w:p>
    <w:p w14:paraId="6790A250" w14:textId="77777777" w:rsidR="00E14E62" w:rsidRDefault="00E14E62" w:rsidP="00E14E62">
      <w:pPr>
        <w:spacing w:after="0" w:line="240" w:lineRule="auto"/>
        <w:ind w:left="420" w:firstLine="6"/>
        <w:rPr>
          <w:rFonts w:ascii="Calibri" w:hAnsi="Calibri" w:cs="Calibri"/>
        </w:rPr>
      </w:pPr>
      <w:r>
        <w:rPr>
          <w:rFonts w:ascii="Calibri" w:hAnsi="Calibri" w:cs="Calibri"/>
        </w:rPr>
        <w:t xml:space="preserve">Mein / Unser Unternehmen ist börsennotiert: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ja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nein*</w:t>
      </w:r>
      <w:r w:rsidRPr="00E21C62">
        <w:rPr>
          <w:rFonts w:ascii="Calibri" w:hAnsi="Calibri" w:cs="Calibri"/>
        </w:rPr>
        <w:t xml:space="preserve"> </w:t>
      </w:r>
    </w:p>
    <w:p w14:paraId="32AFC07D" w14:textId="77777777" w:rsidR="00E14E62" w:rsidRDefault="00E14E62" w:rsidP="00E14E62">
      <w:pPr>
        <w:spacing w:after="0" w:line="240" w:lineRule="auto"/>
        <w:ind w:left="420" w:firstLine="6"/>
        <w:rPr>
          <w:rFonts w:ascii="Calibri" w:hAnsi="Calibri" w:cs="Calibri"/>
        </w:rPr>
      </w:pPr>
      <w:r>
        <w:rPr>
          <w:rFonts w:ascii="Calibri" w:hAnsi="Calibri" w:cs="Calibri"/>
        </w:rPr>
        <w:t>*Angabe der Staatsangehörigkeit(en) der / des Eigentümer(s):</w:t>
      </w:r>
    </w:p>
    <w:tbl>
      <w:tblPr>
        <w:tblStyle w:val="Tabellenraster"/>
        <w:tblW w:w="0" w:type="auto"/>
        <w:tblInd w:w="420" w:type="dxa"/>
        <w:tblBorders>
          <w:top w:val="none" w:sz="0" w:space="0" w:color="auto"/>
          <w:left w:val="none" w:sz="0" w:space="0" w:color="auto"/>
          <w:right w:val="none" w:sz="0" w:space="0" w:color="auto"/>
        </w:tblBorders>
        <w:tblLook w:val="04A0" w:firstRow="1" w:lastRow="0" w:firstColumn="1" w:lastColumn="0" w:noHBand="0" w:noVBand="1"/>
      </w:tblPr>
      <w:tblGrid>
        <w:gridCol w:w="9220"/>
      </w:tblGrid>
      <w:tr w:rsidR="00E14E62" w14:paraId="6FF00680" w14:textId="77777777" w:rsidTr="00B377D0">
        <w:tc>
          <w:tcPr>
            <w:tcW w:w="9630" w:type="dxa"/>
          </w:tcPr>
          <w:p w14:paraId="1B7844B1" w14:textId="77777777" w:rsidR="00E14E62" w:rsidRDefault="00E461DC" w:rsidP="00B377D0">
            <w:pPr>
              <w:rPr>
                <w:rFonts w:ascii="Calibri" w:hAnsi="Calibri" w:cs="Calibri"/>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66365249" w14:textId="77777777" w:rsidR="00E14E62" w:rsidRDefault="00E14E62" w:rsidP="00E14E62">
      <w:pPr>
        <w:spacing w:after="0" w:line="240" w:lineRule="auto"/>
        <w:ind w:left="420" w:firstLine="6"/>
        <w:rPr>
          <w:rFonts w:ascii="Calibri" w:hAnsi="Calibri" w:cs="Calibri"/>
        </w:rPr>
      </w:pPr>
    </w:p>
    <w:p w14:paraId="4CFFA90A" w14:textId="77777777" w:rsidR="00E14E62" w:rsidRDefault="00E14E62" w:rsidP="00E14E62">
      <w:pPr>
        <w:spacing w:line="240" w:lineRule="auto"/>
        <w:ind w:left="420" w:firstLine="6"/>
        <w:rPr>
          <w:i/>
          <w:sz w:val="18"/>
          <w:szCs w:val="18"/>
        </w:rPr>
      </w:pPr>
      <w:r w:rsidRPr="00E21C62">
        <w:rPr>
          <w:i/>
          <w:sz w:val="18"/>
          <w:szCs w:val="18"/>
          <w:vertAlign w:val="superscript"/>
        </w:rPr>
        <w:t>2</w:t>
      </w:r>
      <w:r w:rsidRPr="00E21C62">
        <w:rPr>
          <w:i/>
          <w:sz w:val="18"/>
          <w:szCs w:val="18"/>
        </w:rPr>
        <w:t>Die Angabe der Nationalität des Eigentümers ist verpflichtend, wenn das beauftragte Unternehmen nicht börsennotiert ist.</w:t>
      </w:r>
    </w:p>
    <w:p w14:paraId="0704BB67" w14:textId="77777777" w:rsidR="00034F2E" w:rsidRPr="009401DB" w:rsidRDefault="00034F2E" w:rsidP="00034F2E">
      <w:pPr>
        <w:spacing w:after="0"/>
        <w:ind w:left="426"/>
        <w:rPr>
          <w:i/>
          <w:sz w:val="18"/>
          <w:szCs w:val="18"/>
        </w:rPr>
      </w:pPr>
      <w:r w:rsidRPr="009401DB">
        <w:rPr>
          <w:i/>
          <w:sz w:val="18"/>
          <w:szCs w:val="18"/>
        </w:rPr>
        <w:t>Erläuterung:</w:t>
      </w:r>
    </w:p>
    <w:p w14:paraId="5B961EEE" w14:textId="77777777" w:rsidR="00034F2E" w:rsidRPr="009401DB" w:rsidRDefault="00034F2E" w:rsidP="00034F2E">
      <w:pPr>
        <w:spacing w:line="240" w:lineRule="auto"/>
        <w:ind w:left="420" w:firstLine="6"/>
        <w:rPr>
          <w:i/>
          <w:sz w:val="18"/>
          <w:szCs w:val="18"/>
        </w:rPr>
      </w:pPr>
      <w:r w:rsidRPr="009401DB">
        <w:rPr>
          <w:i/>
          <w:sz w:val="18"/>
          <w:szCs w:val="18"/>
        </w:rPr>
        <w:t>Als Definition des Begriffes „wirtschaftlicher Eigentümer“ kann der Begriff des „wirtschaftlich Berechtigten“ nach § 3 Geldwäschegesetz herangezogen werden</w:t>
      </w:r>
    </w:p>
    <w:p w14:paraId="292D795D" w14:textId="77777777" w:rsidR="00034F2E" w:rsidRDefault="00034F2E" w:rsidP="00E14E62">
      <w:pPr>
        <w:spacing w:line="240" w:lineRule="auto"/>
        <w:ind w:left="420" w:firstLine="6"/>
        <w:rPr>
          <w:i/>
          <w:sz w:val="18"/>
          <w:szCs w:val="18"/>
        </w:rPr>
      </w:pPr>
    </w:p>
    <w:p w14:paraId="5095A3A6" w14:textId="77777777" w:rsidR="00034F2E" w:rsidRDefault="00034F2E">
      <w:pPr>
        <w:rPr>
          <w:i/>
          <w:sz w:val="18"/>
          <w:szCs w:val="18"/>
        </w:rPr>
      </w:pPr>
      <w:r>
        <w:rPr>
          <w:i/>
          <w:sz w:val="18"/>
          <w:szCs w:val="18"/>
        </w:rPr>
        <w:br w:type="page"/>
      </w:r>
    </w:p>
    <w:p w14:paraId="17B4005B" w14:textId="77777777" w:rsidR="00083D37" w:rsidRDefault="00083D37" w:rsidP="00E14E62">
      <w:pPr>
        <w:tabs>
          <w:tab w:val="left" w:pos="426"/>
          <w:tab w:val="left" w:pos="709"/>
        </w:tabs>
        <w:spacing w:after="0"/>
        <w:ind w:left="420" w:hanging="420"/>
        <w:rPr>
          <w:i/>
          <w:sz w:val="18"/>
          <w:szCs w:val="18"/>
        </w:rPr>
      </w:pPr>
    </w:p>
    <w:p w14:paraId="6F7E6FDC" w14:textId="77777777" w:rsidR="00034F2E" w:rsidRDefault="00034F2E" w:rsidP="00E14E62">
      <w:pPr>
        <w:tabs>
          <w:tab w:val="left" w:pos="426"/>
          <w:tab w:val="left" w:pos="709"/>
        </w:tabs>
        <w:spacing w:after="0"/>
        <w:ind w:left="420" w:hanging="420"/>
        <w:rPr>
          <w:i/>
          <w:sz w:val="18"/>
          <w:szCs w:val="18"/>
        </w:rPr>
      </w:pPr>
    </w:p>
    <w:p w14:paraId="60962BBA" w14:textId="77777777" w:rsidR="000659B5" w:rsidRDefault="00801E36" w:rsidP="000659B5">
      <w:pPr>
        <w:tabs>
          <w:tab w:val="left" w:pos="426"/>
        </w:tabs>
        <w:spacing w:after="0"/>
        <w:rPr>
          <w:rFonts w:ascii="Calibri" w:hAnsi="Calibri" w:cs="Calibri"/>
          <w:b/>
          <w:color w:val="2E74B5" w:themeColor="accent1" w:themeShade="BF"/>
        </w:rPr>
      </w:pPr>
      <w:r>
        <w:rPr>
          <w:rFonts w:ascii="Calibri" w:hAnsi="Calibri" w:cs="Calibri"/>
          <w:b/>
          <w:color w:val="2E74B5" w:themeColor="accent1" w:themeShade="BF"/>
        </w:rPr>
        <w:t>7</w:t>
      </w:r>
      <w:r w:rsidR="000659B5">
        <w:rPr>
          <w:rFonts w:ascii="Calibri" w:hAnsi="Calibri" w:cs="Calibri"/>
          <w:b/>
          <w:color w:val="2E74B5" w:themeColor="accent1" w:themeShade="BF"/>
        </w:rPr>
        <w:t xml:space="preserve">. </w:t>
      </w:r>
      <w:r w:rsidR="000659B5">
        <w:rPr>
          <w:rFonts w:ascii="Calibri" w:hAnsi="Calibri" w:cs="Calibri"/>
          <w:b/>
          <w:color w:val="2E74B5" w:themeColor="accent1" w:themeShade="BF"/>
        </w:rPr>
        <w:tab/>
        <w:t>Ich / Wir erkläre(n), dass</w:t>
      </w:r>
    </w:p>
    <w:p w14:paraId="7C18727B" w14:textId="77777777" w:rsidR="002D40EC" w:rsidRPr="002D40EC" w:rsidRDefault="002D40EC" w:rsidP="002D40EC">
      <w:pPr>
        <w:tabs>
          <w:tab w:val="left" w:pos="426"/>
        </w:tabs>
        <w:spacing w:after="0"/>
        <w:ind w:left="705" w:hanging="705"/>
        <w:rPr>
          <w:rFonts w:ascii="Calibri" w:hAnsi="Calibri" w:cs="Calibri"/>
        </w:rPr>
      </w:pPr>
      <w:r>
        <w:rPr>
          <w:rFonts w:ascii="Calibri" w:hAnsi="Calibri" w:cs="Calibri"/>
          <w:b/>
          <w:color w:val="2E74B5" w:themeColor="accent1" w:themeShade="BF"/>
        </w:rPr>
        <w:tab/>
      </w:r>
      <w:r>
        <w:rPr>
          <w:rFonts w:ascii="Calibri" w:hAnsi="Calibri" w:cs="Calibri"/>
        </w:rPr>
        <w:t>-</w:t>
      </w:r>
      <w:r>
        <w:rPr>
          <w:rFonts w:ascii="Calibri" w:hAnsi="Calibri" w:cs="Calibri"/>
        </w:rPr>
        <w:tab/>
        <w:t>ich / wir die gewerberechtlichen Voraussetzungen für die Ausführung der angebotenen Leistung erfülle(n)</w:t>
      </w:r>
      <w:r w:rsidR="00923202">
        <w:rPr>
          <w:rFonts w:ascii="Calibri" w:hAnsi="Calibri" w:cs="Calibri"/>
        </w:rPr>
        <w:t>,</w:t>
      </w:r>
    </w:p>
    <w:p w14:paraId="50ECD8CF" w14:textId="77777777" w:rsidR="000659B5" w:rsidRDefault="000659B5" w:rsidP="000659B5">
      <w:pPr>
        <w:tabs>
          <w:tab w:val="left" w:pos="426"/>
          <w:tab w:val="left" w:pos="709"/>
        </w:tabs>
        <w:spacing w:after="0"/>
        <w:ind w:left="705" w:hanging="705"/>
        <w:rPr>
          <w:rFonts w:ascii="Calibri" w:hAnsi="Calibri" w:cs="Calibri"/>
        </w:rPr>
      </w:pPr>
      <w:r>
        <w:rPr>
          <w:rFonts w:ascii="Calibri" w:hAnsi="Calibri" w:cs="Calibri"/>
        </w:rPr>
        <w:tab/>
        <w:t xml:space="preserve">- </w:t>
      </w:r>
      <w:r>
        <w:rPr>
          <w:rFonts w:ascii="Calibri" w:hAnsi="Calibri" w:cs="Calibri"/>
        </w:rPr>
        <w:tab/>
        <w:t>mir / uns zugegangene Änderungen der Vergabeunterlagen Gegenstand meines / unseres Angebotes sind</w:t>
      </w:r>
      <w:r w:rsidR="00AA554D">
        <w:rPr>
          <w:rFonts w:ascii="Calibri" w:hAnsi="Calibri" w:cs="Calibri"/>
        </w:rPr>
        <w:t>,</w:t>
      </w:r>
    </w:p>
    <w:p w14:paraId="29466E6B" w14:textId="77777777" w:rsidR="000659B5" w:rsidRDefault="000659B5"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ich / wir einen pauschalen Schadenersatz in Höhe von 15% der Bruttorechnungssumme dieses Vertrages entrichten werde(n)</w:t>
      </w:r>
      <w:r w:rsidR="00AA554D">
        <w:rPr>
          <w:rFonts w:ascii="Calibri" w:hAnsi="Calibri" w:cs="Calibri"/>
        </w:rPr>
        <w:t>, falls ich / wir aus Anlass der Vergabe nachweislich eine Abrede getroffen habe(n), die eine unzulässige Wettbewerbsbeschränkung darstellt, es sei denn, ich / wir weise(n) einen geringeren Schaden nach,</w:t>
      </w:r>
    </w:p>
    <w:p w14:paraId="0E06C3F5" w14:textId="77777777" w:rsidR="00AA554D" w:rsidRDefault="002D40EC"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das vom Aufraggeber vorgeschlagene Produkt Inhalt meines / unseres Angebotes ist, wenn Teilleistungsbeschreibungen des Auftraggebers den Zusatz „oder gleichwertig“ enthalten und von mir / uns keine Produktangabe</w:t>
      </w:r>
      <w:r w:rsidR="001A28E0">
        <w:rPr>
          <w:rFonts w:ascii="Calibri" w:hAnsi="Calibri" w:cs="Calibri"/>
        </w:rPr>
        <w:t>n (Hersteller- und Typenbezeichnung) eingetragen wurden.</w:t>
      </w:r>
    </w:p>
    <w:p w14:paraId="3498539D" w14:textId="77777777" w:rsidR="001A28E0" w:rsidRDefault="001A28E0"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falls von mir / uns mehrere Nebenangebote abgegeben wurden, mein / unser Angebot auch die Kumulation der Nebenangebote, die sich nicht gegenseitig ausschließen, umfasst</w:t>
      </w:r>
    </w:p>
    <w:p w14:paraId="52CC7E0F" w14:textId="77777777" w:rsidR="00083D37" w:rsidRDefault="00083D37" w:rsidP="003850B9">
      <w:pPr>
        <w:tabs>
          <w:tab w:val="left" w:pos="426"/>
        </w:tabs>
        <w:spacing w:after="0"/>
        <w:ind w:left="420" w:hanging="420"/>
        <w:rPr>
          <w:rFonts w:ascii="Calibri" w:hAnsi="Calibri" w:cs="Calibri"/>
          <w:b/>
          <w:color w:val="2E74B5" w:themeColor="accent1" w:themeShade="BF"/>
        </w:rPr>
      </w:pPr>
    </w:p>
    <w:p w14:paraId="0A0CDEFE" w14:textId="77777777" w:rsidR="003850B9" w:rsidRDefault="00801E36" w:rsidP="003850B9">
      <w:pPr>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8</w:t>
      </w:r>
      <w:r w:rsidR="003850B9">
        <w:rPr>
          <w:rFonts w:ascii="Calibri" w:hAnsi="Calibri" w:cs="Calibri"/>
          <w:b/>
          <w:color w:val="2E74B5" w:themeColor="accent1" w:themeShade="BF"/>
        </w:rPr>
        <w:t xml:space="preserve">. </w:t>
      </w:r>
      <w:r w:rsidR="003850B9">
        <w:rPr>
          <w:rFonts w:ascii="Calibri" w:hAnsi="Calibri" w:cs="Calibri"/>
          <w:b/>
          <w:color w:val="2E74B5" w:themeColor="accent1" w:themeShade="BF"/>
        </w:rPr>
        <w:tab/>
        <w:t>Angabe der Zuverlässigkeit als Bewerber oder Bieter</w:t>
      </w:r>
    </w:p>
    <w:p w14:paraId="2AD36C13" w14:textId="77777777" w:rsidR="003850B9" w:rsidRDefault="003850B9" w:rsidP="003850B9">
      <w:pPr>
        <w:tabs>
          <w:tab w:val="left" w:pos="426"/>
        </w:tabs>
        <w:spacing w:after="0"/>
        <w:ind w:left="420" w:hanging="420"/>
        <w:rPr>
          <w:rFonts w:ascii="Calibri" w:hAnsi="Calibri" w:cs="Calibri"/>
        </w:rPr>
      </w:pPr>
      <w:r>
        <w:rPr>
          <w:rFonts w:ascii="Calibri" w:hAnsi="Calibri" w:cs="Calibri"/>
          <w:b/>
          <w:color w:val="2E74B5" w:themeColor="accent1" w:themeShade="BF"/>
        </w:rPr>
        <w:tab/>
      </w:r>
      <w:r>
        <w:rPr>
          <w:rFonts w:ascii="Calibri" w:hAnsi="Calibri" w:cs="Calibri"/>
        </w:rPr>
        <w:t>Ich / wir erkläre(n), dass</w:t>
      </w:r>
    </w:p>
    <w:p w14:paraId="0BE5D86B" w14:textId="77777777" w:rsidR="00AA554D"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für mein / unser Unternehmen </w:t>
      </w:r>
      <w:r w:rsidRPr="009011DC">
        <w:rPr>
          <w:rFonts w:ascii="Calibri" w:hAnsi="Calibri" w:cs="Calibri"/>
          <w:b/>
          <w:color w:val="2E74B5" w:themeColor="accent1" w:themeShade="BF"/>
        </w:rPr>
        <w:t>keine</w:t>
      </w:r>
      <w:r w:rsidRPr="009011DC">
        <w:rPr>
          <w:rFonts w:ascii="Calibri" w:hAnsi="Calibri" w:cs="Calibri"/>
        </w:rPr>
        <w:t xml:space="preserve"> Ausschlussgründe gemäß § </w:t>
      </w:r>
      <w:r w:rsidR="001A28E0">
        <w:rPr>
          <w:rFonts w:ascii="Calibri" w:hAnsi="Calibri" w:cs="Calibri"/>
        </w:rPr>
        <w:t xml:space="preserve">123 oder § 124 GWB </w:t>
      </w:r>
      <w:r w:rsidRPr="009011DC">
        <w:rPr>
          <w:rFonts w:ascii="Calibri" w:hAnsi="Calibri" w:cs="Calibri"/>
        </w:rPr>
        <w:t>vorliegen.</w:t>
      </w:r>
    </w:p>
    <w:p w14:paraId="0BAC273D" w14:textId="77777777" w:rsidR="003850B9"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ich / wir in den letzten zwei Jahren </w:t>
      </w:r>
      <w:r w:rsidRPr="009011DC">
        <w:rPr>
          <w:rFonts w:ascii="Calibri" w:hAnsi="Calibri" w:cs="Calibri"/>
          <w:b/>
          <w:color w:val="2E74B5" w:themeColor="accent1" w:themeShade="BF"/>
        </w:rPr>
        <w:t>nicht</w:t>
      </w:r>
      <w:r w:rsidRPr="009011DC">
        <w:rPr>
          <w:rFonts w:ascii="Calibri" w:hAnsi="Calibri" w:cs="Calibri"/>
        </w:rPr>
        <w:t xml:space="preserve"> aufgrund eines Verstoßes gegen Vorschriften, der zu einem Eintrag im Gewerbezentralregister</w:t>
      </w:r>
      <w:r w:rsidR="009011DC" w:rsidRPr="009011DC">
        <w:rPr>
          <w:rFonts w:ascii="Calibri" w:hAnsi="Calibri" w:cs="Calibri"/>
        </w:rPr>
        <w:t xml:space="preserve"> geführt hat, mit einer Freiheitsstrafe von mehr als drei Monaten oder einer Geldstrafe von mehr als 90 Tagessätzen oder einer Geldbuße von mehr als 2.500 € belegt worden bin / sind.</w:t>
      </w:r>
    </w:p>
    <w:p w14:paraId="666A02A2" w14:textId="77777777" w:rsidR="009011DC" w:rsidRP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t>kein</w:t>
      </w:r>
      <w:r w:rsidRPr="009011DC">
        <w:rPr>
          <w:rFonts w:ascii="Calibri" w:hAnsi="Calibri" w:cs="Calibri"/>
        </w:rPr>
        <w:t xml:space="preserve"> Ausschlussgrund nach § 22 LkSG (Lieferkettensorgfaltspflichtengesetz) vorliegt.</w:t>
      </w:r>
    </w:p>
    <w:p w14:paraId="0BF3F8E4"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lastRenderedPageBreak/>
        <w:t>kein</w:t>
      </w:r>
      <w:r w:rsidRPr="009011DC">
        <w:rPr>
          <w:rFonts w:ascii="Calibri" w:hAnsi="Calibri" w:cs="Calibri"/>
        </w:rPr>
        <w:t xml:space="preserve"> Insolvenzverfahren oder ein vergleichbares gesetzlich geregeltes Verfahren eröffnet oder die Eröffnung beantragt worden ist oder der Antrag mangels Masse abgelehnt wurde</w:t>
      </w:r>
      <w:r>
        <w:rPr>
          <w:rFonts w:ascii="Calibri" w:hAnsi="Calibri" w:cs="Calibri"/>
        </w:rPr>
        <w:t xml:space="preserve"> oder ein Insolvenzplan rechtskräftig bestätigt wurde.</w:t>
      </w:r>
    </w:p>
    <w:p w14:paraId="299FF5DB"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Pr>
          <w:rFonts w:ascii="Calibri" w:hAnsi="Calibri" w:cs="Calibri"/>
        </w:rPr>
        <w:t>sich</w:t>
      </w:r>
      <w:r w:rsidR="00594DD6">
        <w:rPr>
          <w:rFonts w:ascii="Calibri" w:hAnsi="Calibri" w:cs="Calibri"/>
        </w:rPr>
        <w:t xml:space="preserve"> meine / u</w:t>
      </w:r>
      <w:r>
        <w:rPr>
          <w:rFonts w:ascii="Calibri" w:hAnsi="Calibri" w:cs="Calibri"/>
        </w:rPr>
        <w:t xml:space="preserve">nser Unternehmen </w:t>
      </w:r>
      <w:r>
        <w:rPr>
          <w:rFonts w:ascii="Calibri" w:hAnsi="Calibri" w:cs="Calibri"/>
          <w:b/>
          <w:color w:val="2E74B5" w:themeColor="accent1" w:themeShade="BF"/>
        </w:rPr>
        <w:t>nicht</w:t>
      </w:r>
      <w:r>
        <w:rPr>
          <w:rFonts w:ascii="Calibri" w:hAnsi="Calibri" w:cs="Calibri"/>
        </w:rPr>
        <w:t xml:space="preserve"> in Liquidation befindet.</w:t>
      </w:r>
    </w:p>
    <w:p w14:paraId="78A7A0C8" w14:textId="77777777" w:rsidR="009011DC" w:rsidRDefault="009011DC" w:rsidP="009011DC">
      <w:pPr>
        <w:pStyle w:val="Listenabsatz"/>
        <w:numPr>
          <w:ilvl w:val="0"/>
          <w:numId w:val="12"/>
        </w:numPr>
        <w:tabs>
          <w:tab w:val="left" w:pos="426"/>
          <w:tab w:val="left" w:pos="851"/>
          <w:tab w:val="left" w:pos="1276"/>
        </w:tabs>
        <w:spacing w:after="0"/>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6642B2">
        <w:rPr>
          <w:rFonts w:ascii="Calibri" w:hAnsi="Calibri" w:cs="Calibri"/>
          <w:sz w:val="20"/>
          <w:szCs w:val="20"/>
        </w:rPr>
      </w:r>
      <w:r w:rsidR="006642B2">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sz w:val="20"/>
          <w:szCs w:val="20"/>
        </w:rPr>
        <w:tab/>
      </w:r>
      <w:r>
        <w:rPr>
          <w:rFonts w:ascii="Calibri" w:hAnsi="Calibri" w:cs="Calibri"/>
        </w:rPr>
        <w:t xml:space="preserve">zwar für mein /unser Unternehmen ein Ausschlussgrund gemäß § </w:t>
      </w:r>
      <w:r w:rsidR="001A28E0">
        <w:rPr>
          <w:rFonts w:ascii="Calibri" w:hAnsi="Calibri" w:cs="Calibri"/>
        </w:rPr>
        <w:t>123 GWB vorliegt</w:t>
      </w:r>
      <w:r>
        <w:rPr>
          <w:rFonts w:ascii="Calibri" w:hAnsi="Calibri" w:cs="Calibri"/>
        </w:rPr>
        <w:t xml:space="preserve">, ich / wir  </w:t>
      </w:r>
    </w:p>
    <w:p w14:paraId="51D00AC5" w14:textId="77777777" w:rsidR="009011DC" w:rsidRDefault="009011DC" w:rsidP="009011DC">
      <w:pPr>
        <w:pStyle w:val="Listenabsatz"/>
        <w:tabs>
          <w:tab w:val="left" w:pos="426"/>
          <w:tab w:val="left" w:pos="851"/>
          <w:tab w:val="left" w:pos="1276"/>
        </w:tabs>
        <w:spacing w:after="0"/>
        <w:ind w:left="1276"/>
        <w:rPr>
          <w:rFonts w:ascii="Calibri" w:hAnsi="Calibri" w:cs="Calibri"/>
        </w:rPr>
      </w:pPr>
      <w:r>
        <w:rPr>
          <w:rFonts w:ascii="Calibri" w:hAnsi="Calibri" w:cs="Calibri"/>
        </w:rPr>
        <w:t>jedoch für mein / unser Unternehmen Maßnahmen</w:t>
      </w:r>
      <w:r w:rsidRPr="009011DC">
        <w:rPr>
          <w:rFonts w:ascii="Calibri" w:hAnsi="Calibri" w:cs="Calibri"/>
          <w:b/>
          <w:color w:val="2E74B5" w:themeColor="accent1" w:themeShade="BF"/>
        </w:rPr>
        <w:t xml:space="preserve"> zur Selbstreinigung ergriffen</w:t>
      </w:r>
      <w:r>
        <w:rPr>
          <w:rFonts w:ascii="Calibri" w:hAnsi="Calibri" w:cs="Calibri"/>
        </w:rPr>
        <w:t xml:space="preserve"> habe(n), durch die für mein / unser Unternehmen die Zuverlässigkeit wiederhergestellt wurde. Die ausführliche Darlegung der Selbstreinigung habe ich den Vergabeunterlagen beigefügt.</w:t>
      </w:r>
    </w:p>
    <w:p w14:paraId="353A19FC" w14:textId="77777777" w:rsidR="004F11FC" w:rsidRDefault="004F11FC" w:rsidP="004F11FC">
      <w:pPr>
        <w:pStyle w:val="Listenabsatz"/>
        <w:spacing w:after="0"/>
        <w:ind w:left="426"/>
        <w:rPr>
          <w:rFonts w:ascii="Calibri" w:hAnsi="Calibri" w:cs="Calibri"/>
        </w:rPr>
      </w:pPr>
    </w:p>
    <w:p w14:paraId="11039A0A" w14:textId="7E9386FB" w:rsidR="00EF55EA" w:rsidRDefault="00801E36" w:rsidP="00EF55EA">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9</w:t>
      </w:r>
      <w:r w:rsidR="00EF55EA">
        <w:rPr>
          <w:rFonts w:ascii="Calibri" w:hAnsi="Calibri" w:cs="Calibri"/>
          <w:b/>
          <w:color w:val="2E74B5" w:themeColor="accent1" w:themeShade="BF"/>
        </w:rPr>
        <w:t xml:space="preserve">. </w:t>
      </w:r>
      <w:r w:rsidR="00EF55EA">
        <w:rPr>
          <w:rFonts w:ascii="Calibri" w:hAnsi="Calibri" w:cs="Calibri"/>
          <w:b/>
          <w:color w:val="2E74B5" w:themeColor="accent1" w:themeShade="BF"/>
        </w:rPr>
        <w:tab/>
      </w:r>
      <w:r w:rsidR="00EF55EA">
        <w:rPr>
          <w:rFonts w:ascii="Calibri" w:hAnsi="Calibri" w:cs="Calibri"/>
        </w:rPr>
        <w:t xml:space="preserve">Mir / Uns ist bekannt, dass seitens der Zentralen Vergabe noch keine Informationen hinsichtlich etwaiger früherer Ausschlüsse meines / unseres Unternehmens von Vergabeverfahren oder Verfehlungen, die zu Eintragungen in das Wettbewerbsregister führen können, eingeholt wurden. Ich / Wir versichere(n) hiermit, dass keine Verfehlungen vorliegen, die meinen / unseren Ausschluss von der Teilnahme am Wettbewerb </w:t>
      </w:r>
      <w:r w:rsidR="00703143">
        <w:rPr>
          <w:rFonts w:ascii="Calibri" w:hAnsi="Calibri" w:cs="Calibri"/>
        </w:rPr>
        <w:t>r</w:t>
      </w:r>
      <w:r w:rsidR="00EF55EA">
        <w:rPr>
          <w:rFonts w:ascii="Calibri" w:hAnsi="Calibri" w:cs="Calibri"/>
        </w:rPr>
        <w:t>echtfertigen könnten</w:t>
      </w:r>
      <w:r w:rsidR="008E2684">
        <w:rPr>
          <w:rFonts w:ascii="Calibri" w:hAnsi="Calibri" w:cs="Calibri"/>
          <w:vertAlign w:val="superscript"/>
        </w:rPr>
        <w:t>3</w:t>
      </w:r>
      <w:r w:rsidR="00EF55EA">
        <w:rPr>
          <w:rFonts w:ascii="Calibri" w:hAnsi="Calibri" w:cs="Calibri"/>
        </w:rPr>
        <w:t xml:space="preserve"> oder zu einem Eintrag in das Wettbewerbsregister führen könnten</w:t>
      </w:r>
      <w:r w:rsidR="008E2684">
        <w:rPr>
          <w:rFonts w:ascii="Calibri" w:hAnsi="Calibri" w:cs="Calibri"/>
          <w:vertAlign w:val="superscript"/>
        </w:rPr>
        <w:t>4</w:t>
      </w:r>
      <w:r w:rsidR="00EF55EA">
        <w:rPr>
          <w:rFonts w:ascii="Calibri" w:hAnsi="Calibri" w:cs="Calibri"/>
        </w:rPr>
        <w:t>.</w:t>
      </w:r>
    </w:p>
    <w:p w14:paraId="52391BAB" w14:textId="77777777" w:rsidR="00EF55EA" w:rsidRDefault="00EF55EA" w:rsidP="00EF55EA">
      <w:pPr>
        <w:pStyle w:val="Listenabsatz"/>
        <w:tabs>
          <w:tab w:val="left" w:pos="426"/>
        </w:tabs>
        <w:spacing w:after="0"/>
        <w:ind w:left="420" w:hanging="420"/>
        <w:rPr>
          <w:rFonts w:ascii="Calibri" w:hAnsi="Calibri" w:cs="Calibri"/>
        </w:rPr>
      </w:pPr>
    </w:p>
    <w:p w14:paraId="73E74523" w14:textId="51EE8DE9"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Mir / Uns ist bekannt, dass die Unrichtigkeit vorstehender Erklärung zu meinem Ausschluss vom Vergabeverfahren, sowie zur fristlosen Kündigung eines etwa erteilten Auftrages wegen Verletzung einer vertraglichen Nebenpflicht aus wichtige</w:t>
      </w:r>
      <w:r w:rsidR="008E2684">
        <w:rPr>
          <w:rFonts w:ascii="Calibri" w:hAnsi="Calibri" w:cs="Calibri"/>
        </w:rPr>
        <w:t>m</w:t>
      </w:r>
      <w:r>
        <w:rPr>
          <w:rFonts w:ascii="Calibri" w:hAnsi="Calibri" w:cs="Calibri"/>
        </w:rPr>
        <w:t xml:space="preserve"> Grunde führen und eine Meldung des Ausschlusses und der Ausschlussdauer an die Informationsstelle nach sich ziehen kann.</w:t>
      </w:r>
    </w:p>
    <w:p w14:paraId="0A543DA3" w14:textId="77777777" w:rsidR="004F11FC" w:rsidRDefault="00EF55EA" w:rsidP="00EF55EA">
      <w:pPr>
        <w:pStyle w:val="Listenabsatz"/>
        <w:tabs>
          <w:tab w:val="left" w:pos="426"/>
        </w:tabs>
        <w:spacing w:after="0"/>
        <w:ind w:left="420" w:hanging="420"/>
        <w:rPr>
          <w:rFonts w:ascii="Calibri" w:hAnsi="Calibri" w:cs="Calibri"/>
        </w:rPr>
      </w:pPr>
      <w:r>
        <w:rPr>
          <w:rFonts w:ascii="Calibri" w:hAnsi="Calibri" w:cs="Calibri"/>
        </w:rPr>
        <w:t xml:space="preserve">  </w:t>
      </w:r>
    </w:p>
    <w:p w14:paraId="5CCD5BAC" w14:textId="77777777"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Ich / Wir verpflichte(n) mich / uns, die vorstehende Erklärung auch von Nachunternehmern zu fordern und vor Vertrags</w:t>
      </w:r>
      <w:r w:rsidR="00A47F34">
        <w:rPr>
          <w:rFonts w:ascii="Calibri" w:hAnsi="Calibri" w:cs="Calibri"/>
        </w:rPr>
        <w:t>s</w:t>
      </w:r>
      <w:r>
        <w:rPr>
          <w:rFonts w:ascii="Calibri" w:hAnsi="Calibri" w:cs="Calibri"/>
        </w:rPr>
        <w:t>chluss</w:t>
      </w:r>
      <w:r w:rsidR="00A47F34">
        <w:rPr>
          <w:rFonts w:ascii="Calibri" w:hAnsi="Calibri" w:cs="Calibri"/>
        </w:rPr>
        <w:t xml:space="preserve"> bzw. spätestens vor Zustimmung des Auftraggebers zur Weiterbeauftragung vorzulegen.</w:t>
      </w:r>
    </w:p>
    <w:p w14:paraId="4D42BDEF" w14:textId="1AABF51E" w:rsidR="00A47F34" w:rsidRDefault="00A47F34" w:rsidP="00EF55EA">
      <w:pPr>
        <w:pStyle w:val="Listenabsatz"/>
        <w:tabs>
          <w:tab w:val="left" w:pos="426"/>
        </w:tabs>
        <w:spacing w:after="0"/>
        <w:ind w:left="420" w:hanging="420"/>
        <w:rPr>
          <w:rFonts w:ascii="Calibri" w:hAnsi="Calibri" w:cs="Calibri"/>
        </w:rPr>
      </w:pPr>
      <w:r>
        <w:rPr>
          <w:rFonts w:ascii="Calibri" w:hAnsi="Calibri" w:cs="Calibri"/>
        </w:rPr>
        <w:tab/>
      </w:r>
      <w:r w:rsidR="008E2684">
        <w:rPr>
          <w:rFonts w:ascii="Calibri" w:hAnsi="Calibri" w:cs="Calibri"/>
          <w:vertAlign w:val="superscript"/>
        </w:rPr>
        <w:t>3</w:t>
      </w:r>
      <w:r>
        <w:rPr>
          <w:rFonts w:ascii="Calibri" w:hAnsi="Calibri" w:cs="Calibri"/>
          <w:vertAlign w:val="superscript"/>
        </w:rPr>
        <w:t>,</w:t>
      </w:r>
      <w:r w:rsidR="008E2684">
        <w:rPr>
          <w:rFonts w:ascii="Calibri" w:hAnsi="Calibri" w:cs="Calibri"/>
          <w:vertAlign w:val="superscript"/>
        </w:rPr>
        <w:t>4</w:t>
      </w:r>
      <w:r>
        <w:rPr>
          <w:rFonts w:ascii="Calibri" w:hAnsi="Calibri" w:cs="Calibri"/>
        </w:rPr>
        <w:t xml:space="preserve"> siehe Anlageblatt Erläuterungen</w:t>
      </w:r>
    </w:p>
    <w:p w14:paraId="147D5B9C" w14:textId="77777777" w:rsidR="00083D37" w:rsidRDefault="00083D37" w:rsidP="00A47F34">
      <w:pPr>
        <w:pStyle w:val="Listenabsatz"/>
        <w:tabs>
          <w:tab w:val="left" w:pos="426"/>
        </w:tabs>
        <w:spacing w:after="0"/>
        <w:ind w:left="420" w:hanging="420"/>
        <w:rPr>
          <w:rFonts w:ascii="Calibri" w:hAnsi="Calibri" w:cs="Calibri"/>
          <w:b/>
          <w:color w:val="2E74B5" w:themeColor="accent1" w:themeShade="BF"/>
        </w:rPr>
      </w:pPr>
    </w:p>
    <w:p w14:paraId="283024B9" w14:textId="77777777" w:rsidR="00A47F34" w:rsidRDefault="00801E36"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lastRenderedPageBreak/>
        <w:t>10</w:t>
      </w:r>
      <w:r w:rsidR="00A47F34">
        <w:rPr>
          <w:rFonts w:ascii="Calibri" w:hAnsi="Calibri" w:cs="Calibri"/>
          <w:b/>
          <w:color w:val="2E74B5" w:themeColor="accent1" w:themeShade="BF"/>
        </w:rPr>
        <w:t xml:space="preserve">. </w:t>
      </w:r>
      <w:r w:rsidR="00A47F34">
        <w:rPr>
          <w:rFonts w:ascii="Calibri" w:hAnsi="Calibri" w:cs="Calibri"/>
          <w:b/>
          <w:color w:val="2E74B5" w:themeColor="accent1" w:themeShade="BF"/>
        </w:rPr>
        <w:tab/>
      </w:r>
      <w:r w:rsidR="00A47F34">
        <w:rPr>
          <w:rFonts w:ascii="Calibri" w:hAnsi="Calibri" w:cs="Calibri"/>
          <w:b/>
          <w:color w:val="FF0000"/>
        </w:rPr>
        <w:t>WICHTIG!! Unbedingt ausfüllen WICHTIG!! Unbedingt ausfüllen WICHTIG!! unbedingt ausfüllen</w:t>
      </w:r>
    </w:p>
    <w:p w14:paraId="59FD97C2" w14:textId="77777777" w:rsidR="00B244F0" w:rsidRDefault="00B244F0"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Wettbewerbsregister</w:t>
      </w:r>
    </w:p>
    <w:p w14:paraId="70B3E369" w14:textId="77777777" w:rsidR="00B244F0" w:rsidRDefault="00B244F0" w:rsidP="00B244F0">
      <w:pPr>
        <w:pStyle w:val="Listenabsatz"/>
        <w:spacing w:after="0"/>
        <w:ind w:left="0"/>
        <w:rPr>
          <w:rFonts w:ascii="Calibri" w:hAnsi="Calibri" w:cs="Calibri"/>
        </w:rPr>
      </w:pPr>
      <w:r>
        <w:rPr>
          <w:rFonts w:ascii="Calibri" w:hAnsi="Calibri" w:cs="Calibri"/>
        </w:rPr>
        <w:t>Gemäß § 6 des Wettbewerbsregistergesetzes (WRegG) ist der Auftraggeber verpflichtet vor Auftragserteilung Auskünfte beim Wettbewerbsregister einzuholen.</w:t>
      </w:r>
      <w:r w:rsidR="00B80535">
        <w:rPr>
          <w:rFonts w:ascii="Calibri" w:hAnsi="Calibri" w:cs="Calibri"/>
        </w:rPr>
        <w:t xml:space="preserve"> Zusätzlich holt der Auftraggeber auch eine Wirtschaftsauskunft bei der Creditreform ein.</w:t>
      </w:r>
    </w:p>
    <w:p w14:paraId="40282F9A" w14:textId="77777777" w:rsidR="00B244F0" w:rsidRDefault="00B244F0" w:rsidP="00B244F0">
      <w:pPr>
        <w:pStyle w:val="Listenabsatz"/>
        <w:spacing w:after="0"/>
        <w:ind w:left="0"/>
        <w:rPr>
          <w:rFonts w:ascii="Calibri" w:hAnsi="Calibri" w:cs="Calibri"/>
        </w:rPr>
      </w:pPr>
    </w:p>
    <w:p w14:paraId="60B6F58B" w14:textId="77777777" w:rsidR="00B244F0" w:rsidRDefault="00B244F0" w:rsidP="00B244F0">
      <w:pPr>
        <w:pStyle w:val="Listenabsatz"/>
        <w:spacing w:after="0"/>
        <w:ind w:left="0"/>
        <w:rPr>
          <w:rFonts w:ascii="Calibri" w:hAnsi="Calibri" w:cs="Calibri"/>
        </w:rPr>
      </w:pPr>
      <w:r>
        <w:rPr>
          <w:rFonts w:ascii="Calibri" w:hAnsi="Calibri" w:cs="Calibri"/>
        </w:rPr>
        <w:t xml:space="preserve">Hierzu sind folgende Angaben </w:t>
      </w:r>
      <w:r>
        <w:rPr>
          <w:rFonts w:ascii="Calibri" w:hAnsi="Calibri" w:cs="Calibri"/>
          <w:b/>
          <w:color w:val="2E74B5" w:themeColor="accent1" w:themeShade="BF"/>
        </w:rPr>
        <w:t>zwingend</w:t>
      </w:r>
      <w:r>
        <w:rPr>
          <w:rFonts w:ascii="Calibri" w:hAnsi="Calibri" w:cs="Calibri"/>
        </w:rPr>
        <w:t xml:space="preserve"> anzugeben:</w:t>
      </w:r>
    </w:p>
    <w:p w14:paraId="65F6C417" w14:textId="77777777" w:rsidR="004133A9" w:rsidRDefault="004133A9" w:rsidP="00B244F0">
      <w:pPr>
        <w:pStyle w:val="Listenabsatz"/>
        <w:spacing w:after="0"/>
        <w:ind w:left="0"/>
        <w:rPr>
          <w:rFonts w:ascii="Calibri" w:hAnsi="Calibri" w:cs="Calibri"/>
        </w:rPr>
      </w:pPr>
    </w:p>
    <w:p w14:paraId="46CD8417" w14:textId="77777777" w:rsidR="004133A9" w:rsidRDefault="004133A9" w:rsidP="00B244F0">
      <w:pPr>
        <w:pStyle w:val="Listenabsatz"/>
        <w:spacing w:after="0"/>
        <w:ind w:left="0"/>
        <w:rPr>
          <w:rFonts w:ascii="Calibri" w:hAnsi="Calibri" w:cs="Calibri"/>
        </w:rPr>
      </w:pPr>
      <w:r>
        <w:rPr>
          <w:rFonts w:ascii="Calibri" w:hAnsi="Calibri" w:cs="Calibri"/>
          <w:b/>
          <w:color w:val="2E74B5" w:themeColor="accent1" w:themeShade="BF"/>
        </w:rPr>
        <w:t>Angaben zu vertretungsberechtigten Personen:</w:t>
      </w:r>
    </w:p>
    <w:p w14:paraId="5551491C" w14:textId="77777777" w:rsidR="004A286E" w:rsidRDefault="004A286E" w:rsidP="00B244F0">
      <w:pPr>
        <w:pStyle w:val="Listenabsatz"/>
        <w:spacing w:after="0"/>
        <w:ind w:left="0"/>
        <w:rPr>
          <w:rFonts w:ascii="Calibri" w:hAnsi="Calibri" w:cs="Calibri"/>
        </w:rPr>
      </w:pPr>
      <w:r>
        <w:rPr>
          <w:rFonts w:ascii="Calibri" w:hAnsi="Calibri" w:cs="Calibri"/>
        </w:rPr>
        <w:t>(weitere vertretungsberechtigte Personen bitte auf einem gesonderten Blatt auflisten):</w:t>
      </w:r>
    </w:p>
    <w:p w14:paraId="2A6EA073"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4499D4B5" w14:textId="77777777" w:rsidTr="003131C9">
        <w:tc>
          <w:tcPr>
            <w:tcW w:w="9630" w:type="dxa"/>
          </w:tcPr>
          <w:p w14:paraId="710E171E"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5C81F281" w14:textId="77777777" w:rsidR="004A286E" w:rsidRDefault="004A286E" w:rsidP="00B244F0">
      <w:pPr>
        <w:pStyle w:val="Listenabsatz"/>
        <w:spacing w:after="0"/>
        <w:ind w:left="0"/>
        <w:rPr>
          <w:rFonts w:ascii="Calibri" w:hAnsi="Calibri" w:cs="Calibri"/>
        </w:rPr>
      </w:pPr>
      <w:r>
        <w:rPr>
          <w:rFonts w:ascii="Calibri" w:hAnsi="Calibri" w:cs="Calibri"/>
        </w:rPr>
        <w:t>(Name, Vorname, Geburtsdatum, evtl. Geburtsname, Geburtsort, Staatsangehörigkeit)</w:t>
      </w:r>
    </w:p>
    <w:p w14:paraId="00411509"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6EFF918F" w14:textId="77777777" w:rsidTr="004A286E">
        <w:tc>
          <w:tcPr>
            <w:tcW w:w="9630" w:type="dxa"/>
          </w:tcPr>
          <w:p w14:paraId="5BD0A966"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5D800B91" w14:textId="77777777" w:rsidR="004A286E" w:rsidRDefault="004A286E" w:rsidP="004A286E">
      <w:pPr>
        <w:pStyle w:val="Listenabsatz"/>
        <w:spacing w:after="0"/>
        <w:ind w:left="0"/>
        <w:rPr>
          <w:rFonts w:ascii="Calibri" w:hAnsi="Calibri" w:cs="Calibri"/>
        </w:rPr>
      </w:pPr>
      <w:r>
        <w:rPr>
          <w:rFonts w:ascii="Calibri" w:hAnsi="Calibri" w:cs="Calibri"/>
        </w:rPr>
        <w:t>(Name, Vorname, Geburtsdatum, evtl. Geburtsname, Geburtsort, Staatsangehörigkeit)</w:t>
      </w:r>
    </w:p>
    <w:p w14:paraId="144893D1" w14:textId="77777777" w:rsidR="004A286E" w:rsidRDefault="004A286E" w:rsidP="004A286E">
      <w:pPr>
        <w:pStyle w:val="Listenabsatz"/>
        <w:spacing w:after="0"/>
        <w:ind w:left="0"/>
        <w:rPr>
          <w:rFonts w:ascii="Calibri" w:hAnsi="Calibri" w:cs="Calibri"/>
        </w:rPr>
      </w:pPr>
    </w:p>
    <w:p w14:paraId="3F5B801C" w14:textId="77777777" w:rsidR="009B3091" w:rsidRDefault="009B3091" w:rsidP="009B3091">
      <w:pPr>
        <w:pStyle w:val="Listenabsatz"/>
        <w:spacing w:after="0"/>
        <w:ind w:left="0"/>
        <w:rPr>
          <w:rFonts w:ascii="Calibri" w:hAnsi="Calibri" w:cs="Calibri"/>
          <w:b/>
          <w:color w:val="2E74B5" w:themeColor="accent1" w:themeShade="BF"/>
        </w:rPr>
      </w:pPr>
      <w:r>
        <w:rPr>
          <w:rFonts w:ascii="Calibri" w:hAnsi="Calibri" w:cs="Calibri"/>
          <w:b/>
          <w:color w:val="2E74B5" w:themeColor="accent1" w:themeShade="BF"/>
        </w:rPr>
        <w:t>Angaben zum Unternehmen:</w:t>
      </w:r>
    </w:p>
    <w:tbl>
      <w:tblPr>
        <w:tblStyle w:val="Tabellenraster"/>
        <w:tblW w:w="0" w:type="auto"/>
        <w:tblLook w:val="04A0" w:firstRow="1" w:lastRow="0" w:firstColumn="1" w:lastColumn="0" w:noHBand="0" w:noVBand="1"/>
      </w:tblPr>
      <w:tblGrid>
        <w:gridCol w:w="9630"/>
      </w:tblGrid>
      <w:tr w:rsidR="009B3091" w14:paraId="41D47DFD"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344E7B14" w14:textId="77777777" w:rsidR="009B3091" w:rsidRDefault="009B3091">
            <w:pPr>
              <w:pStyle w:val="Listenabsatz"/>
              <w:ind w:left="0"/>
              <w:rPr>
                <w:rFonts w:ascii="Calibri" w:hAnsi="Calibri" w:cs="Calibri"/>
              </w:rPr>
            </w:pPr>
            <w:r>
              <w:rPr>
                <w:rFonts w:ascii="Calibri" w:hAnsi="Calibri" w:cs="Calibri"/>
              </w:rPr>
              <w:t xml:space="preserve">Vollständiger Unternehmensname: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5A3281D5"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0FF236F1" w14:textId="77777777" w:rsidR="009B3091" w:rsidRDefault="009B3091">
            <w:pPr>
              <w:pStyle w:val="Listenabsatz"/>
              <w:ind w:left="0"/>
              <w:rPr>
                <w:rFonts w:ascii="Calibri" w:hAnsi="Calibri" w:cs="Calibri"/>
              </w:rPr>
            </w:pPr>
            <w:r>
              <w:rPr>
                <w:rFonts w:ascii="Calibri" w:hAnsi="Calibri" w:cs="Calibri"/>
              </w:rPr>
              <w:t xml:space="preserve">Rechtsform: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7BA8B6EC"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5EABB0C1" w14:textId="77777777" w:rsidR="009B3091" w:rsidRDefault="009B3091">
            <w:pPr>
              <w:pStyle w:val="Listenabsatz"/>
              <w:ind w:left="0"/>
              <w:rPr>
                <w:rFonts w:ascii="Calibri" w:hAnsi="Calibri" w:cs="Calibri"/>
              </w:rPr>
            </w:pPr>
            <w:r>
              <w:rPr>
                <w:rFonts w:ascii="Calibri" w:hAnsi="Calibri" w:cs="Calibri"/>
              </w:rPr>
              <w:t xml:space="preserve">Vollständige Anschrift: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1A3FEE1C"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127E81A2" w14:textId="77777777" w:rsidR="009B3091" w:rsidRDefault="009B3091">
            <w:pPr>
              <w:pStyle w:val="Listenabsatz"/>
              <w:ind w:left="0"/>
              <w:rPr>
                <w:rFonts w:ascii="Calibri" w:hAnsi="Calibri" w:cs="Calibri"/>
              </w:rPr>
            </w:pPr>
            <w:r>
              <w:rPr>
                <w:rFonts w:ascii="Calibri" w:hAnsi="Calibri" w:cs="Calibri"/>
              </w:rPr>
              <w:t xml:space="preserve">Registerart (z. B. HRA, HRB usw.):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53376096"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219E5BE0" w14:textId="77777777" w:rsidR="009B3091" w:rsidRDefault="009B3091">
            <w:pPr>
              <w:pStyle w:val="Listenabsatz"/>
              <w:ind w:left="0"/>
              <w:rPr>
                <w:rFonts w:ascii="Calibri" w:hAnsi="Calibri" w:cs="Calibri"/>
              </w:rPr>
            </w:pPr>
            <w:r>
              <w:rPr>
                <w:rFonts w:ascii="Calibri" w:hAnsi="Calibri" w:cs="Calibri"/>
              </w:rPr>
              <w:t xml:space="preserve">Registernummer: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1195A674"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0E814DE3" w14:textId="77777777" w:rsidR="009B3091" w:rsidRDefault="009B3091">
            <w:pPr>
              <w:pStyle w:val="Listenabsatz"/>
              <w:ind w:left="0"/>
              <w:rPr>
                <w:rFonts w:ascii="Calibri" w:hAnsi="Calibri" w:cs="Calibri"/>
              </w:rPr>
            </w:pPr>
            <w:r>
              <w:rPr>
                <w:rFonts w:ascii="Calibri" w:hAnsi="Calibri" w:cs="Calibri"/>
              </w:rPr>
              <w:t xml:space="preserve">Registergericht: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124B7E68"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351F7154" w14:textId="77777777" w:rsidR="009B3091" w:rsidRDefault="009B3091">
            <w:pPr>
              <w:pStyle w:val="Listenabsatz"/>
              <w:ind w:left="0"/>
              <w:rPr>
                <w:rFonts w:ascii="Calibri" w:hAnsi="Calibri" w:cs="Calibri"/>
              </w:rPr>
            </w:pPr>
            <w:r>
              <w:rPr>
                <w:rFonts w:ascii="Calibri" w:hAnsi="Calibri" w:cs="Calibri"/>
              </w:rPr>
              <w:t xml:space="preserve">Umsatzsteuer-Identifikationsnummer: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4464F2CB"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753D1BEB" w14:textId="77777777" w:rsidR="009B3091" w:rsidRDefault="009B3091">
            <w:pPr>
              <w:pStyle w:val="Listenabsatz"/>
              <w:ind w:left="0"/>
              <w:rPr>
                <w:rFonts w:ascii="Calibri" w:hAnsi="Calibri" w:cs="Calibri"/>
              </w:rPr>
            </w:pPr>
            <w:r>
              <w:rPr>
                <w:rFonts w:ascii="Calibri" w:hAnsi="Calibri" w:cs="Calibri"/>
              </w:rPr>
              <w:t xml:space="preserve">Steuernummer: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9B3091" w14:paraId="2D13EA07" w14:textId="77777777" w:rsidTr="009B3091">
        <w:tc>
          <w:tcPr>
            <w:tcW w:w="9630" w:type="dxa"/>
            <w:tcBorders>
              <w:top w:val="single" w:sz="4" w:space="0" w:color="auto"/>
              <w:left w:val="single" w:sz="4" w:space="0" w:color="auto"/>
              <w:bottom w:val="single" w:sz="4" w:space="0" w:color="auto"/>
              <w:right w:val="single" w:sz="4" w:space="0" w:color="auto"/>
            </w:tcBorders>
            <w:hideMark/>
          </w:tcPr>
          <w:p w14:paraId="6FC3294A" w14:textId="77777777" w:rsidR="009B3091" w:rsidRDefault="009B3091">
            <w:pPr>
              <w:pStyle w:val="Listenabsatz"/>
              <w:ind w:left="0"/>
              <w:rPr>
                <w:rFonts w:ascii="Calibri" w:hAnsi="Calibri" w:cs="Calibri"/>
              </w:rPr>
            </w:pPr>
            <w:r>
              <w:rPr>
                <w:rFonts w:ascii="Calibri" w:hAnsi="Calibri" w:cs="Calibri"/>
              </w:rPr>
              <w:t xml:space="preserve">IBAN: </w:t>
            </w:r>
            <w:r>
              <w:rPr>
                <w:rFonts w:ascii="Calibri" w:hAnsi="Calibri" w:cs="Calibri"/>
                <w:szCs w:val="20"/>
              </w:rPr>
              <w:fldChar w:fldCharType="begin">
                <w:ffData>
                  <w:name w:val=""/>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7005E8FB" w14:textId="77777777" w:rsidR="00C37790" w:rsidRPr="00C37790" w:rsidRDefault="00C37790" w:rsidP="004A286E">
      <w:pPr>
        <w:pStyle w:val="Listenabsatz"/>
        <w:spacing w:after="0"/>
        <w:ind w:left="0"/>
        <w:rPr>
          <w:rFonts w:ascii="Calibri" w:hAnsi="Calibri" w:cs="Calibri"/>
        </w:rPr>
      </w:pPr>
    </w:p>
    <w:p w14:paraId="2DC7C83E" w14:textId="77777777" w:rsidR="00BA080A" w:rsidRDefault="001B0720" w:rsidP="00083D37">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1</w:t>
      </w:r>
      <w:r w:rsidR="00801E36">
        <w:rPr>
          <w:rFonts w:ascii="Calibri" w:hAnsi="Calibri" w:cs="Calibri"/>
          <w:b/>
          <w:color w:val="2E74B5" w:themeColor="accent1" w:themeShade="BF"/>
        </w:rPr>
        <w:t>1</w:t>
      </w:r>
      <w:r>
        <w:rPr>
          <w:rFonts w:ascii="Calibri" w:hAnsi="Calibri" w:cs="Calibri"/>
          <w:b/>
          <w:color w:val="2E74B5" w:themeColor="accent1" w:themeShade="BF"/>
        </w:rPr>
        <w:t>.</w:t>
      </w:r>
      <w:r>
        <w:rPr>
          <w:rFonts w:ascii="Calibri" w:hAnsi="Calibri" w:cs="Calibri"/>
          <w:b/>
          <w:color w:val="2E74B5" w:themeColor="accent1" w:themeShade="BF"/>
        </w:rPr>
        <w:tab/>
      </w:r>
      <w:r w:rsidR="008525F0">
        <w:rPr>
          <w:rFonts w:ascii="Calibri" w:hAnsi="Calibri" w:cs="Calibri"/>
          <w:b/>
          <w:color w:val="2E74B5" w:themeColor="accent1" w:themeShade="BF"/>
        </w:rPr>
        <w:t>Der Text des vom Wasserverband Eifel-Rur (WVER) erstellten Leistungsverzeichnisses / Leistungsbeschreibung ist verbindlicher Bestandteil des Angebotes.</w:t>
      </w:r>
    </w:p>
    <w:p w14:paraId="6459AB18" w14:textId="77777777" w:rsidR="008525F0" w:rsidRDefault="008525F0" w:rsidP="008525F0">
      <w:pPr>
        <w:pStyle w:val="Listenabsatz"/>
        <w:tabs>
          <w:tab w:val="left" w:pos="426"/>
        </w:tabs>
        <w:spacing w:after="0"/>
        <w:ind w:left="420" w:hanging="420"/>
        <w:rPr>
          <w:rFonts w:ascii="Calibri" w:hAnsi="Calibri" w:cs="Calibri"/>
          <w:b/>
          <w:color w:val="2E74B5" w:themeColor="accent1" w:themeShade="BF"/>
        </w:rPr>
      </w:pPr>
    </w:p>
    <w:p w14:paraId="5F0596E0" w14:textId="77777777" w:rsidR="00C13CE5" w:rsidRDefault="008525F0" w:rsidP="008525F0">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lastRenderedPageBreak/>
        <w:tab/>
        <w:t xml:space="preserve">Bietereigene AGB, die von den Teilnahme- bzw. Vertragsbedingungen des Wasserverband Eifel-Rur (WVER), die Grundlage dieser Ausschreibung sind, abweichen, ihnen widersprechen, diese ergänzen oder diese als </w:t>
      </w:r>
      <w:r w:rsidR="003F4B57">
        <w:rPr>
          <w:rFonts w:ascii="Calibri" w:hAnsi="Calibri" w:cs="Calibri"/>
          <w:b/>
          <w:color w:val="2E74B5" w:themeColor="accent1" w:themeShade="BF"/>
        </w:rPr>
        <w:t>ungültig</w:t>
      </w:r>
      <w:r>
        <w:rPr>
          <w:rFonts w:ascii="Calibri" w:hAnsi="Calibri" w:cs="Calibri"/>
          <w:b/>
          <w:color w:val="2E74B5" w:themeColor="accent1" w:themeShade="BF"/>
        </w:rPr>
        <w:t xml:space="preserve"> erklären, haben keine Gültigkeit.</w:t>
      </w:r>
    </w:p>
    <w:p w14:paraId="747A0370" w14:textId="77777777" w:rsidR="00C13CE5" w:rsidRDefault="00C13CE5" w:rsidP="008525F0">
      <w:pPr>
        <w:pStyle w:val="Listenabsatz"/>
        <w:tabs>
          <w:tab w:val="left" w:pos="426"/>
        </w:tabs>
        <w:spacing w:after="0"/>
        <w:ind w:left="420" w:hanging="420"/>
        <w:rPr>
          <w:rFonts w:ascii="Calibri" w:hAnsi="Calibri" w:cs="Calibri"/>
          <w:b/>
          <w:color w:val="2E74B5" w:themeColor="accent1" w:themeShade="BF"/>
        </w:rPr>
      </w:pPr>
    </w:p>
    <w:p w14:paraId="07E2C764" w14:textId="77777777" w:rsidR="00C13CE5" w:rsidRPr="00C13CE5" w:rsidRDefault="00C13CE5" w:rsidP="00C13CE5">
      <w:pPr>
        <w:pStyle w:val="Listenabsatz"/>
        <w:tabs>
          <w:tab w:val="left" w:pos="426"/>
        </w:tabs>
        <w:spacing w:after="0"/>
        <w:ind w:left="420" w:hanging="420"/>
        <w:rPr>
          <w:rFonts w:ascii="Calibri" w:hAnsi="Calibri" w:cs="Calibri"/>
          <w:b/>
          <w:color w:val="2E74B5" w:themeColor="accent1" w:themeShade="BF"/>
        </w:rPr>
      </w:pPr>
    </w:p>
    <w:tbl>
      <w:tblPr>
        <w:tblStyle w:val="Tabellenraster"/>
        <w:tblW w:w="9639" w:type="dxa"/>
        <w:tblInd w:w="-5" w:type="dxa"/>
        <w:tblLook w:val="04A0" w:firstRow="1" w:lastRow="0" w:firstColumn="1" w:lastColumn="0" w:noHBand="0" w:noVBand="1"/>
      </w:tblPr>
      <w:tblGrid>
        <w:gridCol w:w="9639"/>
      </w:tblGrid>
      <w:tr w:rsidR="00C13CE5" w14:paraId="243C6AED" w14:textId="77777777" w:rsidTr="003F4B57">
        <w:tc>
          <w:tcPr>
            <w:tcW w:w="9639" w:type="dxa"/>
          </w:tcPr>
          <w:p w14:paraId="220809CB" w14:textId="77777777" w:rsidR="00C13CE5" w:rsidRDefault="00C13CE5" w:rsidP="00C13CE5">
            <w:pPr>
              <w:tabs>
                <w:tab w:val="left" w:pos="426"/>
              </w:tabs>
              <w:jc w:val="center"/>
              <w:rPr>
                <w:b/>
                <w:color w:val="2E74B5" w:themeColor="accent1" w:themeShade="BF"/>
                <w:u w:val="single"/>
              </w:rPr>
            </w:pPr>
            <w:r>
              <w:rPr>
                <w:b/>
                <w:color w:val="2E74B5" w:themeColor="accent1" w:themeShade="BF"/>
                <w:u w:val="single"/>
              </w:rPr>
              <w:t>Hinweis</w:t>
            </w:r>
          </w:p>
          <w:p w14:paraId="296C68A5" w14:textId="77777777" w:rsidR="00C13CE5" w:rsidRDefault="00C13CE5" w:rsidP="00C13CE5">
            <w:pPr>
              <w:tabs>
                <w:tab w:val="left" w:pos="426"/>
              </w:tabs>
              <w:jc w:val="center"/>
              <w:rPr>
                <w:b/>
                <w:color w:val="2E74B5" w:themeColor="accent1" w:themeShade="BF"/>
                <w:u w:val="single"/>
              </w:rPr>
            </w:pPr>
          </w:p>
          <w:p w14:paraId="3EF748C0" w14:textId="77777777" w:rsidR="00C13CE5" w:rsidRDefault="00C13CE5" w:rsidP="00C13CE5">
            <w:pPr>
              <w:tabs>
                <w:tab w:val="left" w:pos="426"/>
              </w:tabs>
              <w:rPr>
                <w:b/>
                <w:color w:val="2E74B5" w:themeColor="accent1" w:themeShade="BF"/>
              </w:rPr>
            </w:pPr>
            <w:r>
              <w:rPr>
                <w:b/>
                <w:color w:val="2E74B5" w:themeColor="accent1" w:themeShade="BF"/>
              </w:rPr>
              <w:t xml:space="preserve">Das Angebot inkl. der zugehörigen Anlagen ist </w:t>
            </w:r>
            <w:r>
              <w:rPr>
                <w:b/>
                <w:color w:val="2E74B5" w:themeColor="accent1" w:themeShade="BF"/>
                <w:u w:val="single"/>
              </w:rPr>
              <w:t>ausschließlich</w:t>
            </w:r>
            <w:r>
              <w:rPr>
                <w:b/>
                <w:color w:val="2E74B5" w:themeColor="accent1" w:themeShade="BF"/>
              </w:rPr>
              <w:t xml:space="preserve"> elektronisch über die Angebotsfunktion des Vergabeportals der Wirtschaftsregion Aachen einzureichen und mittels Textform nach § 126b BGB oder mittels elektronischer Signatur bzw. elektronischem Siegel zu signieren.</w:t>
            </w:r>
          </w:p>
          <w:p w14:paraId="2FAEBA2E" w14:textId="77777777" w:rsidR="00C13CE5" w:rsidRDefault="00C13CE5" w:rsidP="00C13CE5">
            <w:pPr>
              <w:tabs>
                <w:tab w:val="left" w:pos="426"/>
              </w:tabs>
              <w:rPr>
                <w:b/>
                <w:color w:val="2E74B5" w:themeColor="accent1" w:themeShade="BF"/>
              </w:rPr>
            </w:pPr>
          </w:p>
          <w:p w14:paraId="5D2934AD" w14:textId="77777777" w:rsidR="00C13CE5" w:rsidRDefault="00C13CE5" w:rsidP="00C13CE5">
            <w:pPr>
              <w:tabs>
                <w:tab w:val="left" w:pos="426"/>
              </w:tabs>
              <w:rPr>
                <w:b/>
                <w:color w:val="2E74B5" w:themeColor="accent1" w:themeShade="BF"/>
              </w:rPr>
            </w:pPr>
            <w:r>
              <w:rPr>
                <w:b/>
                <w:color w:val="2E74B5" w:themeColor="accent1" w:themeShade="BF"/>
              </w:rPr>
              <w:t xml:space="preserve">Hierbei ist zu beachten, dass nach § 126b BGB eine lesbare Erklärung, in der die Person des Erklärenden genannt ist, bei Angebotsabgabe erfolgen muss, da sonst die Bestimmungen des § 126b BGB nicht erfüllt sind und ein Ausschluss des Angebotes erfolgt. </w:t>
            </w:r>
          </w:p>
          <w:p w14:paraId="10D6B302" w14:textId="77777777" w:rsidR="00C13CE5" w:rsidRDefault="00C13CE5" w:rsidP="00C13CE5">
            <w:pPr>
              <w:tabs>
                <w:tab w:val="left" w:pos="426"/>
              </w:tabs>
              <w:rPr>
                <w:b/>
                <w:color w:val="2E74B5" w:themeColor="accent1" w:themeShade="BF"/>
              </w:rPr>
            </w:pPr>
          </w:p>
          <w:p w14:paraId="179E0542" w14:textId="77777777" w:rsidR="00C13CE5" w:rsidRPr="00C13CE5" w:rsidRDefault="00C13CE5" w:rsidP="00CA6DC9">
            <w:pPr>
              <w:tabs>
                <w:tab w:val="left" w:pos="426"/>
              </w:tabs>
              <w:rPr>
                <w:b/>
                <w:color w:val="2E74B5" w:themeColor="accent1" w:themeShade="BF"/>
              </w:rPr>
            </w:pPr>
            <w:r>
              <w:rPr>
                <w:b/>
                <w:color w:val="2E74B5" w:themeColor="accent1" w:themeShade="BF"/>
              </w:rPr>
              <w:t xml:space="preserve">Der Ausschluss des Angebotes </w:t>
            </w:r>
            <w:r w:rsidR="00CA6DC9">
              <w:rPr>
                <w:b/>
                <w:color w:val="2E74B5" w:themeColor="accent1" w:themeShade="BF"/>
              </w:rPr>
              <w:t>erfolgt ebenfalls</w:t>
            </w:r>
            <w:r>
              <w:rPr>
                <w:b/>
                <w:color w:val="2E74B5" w:themeColor="accent1" w:themeShade="BF"/>
              </w:rPr>
              <w:t xml:space="preserve">, wenn das Angebot nicht über die Angebotsfunktion oder nicht nach den v. g. Vorgaben signiert ist. </w:t>
            </w:r>
          </w:p>
        </w:tc>
      </w:tr>
    </w:tbl>
    <w:p w14:paraId="3CDED78C" w14:textId="77777777" w:rsidR="00724B68" w:rsidRDefault="007E0757" w:rsidP="00C13CE5">
      <w:pPr>
        <w:tabs>
          <w:tab w:val="left" w:pos="426"/>
        </w:tabs>
        <w:spacing w:after="0"/>
        <w:ind w:left="420" w:hanging="420"/>
      </w:pPr>
      <w:r>
        <w:t xml:space="preserve"> </w:t>
      </w:r>
      <w:r w:rsidR="006C3F1B">
        <w:t xml:space="preserve">  </w:t>
      </w:r>
    </w:p>
    <w:p w14:paraId="4BFFDA58" w14:textId="77777777" w:rsidR="007A2BCC" w:rsidRDefault="007A2BCC" w:rsidP="00C13CE5">
      <w:pPr>
        <w:tabs>
          <w:tab w:val="left" w:pos="426"/>
        </w:tabs>
        <w:spacing w:after="0"/>
        <w:ind w:left="420" w:hanging="420"/>
      </w:pPr>
    </w:p>
    <w:p w14:paraId="31683C8F" w14:textId="77777777" w:rsidR="00034F2E" w:rsidRDefault="00034F2E"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p>
    <w:p w14:paraId="06E80495" w14:textId="77777777" w:rsidR="007A2BCC" w:rsidRPr="007A2BCC" w:rsidRDefault="001A28E0"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r>
        <w:rPr>
          <w:rFonts w:cs="Arial"/>
          <w:b/>
          <w:bCs/>
          <w:color w:val="2E74B5" w:themeColor="accent1" w:themeShade="BF"/>
        </w:rPr>
        <w:t xml:space="preserve">Erläuterungen zu Punkt </w:t>
      </w:r>
      <w:r w:rsidR="000E58D4">
        <w:rPr>
          <w:rFonts w:cs="Arial"/>
          <w:b/>
          <w:bCs/>
          <w:color w:val="2E74B5" w:themeColor="accent1" w:themeShade="BF"/>
        </w:rPr>
        <w:t>9</w:t>
      </w:r>
      <w:r w:rsidR="007A2BCC" w:rsidRPr="007A2BCC">
        <w:rPr>
          <w:rFonts w:cs="Arial"/>
          <w:b/>
          <w:bCs/>
          <w:color w:val="2E74B5" w:themeColor="accent1" w:themeShade="BF"/>
        </w:rPr>
        <w:t xml:space="preserve"> des Angebotsschreibens</w:t>
      </w:r>
    </w:p>
    <w:p w14:paraId="0E047850" w14:textId="09D0B3A2" w:rsidR="007A2BCC" w:rsidRPr="007A2BCC" w:rsidRDefault="008E2684"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jc w:val="both"/>
        <w:rPr>
          <w:rFonts w:cs="Arial"/>
          <w:sz w:val="20"/>
          <w:szCs w:val="20"/>
        </w:rPr>
      </w:pPr>
      <w:r>
        <w:rPr>
          <w:rFonts w:cs="Arial"/>
          <w:sz w:val="20"/>
          <w:szCs w:val="20"/>
          <w:vertAlign w:val="superscript"/>
        </w:rPr>
        <w:t>3</w:t>
      </w:r>
      <w:r w:rsidR="007A2BCC" w:rsidRPr="007A2BCC">
        <w:rPr>
          <w:rFonts w:cs="Arial"/>
          <w:sz w:val="20"/>
          <w:szCs w:val="20"/>
          <w:vertAlign w:val="superscript"/>
        </w:rPr>
        <w:t>,</w:t>
      </w:r>
      <w:r>
        <w:rPr>
          <w:rFonts w:cs="Arial"/>
          <w:sz w:val="20"/>
          <w:szCs w:val="20"/>
          <w:vertAlign w:val="superscript"/>
        </w:rPr>
        <w:t>4</w:t>
      </w:r>
      <w:r w:rsidR="007A2BCC" w:rsidRPr="007A2BCC">
        <w:rPr>
          <w:rFonts w:cs="Arial"/>
          <w:sz w:val="20"/>
          <w:szCs w:val="20"/>
        </w:rPr>
        <w:t xml:space="preserve"> </w:t>
      </w:r>
    </w:p>
    <w:p w14:paraId="0BADB8B1" w14:textId="77777777" w:rsidR="00DC7C92" w:rsidRPr="003B7456" w:rsidRDefault="00DC7C92" w:rsidP="00DC7C92">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 xml:space="preserve">Mir/Uns ist bekannt, dass ein Unternehmen zu jedem Zeitpunkt des Vergabeverfahrens von der Teilnahme an einem Vergabeverfahren gemäß </w:t>
      </w:r>
      <w:r>
        <w:rPr>
          <w:rFonts w:cstheme="minorHAnsi"/>
          <w:sz w:val="20"/>
          <w:szCs w:val="20"/>
        </w:rPr>
        <w:t xml:space="preserve">§ 31 Abs. 1 UVgO i. V. m. </w:t>
      </w:r>
      <w:r w:rsidRPr="003B7456">
        <w:rPr>
          <w:rFonts w:cstheme="minorHAnsi"/>
          <w:sz w:val="20"/>
          <w:szCs w:val="20"/>
        </w:rPr>
        <w:t>§ 123 Absatz 1 Gesetz gegen Wettbewerbsbeschränkungen (GWB) ausgeschlossen werden muss, wenn der Auftraggeber Kenntnis davon hat, dass eine Person, deren Verhalten dem Unternehmen zuzurechnen ist, rechtskräftig verurteilt oder gegen das Unternehmen nach § 30 des Gesetzes gegen Ordnungswidrigkeiten eine Geldbuße rechtskräftig festgesetzt worden ist wegen einer Straftat nach:</w:t>
      </w:r>
    </w:p>
    <w:p w14:paraId="22930D48" w14:textId="77777777" w:rsidR="00DC7C92" w:rsidRPr="003B7456" w:rsidRDefault="00DC7C92" w:rsidP="00DC7C92">
      <w:pPr>
        <w:spacing w:after="0" w:line="240" w:lineRule="auto"/>
        <w:jc w:val="both"/>
        <w:rPr>
          <w:rFonts w:cstheme="minorHAnsi"/>
          <w:sz w:val="20"/>
          <w:szCs w:val="20"/>
        </w:rPr>
      </w:pPr>
    </w:p>
    <w:p w14:paraId="7E7158B9"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129 des Strafgesetzbuches (Bildung krimineller Vereinigungen), § 129a des Strafgesetzbuches (Bildung terroristischer Vereinigungen), § 129b des Strafgesetzbuches (kriminelle und terroristische Vereinigungen im Ausland),</w:t>
      </w:r>
    </w:p>
    <w:p w14:paraId="5D659BAE"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xml:space="preserve">§ 89c des Strafgesetzbuchs (Terrorismusfinanzierung) oder wegen der Teilnahme an einer solchen Tat oder wegen der Bereitstellung oder Sammlung finanzieller Mittel in Kenntnis dessen, dass </w:t>
      </w:r>
      <w:r w:rsidRPr="003B7456">
        <w:rPr>
          <w:rFonts w:cstheme="minorHAnsi"/>
          <w:sz w:val="20"/>
          <w:szCs w:val="20"/>
        </w:rPr>
        <w:lastRenderedPageBreak/>
        <w:t>diese finanziellen Mittel ganz oder teilweise dazu verwendet werden oder verwendet werden sollen, eine Tat nach § 89a Absatz 2 Nummer 2 des Strafgesetzbuchs zu begehen,</w:t>
      </w:r>
    </w:p>
    <w:p w14:paraId="1E124066"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261 des Strafgesetzbuches (Geldwäsche, Verschleierung unrechtmäßig erlangter Vermögenswerte),</w:t>
      </w:r>
    </w:p>
    <w:p w14:paraId="3D3D48E5"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263 des Strafgesetzbuches (Betrug), soweit sich die Straftat gegen den Haushalt der Europäischen Gemeinschaften oder gegen Haushalte richtet, die von den Europäischen Gemeinschaften oder in deren Auftrag verwaltet werden,</w:t>
      </w:r>
    </w:p>
    <w:p w14:paraId="732249BD"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264 des Strafgesetzbuches (Subventionsbetrug), soweit sich die Straftat gegen den Haushalt der Europäischen Union oder gegen Haushalte richtet, die von der Europäischen Union oder in deren Auftrag verwaltet werden,</w:t>
      </w:r>
    </w:p>
    <w:p w14:paraId="0573BB9E"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299 des Strafgesetzbuchs (Bestechlichkeit und Bestechung im geschäftlichen Verkehr), §§ 299a und 299b des Strafgesetzbuchs (Bestechlichkeit und Bestechung im Gesundheitswesen)</w:t>
      </w:r>
    </w:p>
    <w:p w14:paraId="43F15BDD"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bookmarkStart w:id="1" w:name="_Hlk169610136"/>
      <w:r w:rsidRPr="003B7456">
        <w:rPr>
          <w:rFonts w:cstheme="minorHAnsi"/>
          <w:sz w:val="20"/>
          <w:szCs w:val="20"/>
        </w:rPr>
        <w:t>§ </w:t>
      </w:r>
      <w:bookmarkEnd w:id="1"/>
      <w:r w:rsidRPr="003B7456">
        <w:rPr>
          <w:rFonts w:cstheme="minorHAnsi"/>
          <w:sz w:val="20"/>
          <w:szCs w:val="20"/>
        </w:rPr>
        <w:t>108e des Strafgesetzbuchs (Bestechlichkeit und Bestechung von Mandatsträgern),</w:t>
      </w:r>
    </w:p>
    <w:p w14:paraId="1D5E015B" w14:textId="77777777" w:rsidR="00DC7C92" w:rsidRPr="003B7456" w:rsidRDefault="00DC7C92" w:rsidP="00DC7C92">
      <w:pPr>
        <w:pStyle w:val="Listenabsatz"/>
        <w:numPr>
          <w:ilvl w:val="0"/>
          <w:numId w:val="20"/>
        </w:numPr>
        <w:spacing w:after="0" w:line="240" w:lineRule="auto"/>
        <w:ind w:left="851" w:hanging="425"/>
        <w:jc w:val="both"/>
        <w:rPr>
          <w:rFonts w:cstheme="minorHAnsi"/>
          <w:sz w:val="20"/>
          <w:szCs w:val="20"/>
        </w:rPr>
      </w:pPr>
      <w:r w:rsidRPr="003B7456">
        <w:rPr>
          <w:rFonts w:cstheme="minorHAnsi"/>
          <w:sz w:val="20"/>
          <w:szCs w:val="20"/>
        </w:rPr>
        <w:t>§ 108f des Strafgesetzbuchs (unzulässige Interessenwahrnehmung),</w:t>
      </w:r>
    </w:p>
    <w:p w14:paraId="3A66D241"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333 und 334 des Strafgesetzbuches (Vorteilsgewährung und Bestechung), jeweils auch in Verbindung mit § 335a des Strafgesetzbuchs (Ausländische und internationale Bedienstete),</w:t>
      </w:r>
    </w:p>
    <w:p w14:paraId="159CEB6C"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Artikel 2 § 2 des Gesetzes zur Bekämpfung internationaler Bestechung (Bestechung ausländischer Abgeordneter im Zusammenhang mit internationalem Geschäftsverkehr) oder</w:t>
      </w:r>
    </w:p>
    <w:p w14:paraId="40003F9D" w14:textId="77777777" w:rsidR="00DC7C92" w:rsidRPr="003B7456" w:rsidRDefault="00DC7C92" w:rsidP="00DC7C92">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232, 233a Absatz 1 bis 5, den 232b bis 233a des Strafgesetzbuchs (Menschenhandel, Zwangsprostitution, Zwangsarbeit, Ausbeutung der Arbeitskraft, Ausbeutung unter Ausnutzung einer Freiheitsberaubung).</w:t>
      </w:r>
    </w:p>
    <w:p w14:paraId="64953869" w14:textId="77777777" w:rsidR="00DC7C92" w:rsidRPr="003B7456" w:rsidRDefault="00DC7C92" w:rsidP="00DC7C92">
      <w:pPr>
        <w:spacing w:after="0" w:line="240" w:lineRule="auto"/>
        <w:jc w:val="both"/>
        <w:rPr>
          <w:rFonts w:cstheme="minorHAnsi"/>
          <w:sz w:val="20"/>
          <w:szCs w:val="20"/>
        </w:rPr>
      </w:pPr>
    </w:p>
    <w:p w14:paraId="4BA1EDD5" w14:textId="77777777" w:rsidR="00DC7C92" w:rsidRPr="003B7456" w:rsidRDefault="00DC7C92" w:rsidP="00DC7C92">
      <w:pPr>
        <w:spacing w:after="0" w:line="240" w:lineRule="auto"/>
        <w:jc w:val="both"/>
        <w:rPr>
          <w:rFonts w:cstheme="minorHAnsi"/>
          <w:sz w:val="20"/>
          <w:szCs w:val="20"/>
        </w:rPr>
      </w:pPr>
      <w:r w:rsidRPr="003B7456">
        <w:rPr>
          <w:rFonts w:cstheme="minorHAnsi"/>
          <w:sz w:val="20"/>
          <w:szCs w:val="20"/>
        </w:rPr>
        <w:t>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als für die Leitung des Unternehmens Verantwortlicher gehandelt hat; dazu gehört auch die Überwachung der Geschäftsführung oder die sonstige Ausübung von Kontrollbefugnissen in leitender Stellung.</w:t>
      </w:r>
    </w:p>
    <w:p w14:paraId="1E2DEE7B" w14:textId="77777777" w:rsidR="00DC7C92" w:rsidRPr="003B7456" w:rsidRDefault="00DC7C92" w:rsidP="00DC7C92">
      <w:pPr>
        <w:spacing w:after="0" w:line="240" w:lineRule="auto"/>
        <w:jc w:val="both"/>
        <w:rPr>
          <w:rFonts w:cstheme="minorHAnsi"/>
          <w:sz w:val="20"/>
          <w:szCs w:val="20"/>
        </w:rPr>
      </w:pPr>
    </w:p>
    <w:p w14:paraId="63229FF3" w14:textId="77777777" w:rsidR="00DC7C92" w:rsidRPr="003B7456" w:rsidRDefault="00DC7C92" w:rsidP="00DC7C92">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 xml:space="preserve">Mir/Uns ist bekannt, dass ein Unternehmen zu jedem Zeitpunkt des Vergabeverfahrens von der Teilnahme an einem Vergabeverfahren gemäß </w:t>
      </w:r>
      <w:r>
        <w:rPr>
          <w:rFonts w:cstheme="minorHAnsi"/>
          <w:sz w:val="20"/>
          <w:szCs w:val="20"/>
        </w:rPr>
        <w:t xml:space="preserve">§ 31 Abs. 1 UVgO i. V. m. </w:t>
      </w:r>
      <w:r w:rsidRPr="003B7456">
        <w:rPr>
          <w:rFonts w:cstheme="minorHAnsi"/>
          <w:sz w:val="20"/>
          <w:szCs w:val="20"/>
        </w:rPr>
        <w:t>§ 123 Absatz 4 GWB ausgeschlossen werden muss, wenn der Auftraggeber Kenntnis davon hat, dass das Unternehmen seinen Verpflichtungen zur Zahlung von Steuern, Abgaben oder Beiträgen zur Sozialversicherung nicht nachge</w:t>
      </w:r>
      <w:r w:rsidRPr="003B7456">
        <w:rPr>
          <w:rFonts w:cstheme="minorHAnsi"/>
          <w:sz w:val="20"/>
          <w:szCs w:val="20"/>
        </w:rPr>
        <w:lastRenderedPageBreak/>
        <w:t>kommen ist und dies durch eine rechtskräftige Gerichts- oder bestandskräftige Verwaltungsentscheidung festgestellt wurde oder die Verletzung der aufgeführten Verpflichtungen auf sonstige Weise durch den Auftraggeber nachgewiesen wird.</w:t>
      </w:r>
    </w:p>
    <w:p w14:paraId="425F211E" w14:textId="77777777" w:rsidR="00DC7C92" w:rsidRDefault="00DC7C92" w:rsidP="00DC7C92">
      <w:pPr>
        <w:rPr>
          <w:rFonts w:cstheme="minorHAnsi"/>
          <w:sz w:val="20"/>
          <w:szCs w:val="20"/>
        </w:rPr>
      </w:pPr>
      <w:r>
        <w:rPr>
          <w:rFonts w:cstheme="minorHAnsi"/>
          <w:sz w:val="20"/>
          <w:szCs w:val="20"/>
        </w:rPr>
        <w:br w:type="page"/>
      </w:r>
    </w:p>
    <w:p w14:paraId="56864EB1" w14:textId="77777777" w:rsidR="00DC7C92" w:rsidRPr="003B7456" w:rsidRDefault="00DC7C92" w:rsidP="00DC7C92">
      <w:pPr>
        <w:tabs>
          <w:tab w:val="left" w:pos="426"/>
        </w:tabs>
        <w:spacing w:after="0" w:line="240" w:lineRule="auto"/>
        <w:jc w:val="both"/>
        <w:rPr>
          <w:rFonts w:cstheme="minorHAnsi"/>
          <w:sz w:val="20"/>
          <w:szCs w:val="20"/>
        </w:rPr>
      </w:pPr>
    </w:p>
    <w:p w14:paraId="7985D17C" w14:textId="77777777" w:rsidR="00DC7C92" w:rsidRPr="003B7456" w:rsidRDefault="00DC7C92" w:rsidP="00DC7C92">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 xml:space="preserve">Mir/Uns ist bekannt, dass ein Unternehmen von der Teilnahme an einem Vergabeverfahren gemäß </w:t>
      </w:r>
      <w:r>
        <w:rPr>
          <w:rFonts w:cstheme="minorHAnsi"/>
          <w:sz w:val="20"/>
          <w:szCs w:val="20"/>
        </w:rPr>
        <w:t xml:space="preserve">§ 31 Abs. 1 UVgO i. V. m. </w:t>
      </w:r>
      <w:r w:rsidRPr="003B7456">
        <w:rPr>
          <w:rFonts w:cstheme="minorHAnsi"/>
          <w:sz w:val="20"/>
          <w:szCs w:val="20"/>
        </w:rPr>
        <w:t>§ 124 Absatz 1 GWB ausgeschlossen werden kann, wenn:</w:t>
      </w:r>
    </w:p>
    <w:p w14:paraId="1DC2858C" w14:textId="77777777" w:rsidR="00DC7C92" w:rsidRPr="003B7456" w:rsidRDefault="00DC7C92" w:rsidP="00DC7C92">
      <w:pPr>
        <w:tabs>
          <w:tab w:val="left" w:pos="426"/>
        </w:tabs>
        <w:spacing w:after="0" w:line="240" w:lineRule="auto"/>
        <w:jc w:val="both"/>
        <w:rPr>
          <w:rFonts w:cstheme="minorHAnsi"/>
          <w:sz w:val="20"/>
          <w:szCs w:val="20"/>
        </w:rPr>
      </w:pPr>
    </w:p>
    <w:p w14:paraId="4A8A1D4E"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bei der Ausführung öffentlicher Aufträge nachweislich gegen geltende umwelt-, sozial- oder arbeitsrechtliche Verpflichtungen verstoßen hat,</w:t>
      </w:r>
    </w:p>
    <w:p w14:paraId="2F93242F"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3ADFF9AA"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im Rahmen der beruflichen Tätigkeit nachweislich eine schwere Verfehlung begangen hat, durch die die Integrität des Unternehmens infrage gestellt wird; § 123 Absatz 3 GWB ist entsprechend anzuwenden,</w:t>
      </w:r>
    </w:p>
    <w:p w14:paraId="3D79B963"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01C9E183"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38DD0A33"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12DD156F"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468BF1B4"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in Bezug auf Ausschlussgründe oder Eignungskriterien eine schwerwiegende Täuschung begangen oder Auskünfte zurückgehalten hat oder nicht in der Lage ist, die erforderlichen Nachweise zu übermitteln, oder</w:t>
      </w:r>
    </w:p>
    <w:p w14:paraId="01C470F1" w14:textId="77777777" w:rsidR="00DC7C92" w:rsidRPr="003B7456" w:rsidRDefault="00DC7C92" w:rsidP="00DC7C92">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 xml:space="preserve">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w:t>
      </w:r>
      <w:r w:rsidRPr="003B7456">
        <w:rPr>
          <w:rFonts w:cstheme="minorHAnsi"/>
          <w:sz w:val="20"/>
          <w:szCs w:val="20"/>
        </w:rPr>
        <w:lastRenderedPageBreak/>
        <w:t>irreführende Informationen übermittelt hat, die die Vergabeentscheidung des öffentlichen Auftraggebers erheblich beeinflussen könnten, oder versucht hat, solche Informationen zu übermitteln.</w:t>
      </w:r>
    </w:p>
    <w:p w14:paraId="682D8C43" w14:textId="77777777" w:rsidR="00DC7C92" w:rsidRPr="003B7456" w:rsidRDefault="00DC7C92" w:rsidP="00DC7C92">
      <w:pPr>
        <w:spacing w:after="0" w:line="240" w:lineRule="auto"/>
        <w:jc w:val="both"/>
        <w:rPr>
          <w:rFonts w:cstheme="minorHAnsi"/>
          <w:sz w:val="20"/>
          <w:szCs w:val="20"/>
        </w:rPr>
      </w:pPr>
    </w:p>
    <w:p w14:paraId="366AE7D2" w14:textId="77777777" w:rsidR="00DC7C92" w:rsidRPr="003B7456" w:rsidRDefault="00DC7C92" w:rsidP="00DC7C92">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Bewerber gemäß § 21 Arbeitnehmerentsendegesetz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3E4C28F9" w14:textId="77777777" w:rsidR="00DC7C92" w:rsidRPr="003B7456" w:rsidRDefault="00DC7C92" w:rsidP="00DC7C92">
      <w:pPr>
        <w:spacing w:after="0" w:line="240" w:lineRule="auto"/>
        <w:jc w:val="both"/>
        <w:rPr>
          <w:rFonts w:cstheme="minorHAnsi"/>
          <w:sz w:val="20"/>
          <w:szCs w:val="20"/>
        </w:rPr>
      </w:pPr>
    </w:p>
    <w:p w14:paraId="0ACCAF74" w14:textId="77777777" w:rsidR="00DC7C92" w:rsidRPr="003B7456" w:rsidRDefault="00DC7C92" w:rsidP="00DC7C92">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98c Aufenthaltsgesetz (AufenthG) einen Bewerber oder einen Bieter vom Wettbewerb um einen Liefer-, Bau- oder Dienstleistungsauftrag ausschließen können, wenn dieser oder dessen nach Satzung oder Gesetz Vertretungsberechtigter nach § 404 Absatz 2 Nummer 3 des Dritten Buches Sozialgesetzbuch (SGB III) mit einer Geldbuße von wenigstens Zweitausendfünfhundert Euro rechtskräftig belegt worden ist oder nach den §§ 10, 10a oder 11 Schwarzarbeitsbekämpfungsgesetz (SchwarzArbG) zu einer Freiheitsstrafe von mehr als drei Monaten oder einer Geldstrafe von mehr als 90 Tagessätzen rechtskräftig verurteilt worden ist.</w:t>
      </w:r>
    </w:p>
    <w:p w14:paraId="6973A432" w14:textId="77777777" w:rsidR="00DC7C92" w:rsidRPr="003B7456" w:rsidRDefault="00DC7C92" w:rsidP="00DC7C92">
      <w:pPr>
        <w:spacing w:after="0" w:line="240" w:lineRule="auto"/>
        <w:jc w:val="both"/>
        <w:rPr>
          <w:rFonts w:cstheme="minorHAnsi"/>
          <w:sz w:val="20"/>
          <w:szCs w:val="20"/>
        </w:rPr>
      </w:pPr>
    </w:p>
    <w:p w14:paraId="146EEEB4" w14:textId="77777777" w:rsidR="00DC7C92" w:rsidRPr="003B7456" w:rsidRDefault="00DC7C92" w:rsidP="00DC7C92">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21 SchwarzArbG einen Bewerber oder Bieter bis zu einer Dauer von drei Jahren ausschließen sollen, wenn dieser oder dessen nach Satzung oder Gesetz Vertretungsberechtigte nach § 8 Absatz 1 Nummer 2, §§ 10 bis 11 SchwarzArbG, § 404 Absatz 1 oder 2 Nummer 3 SGB III,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nach Satz 1 besteht.</w:t>
      </w:r>
    </w:p>
    <w:p w14:paraId="7EC82F60" w14:textId="77777777" w:rsidR="00DC7C92" w:rsidRPr="003B7456" w:rsidRDefault="00DC7C92" w:rsidP="00DC7C92">
      <w:pPr>
        <w:spacing w:after="0" w:line="240" w:lineRule="auto"/>
        <w:jc w:val="both"/>
        <w:rPr>
          <w:rFonts w:cstheme="minorHAnsi"/>
          <w:sz w:val="20"/>
          <w:szCs w:val="20"/>
        </w:rPr>
      </w:pPr>
    </w:p>
    <w:p w14:paraId="60CE7AB9" w14:textId="77777777" w:rsidR="00DC7C92" w:rsidRPr="003B7456" w:rsidRDefault="00DC7C92" w:rsidP="00DC7C92">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 xml:space="preserve">Mir/Uns ist bekannt, dass Bewerber gemäß § 19 Mindestlohngesetz (MiLoG) von der Teilnahme an einem Wettbewerb um einen Liefer-, Bau- oder Dienstleistungsauftrag für eine angemessene Zeit bis </w:t>
      </w:r>
      <w:r w:rsidRPr="003B7456">
        <w:rPr>
          <w:rFonts w:cstheme="minorHAnsi"/>
          <w:sz w:val="20"/>
          <w:szCs w:val="20"/>
        </w:rPr>
        <w:lastRenderedPageBreak/>
        <w:t>zur nachgewiesenen Wiederherstellung ihrer Zuverlässigkeit ausgeschlossen werden sollen, die wegen eines Verstoßes nach § 21 MiLoG mit einer Geldbuße von wenigstens zweitausendfünfhundert Euro belegt worden sind.</w:t>
      </w:r>
    </w:p>
    <w:p w14:paraId="6C46E6FE" w14:textId="77777777" w:rsidR="00DC7C92" w:rsidRPr="003B7456" w:rsidRDefault="00DC7C92" w:rsidP="00DC7C92">
      <w:pPr>
        <w:spacing w:after="0" w:line="240" w:lineRule="auto"/>
        <w:jc w:val="both"/>
        <w:rPr>
          <w:rFonts w:cstheme="minorHAnsi"/>
          <w:sz w:val="20"/>
          <w:szCs w:val="20"/>
        </w:rPr>
      </w:pPr>
    </w:p>
    <w:p w14:paraId="77188BAA" w14:textId="77777777" w:rsidR="00DC7C92" w:rsidRPr="003B7456" w:rsidRDefault="00DC7C92" w:rsidP="00DC7C92">
      <w:pPr>
        <w:pStyle w:val="Listenabsatz"/>
        <w:numPr>
          <w:ilvl w:val="3"/>
          <w:numId w:val="17"/>
        </w:numPr>
        <w:spacing w:after="0" w:line="240" w:lineRule="auto"/>
        <w:ind w:left="426"/>
        <w:jc w:val="both"/>
        <w:rPr>
          <w:rFonts w:cstheme="minorHAnsi"/>
          <w:sz w:val="20"/>
          <w:szCs w:val="20"/>
        </w:rPr>
      </w:pPr>
      <w:r w:rsidRPr="003B7456">
        <w:rPr>
          <w:rFonts w:cstheme="minorHAnsi"/>
          <w:sz w:val="20"/>
          <w:szCs w:val="20"/>
        </w:rPr>
        <w:t xml:space="preserve">Mir/Uns ist bekannt, dass Unternehmen von der Teilnahme an einem Verfahren über die Vergabe eines Liefer-, Bau- oder Dienstleistungsauftrags bis zur nachgewiesenen Selbstreinigung nach § 125 des Gesetzes gegen Wettbewerbsbeschränkungen ausgeschlossen werden sollen, die wegen eines rechtskräftig festgestellten Verstoßes nach § 24 Absatz 1 </w:t>
      </w:r>
      <w:r w:rsidRPr="003B7456">
        <w:rPr>
          <w:rFonts w:cstheme="minorHAnsi"/>
          <w:bCs/>
          <w:sz w:val="20"/>
          <w:szCs w:val="20"/>
        </w:rPr>
        <w:t xml:space="preserve">Lieferkettensorgfaltspflichtengesetz </w:t>
      </w:r>
      <w:r w:rsidRPr="003B7456">
        <w:rPr>
          <w:rFonts w:cstheme="minorHAnsi"/>
          <w:sz w:val="20"/>
          <w:szCs w:val="20"/>
        </w:rPr>
        <w:t>(LkSG) mit einer Geldbuße nach Maßgabe von § 22 Absatz 2 LkSG belegt worden sind.</w:t>
      </w:r>
    </w:p>
    <w:p w14:paraId="03B30075" w14:textId="77777777" w:rsidR="00DC7C92" w:rsidRPr="003B7456" w:rsidRDefault="00DC7C92" w:rsidP="00DC7C92">
      <w:pPr>
        <w:spacing w:after="0" w:line="240" w:lineRule="auto"/>
        <w:jc w:val="both"/>
        <w:rPr>
          <w:rFonts w:cstheme="minorHAnsi"/>
          <w:sz w:val="20"/>
          <w:szCs w:val="20"/>
        </w:rPr>
      </w:pPr>
    </w:p>
    <w:p w14:paraId="05253A2F" w14:textId="77777777" w:rsidR="00DC7C92" w:rsidRPr="00741290" w:rsidRDefault="00DC7C92" w:rsidP="00DC7C92">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 xml:space="preserve">Ich/Wir erkläre(n) hiermit, </w:t>
      </w:r>
    </w:p>
    <w:p w14:paraId="0035E0F7" w14:textId="77777777" w:rsidR="00DC7C92" w:rsidRPr="003B7456" w:rsidRDefault="00DC7C92" w:rsidP="00DC7C92">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Strafen oder Geldbußen für die vorgenannten Tatbestände oder nach vergleichbaren Vorschriften anderer Staaten gegen mein/unser Unternehmen oder eine Person verhängt worden sind, deren Verhalten meinem/unserem Unternehmen zuzurechnen ist,</w:t>
      </w:r>
    </w:p>
    <w:p w14:paraId="2E040693" w14:textId="77777777" w:rsidR="00DC7C92" w:rsidRPr="003B7456" w:rsidRDefault="00DC7C92" w:rsidP="00DC7C92">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zuvor genannten Gründe vorliegen, die einen Ausschluss meines/unseres Unternehmens von der Teilnahme am Vergabeverfahren rechtfertigen könnten.</w:t>
      </w:r>
    </w:p>
    <w:p w14:paraId="6B7CFAA3" w14:textId="77777777" w:rsidR="00DC7C92" w:rsidRPr="003B7456" w:rsidRDefault="00DC7C92" w:rsidP="00DC7C92">
      <w:pPr>
        <w:spacing w:after="0" w:line="240" w:lineRule="auto"/>
        <w:jc w:val="both"/>
        <w:rPr>
          <w:rFonts w:cstheme="minorHAnsi"/>
          <w:sz w:val="20"/>
          <w:szCs w:val="20"/>
        </w:rPr>
      </w:pPr>
    </w:p>
    <w:p w14:paraId="34A82126" w14:textId="77777777" w:rsidR="00DC7C92" w:rsidRPr="00741290" w:rsidRDefault="00DC7C92" w:rsidP="00DC7C92">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Mir/Uns ist bekannt, dass die Nichtvorlage oder die Unrichtigkeit vorstehender Erklärungen zu meinem/unserem Ausschluss von diesem und künftigen Vergabeverfahren sowie zur Kündigung eines etwaig erteilten Auftrags führen kann.</w:t>
      </w:r>
    </w:p>
    <w:p w14:paraId="310C71DE" w14:textId="77777777" w:rsidR="00DC7C92" w:rsidRPr="003B7456" w:rsidRDefault="00DC7C92" w:rsidP="00DC7C92">
      <w:pPr>
        <w:spacing w:after="0" w:line="240" w:lineRule="auto"/>
        <w:jc w:val="both"/>
        <w:rPr>
          <w:rFonts w:cstheme="minorHAnsi"/>
          <w:sz w:val="20"/>
          <w:szCs w:val="20"/>
        </w:rPr>
      </w:pPr>
    </w:p>
    <w:p w14:paraId="45791AEE" w14:textId="77777777" w:rsidR="00DC7C92" w:rsidRPr="00741290" w:rsidRDefault="00DC7C92" w:rsidP="00DC7C92">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 bin mir/Wir sind uns bewusst, dass der Auftraggeber verlangen kann, dass mein/unser Unternehmen die vorstehenden Erklärungen von Unterauftragnehmern zu fordern hat und diese vor Zustimmung des Auftraggebers zur Weiterbeauftragung vorzulegen sind.</w:t>
      </w:r>
    </w:p>
    <w:p w14:paraId="520AE8AA" w14:textId="77777777" w:rsidR="00DC7C92" w:rsidRPr="003B7456" w:rsidRDefault="00DC7C92" w:rsidP="00DC7C92">
      <w:pPr>
        <w:spacing w:after="0" w:line="240" w:lineRule="auto"/>
        <w:jc w:val="both"/>
        <w:rPr>
          <w:rFonts w:cstheme="minorHAnsi"/>
          <w:sz w:val="20"/>
          <w:szCs w:val="20"/>
        </w:rPr>
      </w:pPr>
    </w:p>
    <w:p w14:paraId="078C9130" w14:textId="77777777" w:rsidR="00DC7C92" w:rsidRPr="00741290" w:rsidRDefault="00DC7C92" w:rsidP="00DC7C92">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Ich/Wir erfülle(n) die gesetzlichen Voraussetzungen für die Ausführung der angebotenen Leistungen, insbesondere die die Befähigung und Erlaubnis zur Berufsausübung betreffen.</w:t>
      </w:r>
    </w:p>
    <w:p w14:paraId="36AA803B" w14:textId="77777777" w:rsidR="00DC7C92" w:rsidRPr="003B7456" w:rsidRDefault="00DC7C92" w:rsidP="00DC7C92">
      <w:pPr>
        <w:spacing w:after="0" w:line="240" w:lineRule="auto"/>
        <w:jc w:val="both"/>
        <w:rPr>
          <w:rFonts w:cstheme="minorHAnsi"/>
          <w:b/>
          <w:sz w:val="20"/>
          <w:szCs w:val="20"/>
          <w:u w:val="single"/>
        </w:rPr>
      </w:pPr>
    </w:p>
    <w:p w14:paraId="5D64CBFC" w14:textId="098C6848" w:rsidR="007A2BCC" w:rsidRPr="003C28D9" w:rsidRDefault="00DC7C92" w:rsidP="003C28D9">
      <w:pPr>
        <w:pStyle w:val="Listenabsatz"/>
        <w:numPr>
          <w:ilvl w:val="3"/>
          <w:numId w:val="17"/>
        </w:numPr>
        <w:tabs>
          <w:tab w:val="left" w:pos="426"/>
        </w:tabs>
        <w:spacing w:after="0"/>
        <w:ind w:left="426" w:hanging="426"/>
        <w:rPr>
          <w:rFonts w:ascii="Calibri" w:hAnsi="Calibri" w:cs="Calibri"/>
        </w:rPr>
      </w:pPr>
      <w:r w:rsidRPr="003C28D9">
        <w:rPr>
          <w:rFonts w:cstheme="minorHAnsi"/>
          <w:sz w:val="20"/>
          <w:szCs w:val="20"/>
        </w:rPr>
        <w:t>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p>
    <w:sectPr w:rsidR="007A2BCC" w:rsidRPr="003C28D9" w:rsidSect="003976E2">
      <w:headerReference w:type="default" r:id="rId8"/>
      <w:footerReference w:type="default" r:id="rId9"/>
      <w:pgSz w:w="11906" w:h="16838"/>
      <w:pgMar w:top="1560" w:right="849" w:bottom="709"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29625" w14:textId="77777777" w:rsidR="004E08D1" w:rsidRDefault="004E08D1" w:rsidP="00205B9B">
      <w:pPr>
        <w:spacing w:after="0" w:line="240" w:lineRule="auto"/>
      </w:pPr>
      <w:r>
        <w:separator/>
      </w:r>
    </w:p>
  </w:endnote>
  <w:endnote w:type="continuationSeparator" w:id="0">
    <w:p w14:paraId="1F9E62BF" w14:textId="77777777" w:rsidR="004E08D1" w:rsidRDefault="004E08D1" w:rsidP="0020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A63C" w14:textId="1B867578" w:rsidR="002D40EC" w:rsidRPr="00112D9E" w:rsidRDefault="00D03B63" w:rsidP="00112D9E">
    <w:pPr>
      <w:pStyle w:val="Fuzeile"/>
      <w:numPr>
        <w:ilvl w:val="0"/>
        <w:numId w:val="3"/>
      </w:numPr>
      <w:tabs>
        <w:tab w:val="clear" w:pos="9072"/>
        <w:tab w:val="right" w:pos="9356"/>
      </w:tabs>
      <w:ind w:left="0" w:hanging="142"/>
      <w:rPr>
        <w:sz w:val="18"/>
        <w:szCs w:val="18"/>
      </w:rPr>
    </w:pPr>
    <w:r>
      <w:rPr>
        <w:sz w:val="18"/>
        <w:szCs w:val="18"/>
      </w:rPr>
      <w:t xml:space="preserve">WVER Zentrale Vergabe Stand </w:t>
    </w:r>
    <w:r w:rsidR="008E2684">
      <w:rPr>
        <w:sz w:val="18"/>
        <w:szCs w:val="18"/>
      </w:rPr>
      <w:t>0</w:t>
    </w:r>
    <w:r w:rsidR="00BA69A0">
      <w:rPr>
        <w:sz w:val="18"/>
        <w:szCs w:val="18"/>
      </w:rPr>
      <w:t>4</w:t>
    </w:r>
    <w:r w:rsidR="002D40EC">
      <w:rPr>
        <w:sz w:val="18"/>
        <w:szCs w:val="18"/>
      </w:rPr>
      <w:t>.202</w:t>
    </w:r>
    <w:r w:rsidR="00BA69A0">
      <w:rPr>
        <w:sz w:val="18"/>
        <w:szCs w:val="18"/>
      </w:rPr>
      <w:t>5</w:t>
    </w:r>
    <w:r w:rsidR="002D40EC">
      <w:rPr>
        <w:sz w:val="18"/>
        <w:szCs w:val="18"/>
      </w:rPr>
      <w:t xml:space="preserve"> - </w:t>
    </w:r>
    <w:r w:rsidR="002D40EC">
      <w:rPr>
        <w:sz w:val="18"/>
        <w:szCs w:val="18"/>
      </w:rPr>
      <w:tab/>
    </w:r>
    <w:r w:rsidR="002D40EC">
      <w:rPr>
        <w:sz w:val="18"/>
        <w:szCs w:val="18"/>
      </w:rPr>
      <w:tab/>
    </w:r>
    <w:r w:rsidR="002D40EC" w:rsidRPr="003976E2">
      <w:rPr>
        <w:sz w:val="18"/>
        <w:szCs w:val="18"/>
      </w:rPr>
      <w:fldChar w:fldCharType="begin"/>
    </w:r>
    <w:r w:rsidR="002D40EC" w:rsidRPr="003976E2">
      <w:rPr>
        <w:sz w:val="18"/>
        <w:szCs w:val="18"/>
      </w:rPr>
      <w:instrText>PAGE   \* MERGEFORMAT</w:instrText>
    </w:r>
    <w:r w:rsidR="002D40EC" w:rsidRPr="003976E2">
      <w:rPr>
        <w:sz w:val="18"/>
        <w:szCs w:val="18"/>
      </w:rPr>
      <w:fldChar w:fldCharType="separate"/>
    </w:r>
    <w:r w:rsidR="006642B2">
      <w:rPr>
        <w:noProof/>
        <w:sz w:val="18"/>
        <w:szCs w:val="18"/>
      </w:rPr>
      <w:t>1</w:t>
    </w:r>
    <w:r w:rsidR="002D40EC" w:rsidRPr="003976E2">
      <w:rPr>
        <w:sz w:val="18"/>
        <w:szCs w:val="18"/>
      </w:rPr>
      <w:fldChar w:fldCharType="end"/>
    </w:r>
  </w:p>
  <w:p w14:paraId="14ACF1C5" w14:textId="77777777" w:rsidR="002D40EC" w:rsidRDefault="002D40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7110" w14:textId="77777777" w:rsidR="004E08D1" w:rsidRDefault="004E08D1" w:rsidP="00205B9B">
      <w:pPr>
        <w:spacing w:after="0" w:line="240" w:lineRule="auto"/>
      </w:pPr>
      <w:r>
        <w:separator/>
      </w:r>
    </w:p>
  </w:footnote>
  <w:footnote w:type="continuationSeparator" w:id="0">
    <w:p w14:paraId="311B5794" w14:textId="77777777" w:rsidR="004E08D1" w:rsidRDefault="004E08D1" w:rsidP="0020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F079" w14:textId="77777777" w:rsidR="002D40EC" w:rsidRDefault="002D40EC">
    <w:pPr>
      <w:pStyle w:val="Kopfzeile"/>
    </w:pPr>
    <w:r>
      <w:rPr>
        <w:b/>
        <w:bCs/>
        <w:noProof/>
        <w:color w:val="0069B4"/>
        <w:sz w:val="24"/>
        <w:szCs w:val="24"/>
        <w:lang w:eastAsia="de-DE"/>
      </w:rPr>
      <w:drawing>
        <wp:anchor distT="0" distB="0" distL="114300" distR="114300" simplePos="0" relativeHeight="251659264" behindDoc="0" locked="0" layoutInCell="1" allowOverlap="1" wp14:anchorId="21336F71" wp14:editId="4D46F4A0">
          <wp:simplePos x="0" y="0"/>
          <wp:positionH relativeFrom="page">
            <wp:posOffset>-24130</wp:posOffset>
          </wp:positionH>
          <wp:positionV relativeFrom="paragraph">
            <wp:posOffset>-600710</wp:posOffset>
          </wp:positionV>
          <wp:extent cx="7560310" cy="1237142"/>
          <wp:effectExtent l="0" t="0" r="2540" b="127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37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4F51A" w14:textId="77777777" w:rsidR="002D40EC" w:rsidRDefault="002D40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0DB"/>
    <w:multiLevelType w:val="hybridMultilevel"/>
    <w:tmpl w:val="3B408450"/>
    <w:lvl w:ilvl="0" w:tplc="EE34FF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6743E9"/>
    <w:multiLevelType w:val="hybridMultilevel"/>
    <w:tmpl w:val="5B868F04"/>
    <w:lvl w:ilvl="0" w:tplc="4FC23958">
      <w:start w:val="1"/>
      <w:numFmt w:val="decimal"/>
      <w:lvlText w:val="%1.)"/>
      <w:lvlJc w:val="left"/>
      <w:pPr>
        <w:ind w:left="780" w:hanging="360"/>
      </w:pPr>
      <w:rPr>
        <w:rFonts w:hint="default"/>
        <w:b/>
        <w:color w:val="5B9BD5" w:themeColor="accent1"/>
      </w:rPr>
    </w:lvl>
    <w:lvl w:ilvl="1" w:tplc="04070019">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2" w15:restartNumberingAfterBreak="0">
    <w:nsid w:val="0F946416"/>
    <w:multiLevelType w:val="hybridMultilevel"/>
    <w:tmpl w:val="1B6658D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A9F48474">
      <w:start w:val="1"/>
      <w:numFmt w:val="decimal"/>
      <w:lvlText w:val="%4."/>
      <w:lvlJc w:val="left"/>
      <w:pPr>
        <w:ind w:left="2880" w:hanging="360"/>
      </w:pPr>
      <w:rPr>
        <w:sz w:val="20"/>
        <w:szCs w:val="20"/>
      </w:r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58829EF"/>
    <w:multiLevelType w:val="multilevel"/>
    <w:tmpl w:val="901278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E61ED9"/>
    <w:multiLevelType w:val="hybridMultilevel"/>
    <w:tmpl w:val="EC983D24"/>
    <w:lvl w:ilvl="0" w:tplc="D8B8BA1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D87035"/>
    <w:multiLevelType w:val="hybridMultilevel"/>
    <w:tmpl w:val="968A92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DA756E"/>
    <w:multiLevelType w:val="hybridMultilevel"/>
    <w:tmpl w:val="51BCF9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AF01134"/>
    <w:multiLevelType w:val="hybridMultilevel"/>
    <w:tmpl w:val="BEAC4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251361"/>
    <w:multiLevelType w:val="hybridMultilevel"/>
    <w:tmpl w:val="F1F03768"/>
    <w:lvl w:ilvl="0" w:tplc="DD6C002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01904B3"/>
    <w:multiLevelType w:val="hybridMultilevel"/>
    <w:tmpl w:val="2DFC72AE"/>
    <w:lvl w:ilvl="0" w:tplc="AF34FD62">
      <w:start w:val="2"/>
      <w:numFmt w:val="bullet"/>
      <w:lvlText w:val="-"/>
      <w:lvlJc w:val="left"/>
      <w:pPr>
        <w:ind w:left="1288" w:hanging="360"/>
      </w:pPr>
      <w:rPr>
        <w:rFonts w:ascii="Calibri" w:eastAsiaTheme="minorHAnsi" w:hAnsi="Calibri" w:cs="Calibri"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0" w15:restartNumberingAfterBreak="0">
    <w:nsid w:val="25597DFA"/>
    <w:multiLevelType w:val="hybridMultilevel"/>
    <w:tmpl w:val="2E40C1E8"/>
    <w:lvl w:ilvl="0" w:tplc="C1B2557E">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3EE7BDE"/>
    <w:multiLevelType w:val="hybridMultilevel"/>
    <w:tmpl w:val="90F20BCC"/>
    <w:lvl w:ilvl="0" w:tplc="0324DE3E">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43AA122D"/>
    <w:multiLevelType w:val="hybridMultilevel"/>
    <w:tmpl w:val="9D241662"/>
    <w:lvl w:ilvl="0" w:tplc="A0BE02E6">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57E83AEE"/>
    <w:multiLevelType w:val="hybridMultilevel"/>
    <w:tmpl w:val="D9E0DE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363429"/>
    <w:multiLevelType w:val="multilevel"/>
    <w:tmpl w:val="7644993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421533"/>
    <w:multiLevelType w:val="hybridMultilevel"/>
    <w:tmpl w:val="F1888900"/>
    <w:lvl w:ilvl="0" w:tplc="C58ADDE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DB7551"/>
    <w:multiLevelType w:val="hybridMultilevel"/>
    <w:tmpl w:val="9EACB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C92483"/>
    <w:multiLevelType w:val="hybridMultilevel"/>
    <w:tmpl w:val="A5FE80C8"/>
    <w:lvl w:ilvl="0" w:tplc="7BF84F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6D38BA"/>
    <w:multiLevelType w:val="hybridMultilevel"/>
    <w:tmpl w:val="C96CA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7"/>
  </w:num>
  <w:num w:numId="5">
    <w:abstractNumId w:val="17"/>
  </w:num>
  <w:num w:numId="6">
    <w:abstractNumId w:val="4"/>
  </w:num>
  <w:num w:numId="7">
    <w:abstractNumId w:val="8"/>
  </w:num>
  <w:num w:numId="8">
    <w:abstractNumId w:val="14"/>
  </w:num>
  <w:num w:numId="9">
    <w:abstractNumId w:val="9"/>
  </w:num>
  <w:num w:numId="10">
    <w:abstractNumId w:val="5"/>
  </w:num>
  <w:num w:numId="11">
    <w:abstractNumId w:val="3"/>
  </w:num>
  <w:num w:numId="12">
    <w:abstractNumId w:val="1"/>
  </w:num>
  <w:num w:numId="13">
    <w:abstractNumId w:val="10"/>
  </w:num>
  <w:num w:numId="14">
    <w:abstractNumId w:val="19"/>
  </w:num>
  <w:num w:numId="15">
    <w:abstractNumId w:val="12"/>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4YWAika/sVsaxLSrPe7O6TtoQcyG2TpT11MVkCTP9DHW6ABYgplx0hXUSFv6uFN6nT7cJ6pYSU9LcnGV1zaJuQ==" w:salt="1jOmTt4cVNSVCBhHvCECrg=="/>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9B"/>
    <w:rsid w:val="0001099E"/>
    <w:rsid w:val="00034824"/>
    <w:rsid w:val="00034F2E"/>
    <w:rsid w:val="00044B6D"/>
    <w:rsid w:val="000659B5"/>
    <w:rsid w:val="00074145"/>
    <w:rsid w:val="000831DA"/>
    <w:rsid w:val="00083D37"/>
    <w:rsid w:val="000E58D4"/>
    <w:rsid w:val="00112D9E"/>
    <w:rsid w:val="00116E7F"/>
    <w:rsid w:val="00142508"/>
    <w:rsid w:val="001608B2"/>
    <w:rsid w:val="001A28E0"/>
    <w:rsid w:val="001B0720"/>
    <w:rsid w:val="001C6C96"/>
    <w:rsid w:val="001D00C5"/>
    <w:rsid w:val="001D3FB1"/>
    <w:rsid w:val="001D6CE3"/>
    <w:rsid w:val="00205B9B"/>
    <w:rsid w:val="00211D58"/>
    <w:rsid w:val="00272C6F"/>
    <w:rsid w:val="00296060"/>
    <w:rsid w:val="002C06D3"/>
    <w:rsid w:val="002D40EC"/>
    <w:rsid w:val="003131C9"/>
    <w:rsid w:val="00331E91"/>
    <w:rsid w:val="003850B9"/>
    <w:rsid w:val="003976E2"/>
    <w:rsid w:val="003C28D9"/>
    <w:rsid w:val="003E174F"/>
    <w:rsid w:val="003E667C"/>
    <w:rsid w:val="003F4B57"/>
    <w:rsid w:val="0040747F"/>
    <w:rsid w:val="004133A9"/>
    <w:rsid w:val="004150AA"/>
    <w:rsid w:val="00431821"/>
    <w:rsid w:val="00434AE2"/>
    <w:rsid w:val="00434EE5"/>
    <w:rsid w:val="00446E63"/>
    <w:rsid w:val="00452B41"/>
    <w:rsid w:val="00460260"/>
    <w:rsid w:val="004617D7"/>
    <w:rsid w:val="0048466E"/>
    <w:rsid w:val="004968EA"/>
    <w:rsid w:val="004A286E"/>
    <w:rsid w:val="004A3F1B"/>
    <w:rsid w:val="004C322F"/>
    <w:rsid w:val="004E08D1"/>
    <w:rsid w:val="004F11FC"/>
    <w:rsid w:val="00501011"/>
    <w:rsid w:val="0052555D"/>
    <w:rsid w:val="005260BC"/>
    <w:rsid w:val="00534B00"/>
    <w:rsid w:val="00565956"/>
    <w:rsid w:val="00594DD6"/>
    <w:rsid w:val="005B0803"/>
    <w:rsid w:val="005B7C9C"/>
    <w:rsid w:val="005C4D13"/>
    <w:rsid w:val="005C5BFA"/>
    <w:rsid w:val="005D1A57"/>
    <w:rsid w:val="005F3784"/>
    <w:rsid w:val="0062387A"/>
    <w:rsid w:val="00627D2C"/>
    <w:rsid w:val="00635F5C"/>
    <w:rsid w:val="00660383"/>
    <w:rsid w:val="006642B2"/>
    <w:rsid w:val="00665CAB"/>
    <w:rsid w:val="006738FD"/>
    <w:rsid w:val="0068474D"/>
    <w:rsid w:val="006C3F1B"/>
    <w:rsid w:val="006D262C"/>
    <w:rsid w:val="006D4D47"/>
    <w:rsid w:val="006F6C81"/>
    <w:rsid w:val="00703143"/>
    <w:rsid w:val="00724B68"/>
    <w:rsid w:val="00745C2B"/>
    <w:rsid w:val="00756EC2"/>
    <w:rsid w:val="00770D38"/>
    <w:rsid w:val="007A2BCC"/>
    <w:rsid w:val="007A673A"/>
    <w:rsid w:val="007B2F62"/>
    <w:rsid w:val="007E0757"/>
    <w:rsid w:val="00801E36"/>
    <w:rsid w:val="0083104A"/>
    <w:rsid w:val="0083559E"/>
    <w:rsid w:val="008525F0"/>
    <w:rsid w:val="00860DFE"/>
    <w:rsid w:val="0089220A"/>
    <w:rsid w:val="00894F3F"/>
    <w:rsid w:val="008D65C4"/>
    <w:rsid w:val="008E2684"/>
    <w:rsid w:val="008F02D5"/>
    <w:rsid w:val="008F58C8"/>
    <w:rsid w:val="009011DC"/>
    <w:rsid w:val="009059C3"/>
    <w:rsid w:val="00923202"/>
    <w:rsid w:val="00926F92"/>
    <w:rsid w:val="00971194"/>
    <w:rsid w:val="00983AD4"/>
    <w:rsid w:val="009901F8"/>
    <w:rsid w:val="00995303"/>
    <w:rsid w:val="009B2FD7"/>
    <w:rsid w:val="009B3091"/>
    <w:rsid w:val="009E0EF8"/>
    <w:rsid w:val="009F5C1E"/>
    <w:rsid w:val="00A016F4"/>
    <w:rsid w:val="00A025AE"/>
    <w:rsid w:val="00A46B1D"/>
    <w:rsid w:val="00A47F34"/>
    <w:rsid w:val="00A606B0"/>
    <w:rsid w:val="00AA2584"/>
    <w:rsid w:val="00AA554D"/>
    <w:rsid w:val="00AB006E"/>
    <w:rsid w:val="00AD5171"/>
    <w:rsid w:val="00AE71C1"/>
    <w:rsid w:val="00AF1EE9"/>
    <w:rsid w:val="00B244F0"/>
    <w:rsid w:val="00B3006E"/>
    <w:rsid w:val="00B80535"/>
    <w:rsid w:val="00BA080A"/>
    <w:rsid w:val="00BA69A0"/>
    <w:rsid w:val="00BF51E3"/>
    <w:rsid w:val="00C10B85"/>
    <w:rsid w:val="00C13CE5"/>
    <w:rsid w:val="00C15B71"/>
    <w:rsid w:val="00C21D79"/>
    <w:rsid w:val="00C230A5"/>
    <w:rsid w:val="00C232D6"/>
    <w:rsid w:val="00C35086"/>
    <w:rsid w:val="00C37348"/>
    <w:rsid w:val="00C37790"/>
    <w:rsid w:val="00C41B91"/>
    <w:rsid w:val="00C71465"/>
    <w:rsid w:val="00CA5920"/>
    <w:rsid w:val="00CA6DC9"/>
    <w:rsid w:val="00D03B63"/>
    <w:rsid w:val="00D04B0F"/>
    <w:rsid w:val="00D11ADE"/>
    <w:rsid w:val="00D54B6B"/>
    <w:rsid w:val="00D57615"/>
    <w:rsid w:val="00D6034A"/>
    <w:rsid w:val="00D861BE"/>
    <w:rsid w:val="00D95F95"/>
    <w:rsid w:val="00DA4229"/>
    <w:rsid w:val="00DB0751"/>
    <w:rsid w:val="00DC149F"/>
    <w:rsid w:val="00DC7C92"/>
    <w:rsid w:val="00DE25A9"/>
    <w:rsid w:val="00DF0C56"/>
    <w:rsid w:val="00DF1E99"/>
    <w:rsid w:val="00E14E62"/>
    <w:rsid w:val="00E461DC"/>
    <w:rsid w:val="00EA5A32"/>
    <w:rsid w:val="00EE1401"/>
    <w:rsid w:val="00EE2780"/>
    <w:rsid w:val="00EE7B4D"/>
    <w:rsid w:val="00EF55EA"/>
    <w:rsid w:val="00EF636F"/>
    <w:rsid w:val="00F34BD3"/>
    <w:rsid w:val="00F351F9"/>
    <w:rsid w:val="00F74470"/>
    <w:rsid w:val="00F7751F"/>
    <w:rsid w:val="00F81561"/>
    <w:rsid w:val="00F82E71"/>
    <w:rsid w:val="00FA7C45"/>
    <w:rsid w:val="00FB16D9"/>
    <w:rsid w:val="00FC2C1E"/>
    <w:rsid w:val="00FC7453"/>
    <w:rsid w:val="00FE2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3C082F"/>
  <w15:chartTrackingRefBased/>
  <w15:docId w15:val="{D5D7FBFF-2801-4BD4-94A9-9F99BC9B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5B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5B9B"/>
  </w:style>
  <w:style w:type="paragraph" w:styleId="Fuzeile">
    <w:name w:val="footer"/>
    <w:basedOn w:val="Standard"/>
    <w:link w:val="FuzeileZchn"/>
    <w:uiPriority w:val="99"/>
    <w:unhideWhenUsed/>
    <w:rsid w:val="00205B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5B9B"/>
  </w:style>
  <w:style w:type="character" w:styleId="Platzhaltertext">
    <w:name w:val="Placeholder Text"/>
    <w:basedOn w:val="Absatz-Standardschriftart"/>
    <w:uiPriority w:val="99"/>
    <w:semiHidden/>
    <w:rsid w:val="00205B9B"/>
    <w:rPr>
      <w:color w:val="808080"/>
    </w:rPr>
  </w:style>
  <w:style w:type="table" w:styleId="Tabellenraster">
    <w:name w:val="Table Grid"/>
    <w:basedOn w:val="NormaleTabelle"/>
    <w:uiPriority w:val="39"/>
    <w:rsid w:val="00AD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B7C9C"/>
    <w:pPr>
      <w:ind w:left="720"/>
      <w:contextualSpacing/>
    </w:pPr>
  </w:style>
  <w:style w:type="character" w:styleId="Hyperlink">
    <w:name w:val="Hyperlink"/>
    <w:basedOn w:val="Absatz-Standardschriftart"/>
    <w:uiPriority w:val="99"/>
    <w:unhideWhenUsed/>
    <w:rsid w:val="008F58C8"/>
    <w:rPr>
      <w:color w:val="0563C1" w:themeColor="hyperlink"/>
      <w:u w:val="single"/>
    </w:rPr>
  </w:style>
  <w:style w:type="character" w:styleId="BesuchterLink">
    <w:name w:val="FollowedHyperlink"/>
    <w:basedOn w:val="Absatz-Standardschriftart"/>
    <w:uiPriority w:val="99"/>
    <w:semiHidden/>
    <w:unhideWhenUsed/>
    <w:rsid w:val="00D95F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1789">
      <w:bodyDiv w:val="1"/>
      <w:marLeft w:val="0"/>
      <w:marRight w:val="0"/>
      <w:marTop w:val="0"/>
      <w:marBottom w:val="0"/>
      <w:divBdr>
        <w:top w:val="none" w:sz="0" w:space="0" w:color="auto"/>
        <w:left w:val="none" w:sz="0" w:space="0" w:color="auto"/>
        <w:bottom w:val="none" w:sz="0" w:space="0" w:color="auto"/>
        <w:right w:val="none" w:sz="0" w:space="0" w:color="auto"/>
      </w:divBdr>
    </w:div>
    <w:div w:id="14330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948F-BE04-49CE-8799-67622461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2911</Words>
  <Characters>18342</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wver.intern</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Salden, Sven</dc:creator>
  <cp:keywords/>
  <dc:description/>
  <cp:lastModifiedBy>Schmitz, Thomas</cp:lastModifiedBy>
  <cp:revision>66</cp:revision>
  <dcterms:created xsi:type="dcterms:W3CDTF">2023-05-02T10:34:00Z</dcterms:created>
  <dcterms:modified xsi:type="dcterms:W3CDTF">2025-11-26T12:30:00Z</dcterms:modified>
</cp:coreProperties>
</file>