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JÜL-2026-0004-66 T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17.03.2026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Kanalerneuerung Rochus- und Lorsbecker Straße in Jülich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Kanal- und Straßenbauarbeiten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