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LKOS 2025 - 320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5A647AD" w:rsidR="008C46FE" w:rsidRPr="001C55D1" w:rsidRDefault="000A5B04" w:rsidP="000A5B04">
            <w:r>
              <w:t xml:space="preserve">Gemeinde Bohmte 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58CB133A" w:rsidR="008C46FE" w:rsidRPr="001C55D1" w:rsidRDefault="000A5B04" w:rsidP="00A052CE">
            <w:r>
              <w:t>Errichtung eines Dirtparks</w:t>
            </w:r>
            <w:bookmarkStart w:id="0" w:name="_GoBack"/>
            <w:bookmarkEnd w:id="0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6DD1E60A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A5B04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A5B04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A5B04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BC0B-6486-4E8D-B724-F361003F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Laumann, Milena</cp:lastModifiedBy>
  <cp:revision>2</cp:revision>
  <cp:lastPrinted>2010-03-03T17:04:00Z</cp:lastPrinted>
  <dcterms:created xsi:type="dcterms:W3CDTF">2025-11-13T13:35:00Z</dcterms:created>
  <dcterms:modified xsi:type="dcterms:W3CDTF">2025-11-13T13:35:00Z</dcterms:modified>
</cp:coreProperties>
</file>