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ABB2" w14:textId="77777777" w:rsidR="00E436DA" w:rsidRPr="00F763C3" w:rsidRDefault="00E436DA" w:rsidP="00DC0899">
      <w:pPr>
        <w:pStyle w:val="Titel"/>
        <w:rPr>
          <w:rFonts w:ascii="CompatilFact LT Regular" w:hAnsi="CompatilFact LT Regular"/>
        </w:rPr>
      </w:pPr>
      <w:r w:rsidRPr="00F763C3">
        <w:rPr>
          <w:rFonts w:ascii="CompatilFact LT Regular" w:hAnsi="CompatilFact LT Regular"/>
        </w:rPr>
        <w:t>Erklärung Unteraufträge/Eignungsleihe</w:t>
      </w:r>
    </w:p>
    <w:p w14:paraId="5F8F7A91" w14:textId="77777777" w:rsidR="00E436DA" w:rsidRPr="00F763C3" w:rsidRDefault="00E436DA" w:rsidP="00E436DA">
      <w:pPr>
        <w:rPr>
          <w:rFonts w:ascii="CompatilFact LT Regular" w:hAnsi="CompatilFact LT Regular"/>
          <w:b/>
        </w:rPr>
      </w:pPr>
    </w:p>
    <w:p w14:paraId="1E5E01A4" w14:textId="77777777" w:rsidR="00E436DA" w:rsidRPr="00F763C3" w:rsidRDefault="00E436DA" w:rsidP="00E436DA">
      <w:pPr>
        <w:rPr>
          <w:rFonts w:ascii="CompatilFact LT Regular" w:hAnsi="CompatilFact LT Regular"/>
          <w:b/>
        </w:rPr>
      </w:pPr>
    </w:p>
    <w:p w14:paraId="1771B8D0" w14:textId="77777777" w:rsidR="00E436DA" w:rsidRPr="00F763C3" w:rsidRDefault="00E436DA" w:rsidP="00370112">
      <w:pPr>
        <w:rPr>
          <w:rFonts w:ascii="CompatilFact LT Regular" w:hAnsi="CompatilFact LT Regular"/>
          <w:b/>
        </w:rPr>
      </w:pPr>
      <w:r w:rsidRPr="00F763C3">
        <w:rPr>
          <w:rFonts w:ascii="CompatilFact LT Regular" w:hAnsi="CompatilFact LT Regular"/>
          <w:b/>
        </w:rPr>
        <w:t>Vergabeverfahren</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906BBF" w14:paraId="22CF4595" w14:textId="77777777" w:rsidTr="00352CA8">
        <w:trPr>
          <w:trHeight w:val="823"/>
        </w:trPr>
        <w:tc>
          <w:tcPr>
            <w:tcW w:w="9526" w:type="dxa"/>
            <w:tcBorders>
              <w:top w:val="single" w:sz="4" w:space="0" w:color="auto"/>
              <w:left w:val="single" w:sz="4" w:space="0" w:color="auto"/>
              <w:right w:val="single" w:sz="4" w:space="0" w:color="auto"/>
            </w:tcBorders>
            <w:shd w:val="clear" w:color="auto" w:fill="auto"/>
          </w:tcPr>
          <w:p w14:paraId="00CBBAF0" w14:textId="77777777" w:rsidR="00EC3C7F" w:rsidRPr="00F763C3" w:rsidRDefault="00EC3C7F" w:rsidP="004E3E4E">
            <w:pPr>
              <w:spacing w:before="120" w:after="60"/>
              <w:jc w:val="both"/>
              <w:rPr>
                <w:rFonts w:ascii="CompatilFact LT Regular" w:eastAsia="Calibri" w:hAnsi="CompatilFact LT Regular"/>
                <w:sz w:val="20"/>
                <w:szCs w:val="22"/>
                <w:lang w:eastAsia="en-US"/>
              </w:rPr>
            </w:pPr>
          </w:p>
        </w:tc>
      </w:tr>
    </w:tbl>
    <w:p w14:paraId="04AD280C" w14:textId="77777777" w:rsidR="00EC3C7F" w:rsidRPr="00F763C3" w:rsidRDefault="00EC3C7F" w:rsidP="00E436DA">
      <w:pPr>
        <w:rPr>
          <w:rFonts w:ascii="CompatilFact LT Regular" w:hAnsi="CompatilFact LT Regular"/>
          <w:sz w:val="20"/>
          <w:szCs w:val="22"/>
          <w:lang w:eastAsia="en-US"/>
        </w:rPr>
      </w:pPr>
    </w:p>
    <w:p w14:paraId="01E5F4D8" w14:textId="77777777" w:rsidR="00E436DA" w:rsidRPr="00356B54" w:rsidRDefault="00E436DA" w:rsidP="00165823">
      <w:pPr>
        <w:ind w:left="284" w:hanging="284"/>
        <w:jc w:val="both"/>
        <w:rPr>
          <w:rFonts w:ascii="CompatilFact LT Regular" w:hAnsi="CompatilFact LT Regular"/>
          <w:sz w:val="22"/>
          <w:szCs w:val="22"/>
        </w:rPr>
      </w:pPr>
      <w:r w:rsidRPr="00F763C3">
        <w:rPr>
          <w:rFonts w:ascii="MS Mincho" w:eastAsia="MS Mincho" w:hAnsi="MS Mincho" w:cs="MS Mincho" w:hint="eastAsia"/>
          <w:lang w:val="en-US"/>
        </w:rPr>
        <w:t>☐</w:t>
      </w:r>
      <w:r w:rsidRPr="009D083E">
        <w:rPr>
          <w:rFonts w:ascii="CompatilFact LT Regular" w:hAnsi="CompatilFact LT Regular"/>
          <w:sz w:val="22"/>
          <w:szCs w:val="22"/>
        </w:rPr>
        <w:tab/>
      </w:r>
      <w:r w:rsidRPr="00356B54">
        <w:rPr>
          <w:rFonts w:ascii="CompatilFact LT Regular" w:hAnsi="CompatilFact LT Regular"/>
          <w:sz w:val="22"/>
          <w:szCs w:val="22"/>
        </w:rPr>
        <w:t xml:space="preserve">Ich/wir beabsichtige(n) Teile des Auftrags im Rahmen eines </w:t>
      </w:r>
      <w:r w:rsidRPr="00356B54">
        <w:rPr>
          <w:rFonts w:ascii="CompatilFact LT Regular" w:hAnsi="CompatilFact LT Regular"/>
          <w:sz w:val="22"/>
          <w:szCs w:val="22"/>
          <w:u w:val="single"/>
        </w:rPr>
        <w:t>Unterauftrags</w:t>
      </w:r>
      <w:r w:rsidRPr="00356B54">
        <w:rPr>
          <w:rFonts w:ascii="CompatilFact LT Regular" w:hAnsi="CompatilFact LT Regular"/>
          <w:sz w:val="22"/>
          <w:szCs w:val="22"/>
        </w:rPr>
        <w:t xml:space="preserve"> an </w:t>
      </w:r>
      <w:r w:rsidR="006013E2" w:rsidRPr="00356B54">
        <w:rPr>
          <w:rFonts w:ascii="CompatilFact LT Regular" w:hAnsi="CompatilFact LT Regular"/>
          <w:sz w:val="22"/>
          <w:szCs w:val="22"/>
        </w:rPr>
        <w:t xml:space="preserve">folgende </w:t>
      </w:r>
      <w:r w:rsidRPr="00356B54">
        <w:rPr>
          <w:rFonts w:ascii="CompatilFact LT Regular" w:hAnsi="CompatilFact LT Regular"/>
          <w:sz w:val="22"/>
          <w:szCs w:val="22"/>
        </w:rPr>
        <w:t>Nachunternehmer</w:t>
      </w:r>
      <w:r w:rsidR="006013E2" w:rsidRPr="00356B54">
        <w:rPr>
          <w:rFonts w:ascii="CompatilFact LT Regular" w:hAnsi="CompatilFact LT Regular"/>
          <w:sz w:val="22"/>
          <w:szCs w:val="22"/>
        </w:rPr>
        <w:t xml:space="preserve"> und ggf. weitergehende</w:t>
      </w:r>
      <w:r w:rsidR="00CD4E8B" w:rsidRPr="00356B54">
        <w:rPr>
          <w:rFonts w:ascii="CompatilFact LT Regular" w:hAnsi="CompatilFact LT Regular"/>
          <w:sz w:val="22"/>
          <w:szCs w:val="22"/>
        </w:rPr>
        <w:t xml:space="preserve"> </w:t>
      </w:r>
      <w:r w:rsidR="006013E2" w:rsidRPr="00356B54">
        <w:rPr>
          <w:rFonts w:ascii="CompatilFact LT Regular" w:hAnsi="CompatilFact LT Regular"/>
          <w:sz w:val="22"/>
          <w:szCs w:val="22"/>
        </w:rPr>
        <w:t>Nach</w:t>
      </w:r>
      <w:r w:rsidR="00CD4E8B" w:rsidRPr="00356B54">
        <w:rPr>
          <w:rFonts w:ascii="CompatilFact LT Regular" w:hAnsi="CompatilFact LT Regular"/>
          <w:sz w:val="22"/>
          <w:szCs w:val="22"/>
        </w:rPr>
        <w:t>unternehmer</w:t>
      </w:r>
      <w:r w:rsidRPr="00356B54">
        <w:rPr>
          <w:rFonts w:ascii="CompatilFact LT Regular" w:hAnsi="CompatilFact LT Regular"/>
          <w:sz w:val="22"/>
          <w:szCs w:val="22"/>
        </w:rPr>
        <w:t xml:space="preserve"> </w:t>
      </w:r>
      <w:r w:rsidR="0053569B" w:rsidRPr="00356B54">
        <w:rPr>
          <w:rFonts w:ascii="CompatilFact LT Regular" w:hAnsi="CompatilFact LT Regular"/>
          <w:sz w:val="22"/>
          <w:szCs w:val="22"/>
        </w:rPr>
        <w:t>(§ </w:t>
      </w:r>
      <w:r w:rsidR="005F3D74" w:rsidRPr="00356B54">
        <w:rPr>
          <w:rFonts w:ascii="CompatilFact LT Regular" w:hAnsi="CompatilFact LT Regular"/>
          <w:sz w:val="22"/>
          <w:szCs w:val="22"/>
        </w:rPr>
        <w:t>3</w:t>
      </w:r>
      <w:r w:rsidR="00405884" w:rsidRPr="00356B54">
        <w:rPr>
          <w:rFonts w:ascii="CompatilFact LT Regular" w:hAnsi="CompatilFact LT Regular"/>
          <w:sz w:val="22"/>
          <w:szCs w:val="22"/>
        </w:rPr>
        <w:t xml:space="preserve">6 </w:t>
      </w:r>
      <w:r w:rsidR="00C02872" w:rsidRPr="00356B54">
        <w:rPr>
          <w:rFonts w:ascii="CompatilFact LT Regular" w:hAnsi="CompatilFact LT Regular"/>
          <w:sz w:val="22"/>
          <w:szCs w:val="22"/>
        </w:rPr>
        <w:t xml:space="preserve">VgV) </w:t>
      </w:r>
      <w:r w:rsidRPr="00356B54">
        <w:rPr>
          <w:rFonts w:ascii="CompatilFact LT Regular" w:hAnsi="CompatilFact LT Regular"/>
          <w:sz w:val="22"/>
          <w:szCs w:val="22"/>
        </w:rPr>
        <w:t>zu vergeben:</w:t>
      </w:r>
      <w:r w:rsidR="009D083E" w:rsidRPr="00356B54">
        <w:rPr>
          <w:rFonts w:ascii="CompatilFact LT Regular" w:hAnsi="CompatilFact LT Regular"/>
          <w:sz w:val="22"/>
          <w:szCs w:val="22"/>
        </w:rPr>
        <w:t xml:space="preserve"> </w:t>
      </w:r>
    </w:p>
    <w:p w14:paraId="6DEEBF32" w14:textId="77777777" w:rsidR="009D083E" w:rsidRPr="00356B54" w:rsidRDefault="009D083E" w:rsidP="00E436DA">
      <w:pPr>
        <w:ind w:left="284" w:hanging="284"/>
        <w:rPr>
          <w:rFonts w:ascii="CompatilFact LT Regular" w:hAnsi="CompatilFact LT Regular"/>
        </w:rPr>
      </w:pP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694"/>
        <w:gridCol w:w="2551"/>
        <w:gridCol w:w="1730"/>
      </w:tblGrid>
      <w:tr w:rsidR="004C4763" w14:paraId="1B53F97F" w14:textId="77777777" w:rsidTr="00352CA8">
        <w:trPr>
          <w:trHeight w:val="710"/>
        </w:trPr>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B29D69D" w14:textId="77777777" w:rsidR="00CD4E8B" w:rsidRPr="009D083E" w:rsidRDefault="00CD4E8B">
            <w:pPr>
              <w:rPr>
                <w:rFonts w:ascii="CompatilFact LT Regular" w:eastAsia="Calibri" w:hAnsi="CompatilFact LT Regular"/>
                <w:b/>
                <w:sz w:val="20"/>
                <w:szCs w:val="20"/>
              </w:rPr>
            </w:pPr>
            <w:r w:rsidRPr="009D083E">
              <w:rPr>
                <w:rFonts w:ascii="CompatilFact LT Regular" w:eastAsia="Calibri" w:hAnsi="CompatilFact LT Regular"/>
                <w:b/>
                <w:sz w:val="20"/>
                <w:szCs w:val="20"/>
              </w:rPr>
              <w:t>Nachunternehmer</w:t>
            </w:r>
          </w:p>
          <w:p w14:paraId="0F1B3E7F" w14:textId="77777777" w:rsidR="00CD4E8B" w:rsidRPr="00F763C3" w:rsidRDefault="00CD4E8B" w:rsidP="006013E2">
            <w:pPr>
              <w:rPr>
                <w:rFonts w:ascii="CompatilFact LT Regular" w:eastAsia="Calibri" w:hAnsi="CompatilFact LT Regular"/>
                <w:b/>
                <w:sz w:val="16"/>
                <w:szCs w:val="16"/>
                <w:lang w:eastAsia="en-US"/>
              </w:rPr>
            </w:pPr>
            <w:r w:rsidRPr="009D083E">
              <w:rPr>
                <w:rFonts w:ascii="CompatilFact LT Regular" w:eastAsia="Calibri" w:hAnsi="CompatilFact LT Regular"/>
                <w:b/>
                <w:sz w:val="20"/>
                <w:szCs w:val="20"/>
              </w:rPr>
              <w:t>(Firm</w:t>
            </w:r>
            <w:r>
              <w:rPr>
                <w:rFonts w:ascii="CompatilFact LT Regular" w:eastAsia="Calibri" w:hAnsi="CompatilFact LT Regular"/>
                <w:b/>
                <w:sz w:val="20"/>
                <w:szCs w:val="20"/>
              </w:rPr>
              <w:t>a</w:t>
            </w:r>
            <w:r w:rsidRPr="009D083E">
              <w:rPr>
                <w:rFonts w:ascii="CompatilFact LT Regular" w:eastAsia="Calibri" w:hAnsi="CompatilFact LT Regular"/>
                <w:b/>
                <w:sz w:val="20"/>
                <w:szCs w:val="20"/>
              </w:rPr>
              <w:t>, Sitz)</w:t>
            </w:r>
          </w:p>
        </w:tc>
        <w:tc>
          <w:tcPr>
            <w:tcW w:w="2694" w:type="dxa"/>
            <w:tcBorders>
              <w:top w:val="single" w:sz="4" w:space="0" w:color="auto"/>
              <w:left w:val="single" w:sz="4" w:space="0" w:color="auto"/>
              <w:bottom w:val="single" w:sz="4" w:space="0" w:color="auto"/>
              <w:right w:val="single" w:sz="4" w:space="0" w:color="auto"/>
            </w:tcBorders>
          </w:tcPr>
          <w:p w14:paraId="2339528C" w14:textId="77777777" w:rsidR="00CD4E8B" w:rsidRPr="00356B54" w:rsidRDefault="00CD4E8B" w:rsidP="00BB5443">
            <w:pPr>
              <w:rPr>
                <w:rFonts w:ascii="CompatilFact LT Regular" w:eastAsia="Calibri" w:hAnsi="CompatilFact LT Regular"/>
                <w:b/>
                <w:sz w:val="20"/>
                <w:szCs w:val="20"/>
              </w:rPr>
            </w:pPr>
            <w:r w:rsidRPr="00356B54">
              <w:rPr>
                <w:rFonts w:ascii="CompatilFact LT Regular" w:eastAsia="Calibri" w:hAnsi="CompatilFact LT Regular"/>
                <w:b/>
                <w:sz w:val="20"/>
                <w:szCs w:val="20"/>
              </w:rPr>
              <w:t>Ort der Dienstleistungs</w:t>
            </w:r>
            <w:r w:rsidR="00BB5443" w:rsidRPr="00356B54">
              <w:rPr>
                <w:rFonts w:ascii="CompatilFact LT Regular" w:eastAsia="Calibri" w:hAnsi="CompatilFact LT Regular"/>
                <w:b/>
                <w:sz w:val="20"/>
                <w:szCs w:val="20"/>
              </w:rPr>
              <w:t>-</w:t>
            </w:r>
            <w:r w:rsidR="00BB5443" w:rsidRPr="00356B54">
              <w:rPr>
                <w:rFonts w:ascii="CompatilFact LT Regular" w:eastAsia="Calibri" w:hAnsi="CompatilFact LT Regular"/>
                <w:b/>
                <w:sz w:val="20"/>
                <w:szCs w:val="20"/>
              </w:rPr>
              <w:br/>
            </w:r>
            <w:proofErr w:type="spellStart"/>
            <w:r w:rsidRPr="00356B54">
              <w:rPr>
                <w:rFonts w:ascii="CompatilFact LT Regular" w:eastAsia="Calibri" w:hAnsi="CompatilFact LT Regular"/>
                <w:b/>
                <w:sz w:val="20"/>
                <w:szCs w:val="20"/>
              </w:rPr>
              <w:t>erbringung</w:t>
            </w:r>
            <w:proofErr w:type="spellEnd"/>
            <w:r w:rsidRPr="00356B54">
              <w:rPr>
                <w:rFonts w:ascii="CompatilFact LT Regular" w:eastAsia="Calibri" w:hAnsi="CompatilFact LT Regular"/>
                <w:b/>
                <w:sz w:val="20"/>
                <w:szCs w:val="20"/>
              </w:rPr>
              <w:t xml:space="preserve"> des</w:t>
            </w:r>
            <w:r w:rsidR="00BB5443" w:rsidRPr="00356B54">
              <w:rPr>
                <w:rFonts w:ascii="CompatilFact LT Regular" w:eastAsia="Calibri" w:hAnsi="CompatilFact LT Regular"/>
                <w:b/>
                <w:sz w:val="20"/>
                <w:szCs w:val="20"/>
              </w:rPr>
              <w:br/>
            </w:r>
            <w:r w:rsidRPr="00356B54">
              <w:rPr>
                <w:rFonts w:ascii="CompatilFact LT Regular" w:eastAsia="Calibri" w:hAnsi="CompatilFact LT Regular"/>
                <w:b/>
                <w:sz w:val="20"/>
                <w:szCs w:val="20"/>
              </w:rPr>
              <w:t>Nachunternehmers</w:t>
            </w:r>
            <w:r w:rsidR="00BB5443" w:rsidRPr="00356B54">
              <w:rPr>
                <w:rFonts w:ascii="CompatilFact LT Regular" w:eastAsia="Calibri" w:hAnsi="CompatilFact LT Regular"/>
                <w:b/>
                <w:sz w:val="20"/>
                <w:szCs w:val="20"/>
              </w:rPr>
              <w:br/>
            </w:r>
            <w:r w:rsidRPr="00356B54">
              <w:rPr>
                <w:rFonts w:ascii="CompatilFact LT Regular" w:eastAsia="Calibri" w:hAnsi="CompatilFact LT Regular"/>
                <w:b/>
                <w:sz w:val="20"/>
                <w:szCs w:val="20"/>
              </w:rPr>
              <w:t>(Land / Region)</w:t>
            </w:r>
          </w:p>
        </w:tc>
        <w:tc>
          <w:tcPr>
            <w:tcW w:w="2551" w:type="dxa"/>
            <w:tcBorders>
              <w:top w:val="single" w:sz="4" w:space="0" w:color="auto"/>
              <w:left w:val="single" w:sz="4" w:space="0" w:color="auto"/>
              <w:bottom w:val="single" w:sz="4" w:space="0" w:color="auto"/>
              <w:right w:val="single" w:sz="4" w:space="0" w:color="auto"/>
            </w:tcBorders>
          </w:tcPr>
          <w:p w14:paraId="6920987A" w14:textId="77777777" w:rsidR="00CD4E8B" w:rsidRPr="00356B54" w:rsidRDefault="00CD4E8B" w:rsidP="006013E2">
            <w:pPr>
              <w:rPr>
                <w:rFonts w:ascii="CompatilFact LT Regular" w:eastAsia="Calibri" w:hAnsi="CompatilFact LT Regular"/>
                <w:b/>
                <w:sz w:val="20"/>
                <w:szCs w:val="20"/>
              </w:rPr>
            </w:pPr>
            <w:r w:rsidRPr="00356B54">
              <w:rPr>
                <w:rFonts w:ascii="CompatilFact LT Regular" w:eastAsia="Calibri" w:hAnsi="CompatilFact LT Regular"/>
                <w:b/>
                <w:sz w:val="20"/>
                <w:szCs w:val="20"/>
              </w:rPr>
              <w:t>Standort Datenspeicher</w:t>
            </w:r>
            <w:r w:rsidR="006013E2" w:rsidRPr="00356B54">
              <w:rPr>
                <w:rFonts w:ascii="CompatilFact LT Regular" w:eastAsia="Calibri" w:hAnsi="CompatilFact LT Regular"/>
                <w:b/>
                <w:sz w:val="20"/>
                <w:szCs w:val="20"/>
              </w:rPr>
              <w:br/>
            </w:r>
            <w:r w:rsidRPr="00356B54">
              <w:rPr>
                <w:rFonts w:ascii="CompatilFact LT Regular" w:eastAsia="Calibri" w:hAnsi="CompatilFact LT Regular"/>
                <w:b/>
                <w:sz w:val="20"/>
                <w:szCs w:val="20"/>
              </w:rPr>
              <w:t>(Land / Region)</w:t>
            </w:r>
          </w:p>
        </w:tc>
        <w:tc>
          <w:tcPr>
            <w:tcW w:w="1730" w:type="dxa"/>
            <w:tcBorders>
              <w:top w:val="single" w:sz="4" w:space="0" w:color="auto"/>
              <w:left w:val="single" w:sz="4" w:space="0" w:color="auto"/>
              <w:bottom w:val="single" w:sz="4" w:space="0" w:color="auto"/>
              <w:right w:val="single" w:sz="4" w:space="0" w:color="auto"/>
            </w:tcBorders>
          </w:tcPr>
          <w:p w14:paraId="2286756F" w14:textId="77777777" w:rsidR="00CD4E8B" w:rsidRPr="009D083E" w:rsidRDefault="00CD4E8B" w:rsidP="006013E2">
            <w:pPr>
              <w:rPr>
                <w:rFonts w:ascii="CompatilFact LT Regular" w:eastAsia="Calibri" w:hAnsi="CompatilFact LT Regular"/>
                <w:b/>
                <w:sz w:val="20"/>
                <w:szCs w:val="20"/>
              </w:rPr>
            </w:pPr>
            <w:r w:rsidRPr="009D083E">
              <w:rPr>
                <w:rFonts w:ascii="CompatilFact LT Regular" w:eastAsia="Calibri" w:hAnsi="CompatilFact LT Regular"/>
                <w:b/>
                <w:sz w:val="20"/>
                <w:szCs w:val="20"/>
              </w:rPr>
              <w:t>Angabe der übernommenen Auftragsteile</w:t>
            </w:r>
            <w:r w:rsidR="006013E2">
              <w:rPr>
                <w:rFonts w:ascii="CompatilFact LT Regular" w:eastAsia="Calibri" w:hAnsi="CompatilFact LT Regular"/>
                <w:b/>
                <w:sz w:val="20"/>
                <w:szCs w:val="20"/>
              </w:rPr>
              <w:t xml:space="preserve"> </w:t>
            </w:r>
            <w:r w:rsidRPr="009D083E">
              <w:rPr>
                <w:rFonts w:ascii="CompatilFact LT Regular" w:eastAsia="Calibri" w:hAnsi="CompatilFact LT Regular"/>
                <w:b/>
                <w:sz w:val="20"/>
                <w:szCs w:val="20"/>
              </w:rPr>
              <w:t>/</w:t>
            </w:r>
            <w:r w:rsidR="006013E2">
              <w:rPr>
                <w:rFonts w:ascii="CompatilFact LT Regular" w:eastAsia="Calibri" w:hAnsi="CompatilFact LT Regular"/>
                <w:b/>
                <w:sz w:val="20"/>
                <w:szCs w:val="20"/>
              </w:rPr>
              <w:br/>
            </w:r>
            <w:r w:rsidRPr="009D083E">
              <w:rPr>
                <w:rFonts w:ascii="CompatilFact LT Regular" w:eastAsia="Calibri" w:hAnsi="CompatilFact LT Regular"/>
                <w:b/>
                <w:sz w:val="20"/>
                <w:szCs w:val="20"/>
              </w:rPr>
              <w:t>des Leistungsbereiches</w:t>
            </w:r>
          </w:p>
        </w:tc>
      </w:tr>
      <w:tr w:rsidR="004C4763" w:rsidRPr="004C4763" w14:paraId="39015E9F"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7F972C43"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658A1035" w14:textId="77777777" w:rsidR="00CD4E8B" w:rsidRPr="00356B54" w:rsidRDefault="00CD4E8B" w:rsidP="004C4763">
            <w:pPr>
              <w:spacing w:before="120" w:after="60"/>
              <w:jc w:val="both"/>
              <w:rPr>
                <w:rFonts w:ascii="CompatilFact LT Regular" w:eastAsia="Calibri" w:hAnsi="CompatilFact LT Regular"/>
                <w:sz w:val="20"/>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C9CA37B"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038AAE9" w14:textId="77777777" w:rsidR="00CD4E8B" w:rsidRPr="00F763C3" w:rsidRDefault="00CD4E8B" w:rsidP="00352CA8">
            <w:pPr>
              <w:spacing w:before="120" w:after="60"/>
              <w:ind w:right="4261"/>
              <w:jc w:val="both"/>
              <w:rPr>
                <w:rFonts w:ascii="CompatilFact LT Regular" w:eastAsia="Calibri" w:hAnsi="CompatilFact LT Regular"/>
                <w:sz w:val="20"/>
                <w:szCs w:val="22"/>
                <w:lang w:eastAsia="en-US"/>
              </w:rPr>
            </w:pPr>
          </w:p>
        </w:tc>
      </w:tr>
      <w:tr w:rsidR="004C4763" w14:paraId="324D7BA7"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0497D986"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5080A266"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1E31026"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EEF6DA1"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r>
      <w:tr w:rsidR="004C4763" w14:paraId="003C7357"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618D780D"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0B438862"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8D3BC2B"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DE689AD"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r>
    </w:tbl>
    <w:p w14:paraId="2A217AA4" w14:textId="77777777" w:rsidR="00E436DA" w:rsidRPr="00356B54" w:rsidRDefault="00E436DA" w:rsidP="00D91B74">
      <w:pPr>
        <w:ind w:left="284"/>
        <w:rPr>
          <w:rFonts w:ascii="CompatilFact LT Regular" w:hAnsi="CompatilFact LT Regular"/>
          <w:sz w:val="16"/>
          <w:szCs w:val="16"/>
          <w:lang w:eastAsia="en-US"/>
        </w:rPr>
      </w:pPr>
      <w:r w:rsidRPr="00356B54">
        <w:rPr>
          <w:rFonts w:ascii="CompatilFact LT Regular" w:hAnsi="CompatilFact LT Regular"/>
          <w:sz w:val="16"/>
          <w:szCs w:val="16"/>
        </w:rPr>
        <w:t>(bitte ggf. weitere Zeilen einfügen</w:t>
      </w:r>
      <w:r w:rsidR="00D91B74" w:rsidRPr="00356B54">
        <w:rPr>
          <w:rFonts w:ascii="CompatilFact LT Regular" w:hAnsi="CompatilFact LT Regular"/>
          <w:sz w:val="16"/>
          <w:szCs w:val="16"/>
        </w:rPr>
        <w:t xml:space="preserve">; </w:t>
      </w:r>
      <w:r w:rsidR="00BB5443" w:rsidRPr="00356B54">
        <w:rPr>
          <w:rFonts w:ascii="CompatilFact LT Regular" w:hAnsi="CompatilFact LT Regular"/>
          <w:sz w:val="16"/>
          <w:szCs w:val="16"/>
        </w:rPr>
        <w:t xml:space="preserve">bei </w:t>
      </w:r>
      <w:r w:rsidR="00BB5443" w:rsidRPr="00356B54">
        <w:rPr>
          <w:rFonts w:ascii="CompatilFact LT Regular" w:hAnsi="CompatilFact LT Regular"/>
          <w:b/>
          <w:sz w:val="16"/>
          <w:szCs w:val="16"/>
        </w:rPr>
        <w:t>Auslagerungen</w:t>
      </w:r>
      <w:r w:rsidR="00BB5443" w:rsidRPr="00356B54">
        <w:rPr>
          <w:rFonts w:ascii="CompatilFact LT Regular" w:hAnsi="CompatilFact LT Regular"/>
          <w:sz w:val="16"/>
          <w:szCs w:val="16"/>
        </w:rPr>
        <w:t>: z</w:t>
      </w:r>
      <w:r w:rsidR="006013E2" w:rsidRPr="00356B54">
        <w:rPr>
          <w:rFonts w:ascii="CompatilFact LT Regular" w:hAnsi="CompatilFact LT Regular"/>
          <w:sz w:val="16"/>
          <w:szCs w:val="16"/>
        </w:rPr>
        <w:t xml:space="preserve">u berücksichtigen sind nur die </w:t>
      </w:r>
      <w:r w:rsidR="00BB5443" w:rsidRPr="00356B54">
        <w:rPr>
          <w:rFonts w:ascii="CompatilFact LT Regular" w:hAnsi="CompatilFact LT Regular"/>
          <w:sz w:val="16"/>
          <w:szCs w:val="16"/>
        </w:rPr>
        <w:t xml:space="preserve">als </w:t>
      </w:r>
      <w:r w:rsidR="006013E2" w:rsidRPr="00356B54">
        <w:rPr>
          <w:rFonts w:ascii="CompatilFact LT Regular" w:hAnsi="CompatilFact LT Regular"/>
          <w:sz w:val="16"/>
          <w:szCs w:val="16"/>
        </w:rPr>
        <w:t>wesentlich</w:t>
      </w:r>
      <w:r w:rsidR="005B6F04" w:rsidRPr="00356B54">
        <w:rPr>
          <w:rFonts w:ascii="CompatilFact LT Regular" w:hAnsi="CompatilFact LT Regular"/>
          <w:sz w:val="16"/>
          <w:szCs w:val="16"/>
        </w:rPr>
        <w:t xml:space="preserve"> (bei wesentlichen Auslagerungen) bzw. relevant (bei nicht wesentlichen Auslagerungen)</w:t>
      </w:r>
      <w:r w:rsidR="00BB5443" w:rsidRPr="00356B54">
        <w:rPr>
          <w:rFonts w:ascii="CompatilFact LT Regular" w:hAnsi="CompatilFact LT Regular"/>
          <w:sz w:val="16"/>
          <w:szCs w:val="16"/>
        </w:rPr>
        <w:t xml:space="preserve"> bewerteten</w:t>
      </w:r>
      <w:r w:rsidR="006013E2" w:rsidRPr="00356B54">
        <w:rPr>
          <w:rFonts w:ascii="CompatilFact LT Regular" w:hAnsi="CompatilFact LT Regular"/>
          <w:sz w:val="16"/>
          <w:szCs w:val="16"/>
        </w:rPr>
        <w:t xml:space="preserve"> Teile der </w:t>
      </w:r>
      <w:r w:rsidR="00F56F55" w:rsidRPr="00356B54">
        <w:rPr>
          <w:rFonts w:ascii="CompatilFact LT Regular" w:hAnsi="CompatilFact LT Regular"/>
          <w:sz w:val="16"/>
          <w:szCs w:val="16"/>
        </w:rPr>
        <w:t>ausgelagerten Hauptdienstleistung</w:t>
      </w:r>
      <w:r w:rsidR="006013E2" w:rsidRPr="00356B54">
        <w:rPr>
          <w:rFonts w:ascii="CompatilFact LT Regular" w:hAnsi="CompatilFact LT Regular"/>
          <w:sz w:val="16"/>
          <w:szCs w:val="16"/>
        </w:rPr>
        <w:t xml:space="preserve">; </w:t>
      </w:r>
      <w:r w:rsidR="00D91B74" w:rsidRPr="00356B54">
        <w:rPr>
          <w:rFonts w:ascii="CompatilFact LT Regular" w:hAnsi="CompatilFact LT Regular"/>
          <w:sz w:val="16"/>
          <w:szCs w:val="16"/>
        </w:rPr>
        <w:t xml:space="preserve">die </w:t>
      </w:r>
      <w:r w:rsidR="00D91B74" w:rsidRPr="00356B54">
        <w:rPr>
          <w:rFonts w:ascii="CompatilFact LT Regular" w:hAnsi="CompatilFact LT Regular"/>
          <w:b/>
          <w:sz w:val="16"/>
          <w:szCs w:val="16"/>
        </w:rPr>
        <w:t>Auslagerungsketten</w:t>
      </w:r>
      <w:r w:rsidR="00D91B74" w:rsidRPr="00356B54">
        <w:rPr>
          <w:rFonts w:ascii="CompatilFact LT Regular" w:hAnsi="CompatilFact LT Regular"/>
          <w:sz w:val="16"/>
          <w:szCs w:val="16"/>
        </w:rPr>
        <w:t xml:space="preserve"> müssen nachvollziehbar aufgeführt werden: Subunternehmer; Subsubunternehmer etc.)</w:t>
      </w:r>
    </w:p>
    <w:p w14:paraId="616ABB98" w14:textId="77777777" w:rsidR="00E436DA" w:rsidRPr="00356B54" w:rsidRDefault="00E436DA" w:rsidP="00E436DA">
      <w:pPr>
        <w:rPr>
          <w:rFonts w:ascii="CompatilFact LT Regular" w:hAnsi="CompatilFact LT Regular"/>
          <w:sz w:val="20"/>
          <w:szCs w:val="22"/>
        </w:rPr>
      </w:pPr>
    </w:p>
    <w:p w14:paraId="56ABB286" w14:textId="77777777" w:rsidR="00405884" w:rsidRPr="00405884" w:rsidRDefault="00E436DA" w:rsidP="00405884">
      <w:pPr>
        <w:ind w:left="284" w:hanging="284"/>
        <w:jc w:val="both"/>
        <w:rPr>
          <w:rFonts w:ascii="CompatilFact LT Regular" w:hAnsi="CompatilFact LT Regular"/>
          <w:sz w:val="22"/>
          <w:szCs w:val="22"/>
        </w:rPr>
      </w:pPr>
      <w:r w:rsidRPr="00F763C3">
        <w:rPr>
          <w:rFonts w:ascii="MS Mincho" w:eastAsia="MS Mincho" w:hAnsi="MS Mincho" w:cs="MS Mincho" w:hint="eastAsia"/>
          <w:lang w:val="en-US"/>
        </w:rPr>
        <w:t>☐</w:t>
      </w:r>
      <w:r w:rsidRPr="009D083E">
        <w:rPr>
          <w:rFonts w:ascii="CompatilFact LT Regular" w:hAnsi="CompatilFact LT Regular"/>
          <w:sz w:val="22"/>
          <w:szCs w:val="22"/>
        </w:rPr>
        <w:tab/>
      </w:r>
      <w:r w:rsidR="00405884" w:rsidRPr="00405884">
        <w:rPr>
          <w:rFonts w:ascii="CompatilFact LT Regular" w:hAnsi="CompatilFact LT Regular"/>
          <w:sz w:val="22"/>
          <w:szCs w:val="22"/>
        </w:rPr>
        <w:t>Ich/Wir beabsichtige(n) zum Nachweis meiner/unserer Eignung im Hinblick auf die wirtschaftliche und finanzielle bzw. technische und berufliche Leistungsfähigkeit</w:t>
      </w:r>
      <w:r w:rsidR="00405884" w:rsidRPr="00405884">
        <w:rPr>
          <w:rFonts w:ascii="CompatilFact LT Regular" w:hAnsi="CompatilFact LT Regular"/>
          <w:sz w:val="22"/>
          <w:szCs w:val="22"/>
          <w:vertAlign w:val="superscript"/>
        </w:rPr>
        <w:footnoteReference w:id="1"/>
      </w:r>
      <w:r w:rsidR="00405884" w:rsidRPr="00405884">
        <w:rPr>
          <w:rFonts w:ascii="CompatilFact LT Regular" w:hAnsi="CompatilFact LT Regular"/>
          <w:sz w:val="22"/>
          <w:szCs w:val="22"/>
        </w:rPr>
        <w:t xml:space="preserve"> </w:t>
      </w:r>
      <w:r w:rsidR="00BD323C">
        <w:rPr>
          <w:rFonts w:ascii="CompatilFact LT Regular" w:hAnsi="CompatilFact LT Regular"/>
          <w:sz w:val="22"/>
          <w:szCs w:val="22"/>
        </w:rPr>
        <w:t xml:space="preserve">(§ 47 VgV) </w:t>
      </w:r>
      <w:r w:rsidR="00405884" w:rsidRPr="00405884">
        <w:rPr>
          <w:rFonts w:ascii="CompatilFact LT Regular" w:hAnsi="CompatilFact LT Regular"/>
          <w:sz w:val="22"/>
          <w:szCs w:val="22"/>
        </w:rPr>
        <w:t xml:space="preserve">die Kapazitäten anderer Unternehmen in Anspruch zu nehmen. </w:t>
      </w:r>
    </w:p>
    <w:p w14:paraId="13ECA5A2" w14:textId="77777777" w:rsidR="009D083E" w:rsidRPr="009D083E" w:rsidRDefault="009D083E" w:rsidP="00405884">
      <w:pPr>
        <w:rPr>
          <w:rFonts w:ascii="CompatilFact LT Regular" w:hAnsi="CompatilFact LT Regular"/>
          <w:sz w:val="22"/>
          <w:szCs w:val="22"/>
        </w:rPr>
      </w:pP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3119"/>
        <w:gridCol w:w="3856"/>
      </w:tblGrid>
      <w:tr w:rsidR="00906BBF" w14:paraId="7CB770A1" w14:textId="77777777" w:rsidTr="00352CA8">
        <w:trPr>
          <w:trHeight w:val="890"/>
        </w:trPr>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89B015A" w14:textId="77777777" w:rsidR="00E436DA" w:rsidRPr="009D083E" w:rsidRDefault="00E436DA">
            <w:pPr>
              <w:rPr>
                <w:rFonts w:ascii="CompatilFact LT Regular" w:eastAsia="Calibri" w:hAnsi="CompatilFact LT Regular"/>
                <w:b/>
                <w:sz w:val="20"/>
                <w:szCs w:val="20"/>
              </w:rPr>
            </w:pPr>
            <w:r w:rsidRPr="009D083E">
              <w:rPr>
                <w:rFonts w:ascii="CompatilFact LT Regular" w:eastAsia="Calibri" w:hAnsi="CompatilFact LT Regular"/>
                <w:b/>
                <w:sz w:val="20"/>
                <w:szCs w:val="20"/>
              </w:rPr>
              <w:t>Nachunternehmer</w:t>
            </w:r>
          </w:p>
          <w:p w14:paraId="6D8FE12A" w14:textId="77777777" w:rsidR="00E436DA" w:rsidRPr="006013E2" w:rsidRDefault="00E436DA" w:rsidP="00AC21BE">
            <w:pPr>
              <w:spacing w:before="120" w:after="60"/>
              <w:jc w:val="both"/>
              <w:rPr>
                <w:rFonts w:ascii="CompatilFact LT Regular" w:eastAsia="Calibri" w:hAnsi="CompatilFact LT Regular"/>
                <w:b/>
                <w:sz w:val="20"/>
                <w:szCs w:val="20"/>
              </w:rPr>
            </w:pPr>
            <w:r w:rsidRPr="009D083E">
              <w:rPr>
                <w:rFonts w:ascii="CompatilFact LT Regular" w:eastAsia="Calibri" w:hAnsi="CompatilFact LT Regular"/>
                <w:b/>
                <w:sz w:val="20"/>
                <w:szCs w:val="20"/>
              </w:rPr>
              <w:t>(</w:t>
            </w:r>
            <w:r w:rsidR="00AC21BE" w:rsidRPr="009D083E">
              <w:rPr>
                <w:rFonts w:ascii="CompatilFact LT Regular" w:eastAsia="Calibri" w:hAnsi="CompatilFact LT Regular"/>
                <w:b/>
                <w:sz w:val="20"/>
                <w:szCs w:val="20"/>
              </w:rPr>
              <w:t>Firm</w:t>
            </w:r>
            <w:r w:rsidR="00AC21BE">
              <w:rPr>
                <w:rFonts w:ascii="CompatilFact LT Regular" w:eastAsia="Calibri" w:hAnsi="CompatilFact LT Regular"/>
                <w:b/>
                <w:sz w:val="20"/>
                <w:szCs w:val="20"/>
              </w:rPr>
              <w:t>a</w:t>
            </w:r>
            <w:r w:rsidRPr="009D083E">
              <w:rPr>
                <w:rFonts w:ascii="CompatilFact LT Regular" w:eastAsia="Calibri" w:hAnsi="CompatilFact LT Regular"/>
                <w:b/>
                <w:sz w:val="20"/>
                <w:szCs w:val="20"/>
              </w:rPr>
              <w:t>, Sitz)</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3BDF1AF" w14:textId="77777777" w:rsidR="00E436DA" w:rsidRPr="009D083E" w:rsidRDefault="00E436DA" w:rsidP="007E50BC">
            <w:pPr>
              <w:spacing w:before="120" w:after="60"/>
              <w:rPr>
                <w:rFonts w:ascii="CompatilFact LT Regular" w:eastAsia="Calibri" w:hAnsi="CompatilFact LT Regular"/>
                <w:b/>
                <w:sz w:val="20"/>
                <w:szCs w:val="20"/>
              </w:rPr>
            </w:pPr>
            <w:r w:rsidRPr="009D083E">
              <w:rPr>
                <w:rFonts w:ascii="CompatilFact LT Regular" w:eastAsia="Calibri" w:hAnsi="CompatilFact LT Regular"/>
                <w:b/>
                <w:sz w:val="20"/>
                <w:szCs w:val="20"/>
              </w:rPr>
              <w:t>Angabe der übernommenen Auftragsteile/des übernommenen Leistungsbereiches</w:t>
            </w:r>
          </w:p>
        </w:tc>
        <w:tc>
          <w:tcPr>
            <w:tcW w:w="3856" w:type="dxa"/>
            <w:tcBorders>
              <w:top w:val="single" w:sz="4" w:space="0" w:color="auto"/>
              <w:left w:val="single" w:sz="4" w:space="0" w:color="auto"/>
              <w:bottom w:val="single" w:sz="4" w:space="0" w:color="auto"/>
              <w:right w:val="single" w:sz="4" w:space="0" w:color="auto"/>
            </w:tcBorders>
            <w:shd w:val="clear" w:color="auto" w:fill="auto"/>
            <w:hideMark/>
          </w:tcPr>
          <w:p w14:paraId="68ED8FED" w14:textId="1CB052CA" w:rsidR="00E436DA" w:rsidRPr="009D083E" w:rsidRDefault="00E436DA" w:rsidP="007E50BC">
            <w:pPr>
              <w:spacing w:before="120" w:after="60"/>
              <w:jc w:val="both"/>
              <w:rPr>
                <w:rFonts w:ascii="CompatilFact LT Regular" w:eastAsia="Calibri" w:hAnsi="CompatilFact LT Regular"/>
                <w:b/>
                <w:sz w:val="20"/>
                <w:szCs w:val="20"/>
              </w:rPr>
            </w:pPr>
            <w:r w:rsidRPr="009D083E">
              <w:rPr>
                <w:rFonts w:ascii="CompatilFact LT Regular" w:eastAsia="Calibri" w:hAnsi="CompatilFact LT Regular"/>
                <w:b/>
                <w:sz w:val="20"/>
                <w:szCs w:val="20"/>
              </w:rPr>
              <w:t xml:space="preserve">Angabe der vom Nachunternehmer </w:t>
            </w:r>
            <w:r w:rsidR="00352CA8">
              <w:rPr>
                <w:rFonts w:ascii="CompatilFact LT Regular" w:eastAsia="Calibri" w:hAnsi="CompatilFact LT Regular"/>
                <w:b/>
                <w:sz w:val="20"/>
                <w:szCs w:val="20"/>
              </w:rPr>
              <w:t xml:space="preserve">  </w:t>
            </w:r>
            <w:r w:rsidRPr="009D083E">
              <w:rPr>
                <w:rFonts w:ascii="CompatilFact LT Regular" w:eastAsia="Calibri" w:hAnsi="CompatilFact LT Regular"/>
                <w:b/>
                <w:sz w:val="20"/>
                <w:szCs w:val="20"/>
              </w:rPr>
              <w:t>erfüllten Eignungsanforderungen</w:t>
            </w:r>
          </w:p>
        </w:tc>
      </w:tr>
      <w:tr w:rsidR="00906BBF" w14:paraId="2B98399D"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2468C228"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1ED4123"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65E8B5ED"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r>
      <w:tr w:rsidR="00906BBF" w14:paraId="79A39FFF"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09E700D3"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E174862"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5E40DE79"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r>
      <w:tr w:rsidR="006013E2" w14:paraId="41FD1D2C"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153DE3E3" w14:textId="77777777" w:rsidR="006013E2" w:rsidRPr="00F763C3" w:rsidRDefault="006013E2" w:rsidP="007E50BC">
            <w:pPr>
              <w:spacing w:before="120" w:after="60"/>
              <w:jc w:val="both"/>
              <w:rPr>
                <w:rFonts w:ascii="CompatilFact LT Regular" w:eastAsia="Calibri" w:hAnsi="CompatilFact LT Regular"/>
                <w:sz w:val="20"/>
                <w:szCs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5C44D3" w14:textId="77777777" w:rsidR="006013E2" w:rsidRPr="00F763C3" w:rsidRDefault="006013E2" w:rsidP="007E50BC">
            <w:pPr>
              <w:spacing w:before="120" w:after="60"/>
              <w:jc w:val="both"/>
              <w:rPr>
                <w:rFonts w:ascii="CompatilFact LT Regular" w:eastAsia="Calibri" w:hAnsi="CompatilFact LT Regular"/>
                <w:sz w:val="20"/>
                <w:szCs w:val="22"/>
                <w:lang w:eastAsia="en-US"/>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28C8FF76" w14:textId="77777777" w:rsidR="006013E2" w:rsidRPr="00F763C3" w:rsidRDefault="006013E2" w:rsidP="007E50BC">
            <w:pPr>
              <w:spacing w:before="120" w:after="60"/>
              <w:jc w:val="both"/>
              <w:rPr>
                <w:rFonts w:ascii="CompatilFact LT Regular" w:eastAsia="Calibri" w:hAnsi="CompatilFact LT Regular"/>
                <w:sz w:val="20"/>
                <w:szCs w:val="22"/>
                <w:lang w:eastAsia="en-US"/>
              </w:rPr>
            </w:pPr>
          </w:p>
        </w:tc>
      </w:tr>
    </w:tbl>
    <w:p w14:paraId="26550085" w14:textId="77777777" w:rsidR="00E436DA" w:rsidRPr="00F763C3" w:rsidRDefault="00E436DA" w:rsidP="00E436DA">
      <w:pPr>
        <w:jc w:val="right"/>
        <w:rPr>
          <w:rFonts w:ascii="CompatilFact LT Regular" w:hAnsi="CompatilFact LT Regular"/>
          <w:sz w:val="16"/>
          <w:szCs w:val="16"/>
          <w:lang w:eastAsia="en-US"/>
        </w:rPr>
      </w:pPr>
      <w:r w:rsidRPr="00F763C3">
        <w:rPr>
          <w:rFonts w:ascii="CompatilFact LT Regular" w:hAnsi="CompatilFact LT Regular"/>
          <w:sz w:val="16"/>
          <w:szCs w:val="16"/>
        </w:rPr>
        <w:t>(bitte ggf. weitere Zeilen einfügen)</w:t>
      </w:r>
    </w:p>
    <w:p w14:paraId="2601B87F" w14:textId="77777777" w:rsidR="009D083E" w:rsidRDefault="009D083E" w:rsidP="00E436DA">
      <w:pPr>
        <w:ind w:left="284"/>
        <w:rPr>
          <w:rFonts w:ascii="CompatilFact LT Regular" w:hAnsi="CompatilFact LT Regular"/>
          <w:sz w:val="22"/>
          <w:szCs w:val="22"/>
        </w:rPr>
      </w:pPr>
    </w:p>
    <w:p w14:paraId="2B0FB33C" w14:textId="77777777" w:rsidR="00E436DA" w:rsidRPr="009D083E" w:rsidRDefault="00E436DA" w:rsidP="00165823">
      <w:pPr>
        <w:ind w:left="284"/>
        <w:jc w:val="both"/>
        <w:rPr>
          <w:rFonts w:ascii="CompatilFact LT Regular" w:hAnsi="CompatilFact LT Regular"/>
          <w:sz w:val="22"/>
          <w:szCs w:val="22"/>
        </w:rPr>
      </w:pPr>
      <w:r w:rsidRPr="009D083E">
        <w:rPr>
          <w:rFonts w:ascii="CompatilFact LT Regular" w:hAnsi="CompatilFact LT Regular"/>
          <w:sz w:val="22"/>
          <w:szCs w:val="22"/>
        </w:rPr>
        <w:t>Eine entsprechend unterschriebene Verpflichtungserklärung des/der Nachunterneh</w:t>
      </w:r>
      <w:r w:rsidR="00955235">
        <w:rPr>
          <w:rFonts w:ascii="CompatilFact LT Regular" w:hAnsi="CompatilFact LT Regular"/>
          <w:sz w:val="22"/>
          <w:szCs w:val="22"/>
        </w:rPr>
        <w:t xml:space="preserve">men(s) </w:t>
      </w:r>
      <w:r w:rsidRPr="009D083E">
        <w:rPr>
          <w:rFonts w:ascii="CompatilFact LT Regular" w:hAnsi="CompatilFact LT Regular"/>
          <w:sz w:val="22"/>
          <w:szCs w:val="22"/>
        </w:rPr>
        <w:t>ist dieser Erklärung beigefügt.</w:t>
      </w:r>
    </w:p>
    <w:p w14:paraId="145BC922" w14:textId="77777777" w:rsidR="00E436DA" w:rsidRPr="00F763C3" w:rsidRDefault="00E436DA" w:rsidP="00E436DA">
      <w:pPr>
        <w:rPr>
          <w:rFonts w:ascii="CompatilFact LT Regular" w:hAnsi="CompatilFact LT Regular"/>
        </w:rPr>
      </w:pPr>
    </w:p>
    <w:p w14:paraId="203FEA01" w14:textId="0B7BFA20" w:rsidR="00E436DA" w:rsidRPr="00D1378A" w:rsidRDefault="00C02872" w:rsidP="00A547EC">
      <w:pPr>
        <w:ind w:left="284"/>
        <w:rPr>
          <w:rFonts w:ascii="CompatilFact LT Regular" w:hAnsi="CompatilFact LT Regular"/>
          <w:sz w:val="22"/>
          <w:szCs w:val="22"/>
        </w:rPr>
      </w:pPr>
      <w:r w:rsidRPr="00D1378A">
        <w:rPr>
          <w:rFonts w:ascii="CompatilFact LT Regular" w:hAnsi="CompatilFact LT Regular"/>
          <w:sz w:val="22"/>
          <w:szCs w:val="22"/>
        </w:rPr>
        <w:lastRenderedPageBreak/>
        <w:t xml:space="preserve">Ich/Wir verpflichte(n) mich/uns, die Eigenerklärung „Ausschlussgründe“ von jedem </w:t>
      </w:r>
      <w:r w:rsidR="00352CA8">
        <w:rPr>
          <w:rFonts w:ascii="CompatilFact LT Regular" w:hAnsi="CompatilFact LT Regular"/>
          <w:sz w:val="22"/>
          <w:szCs w:val="22"/>
        </w:rPr>
        <w:t xml:space="preserve">    </w:t>
      </w:r>
      <w:proofErr w:type="spellStart"/>
      <w:r w:rsidR="00016746" w:rsidRPr="00D1378A">
        <w:rPr>
          <w:rFonts w:ascii="CompatilFact LT Regular" w:hAnsi="CompatilFact LT Regular"/>
          <w:sz w:val="22"/>
          <w:szCs w:val="22"/>
        </w:rPr>
        <w:t>Eignungsleiher</w:t>
      </w:r>
      <w:proofErr w:type="spellEnd"/>
      <w:r w:rsidR="00016746" w:rsidRPr="00D1378A">
        <w:rPr>
          <w:rFonts w:ascii="CompatilFact LT Regular" w:hAnsi="CompatilFact LT Regular"/>
          <w:sz w:val="22"/>
          <w:szCs w:val="22"/>
        </w:rPr>
        <w:t xml:space="preserve"> zu fordern und spätestens vor Vertragsschluss unterschrieben vorzulegen.</w:t>
      </w:r>
    </w:p>
    <w:p w14:paraId="4F00FB3C" w14:textId="77777777" w:rsidR="00E436DA" w:rsidRPr="00F763C3" w:rsidRDefault="00E436DA" w:rsidP="00E436DA">
      <w:pPr>
        <w:tabs>
          <w:tab w:val="left" w:pos="284"/>
          <w:tab w:val="left" w:pos="426"/>
          <w:tab w:val="left" w:pos="6480"/>
        </w:tabs>
        <w:rPr>
          <w:rFonts w:ascii="CompatilFact LT Regular" w:hAnsi="CompatilFact LT Regular"/>
        </w:rPr>
      </w:pPr>
    </w:p>
    <w:p w14:paraId="6557AEEA" w14:textId="77777777" w:rsidR="00160A38" w:rsidRPr="002B4EFC" w:rsidRDefault="00160A38" w:rsidP="00160A38">
      <w:pPr>
        <w:spacing w:before="120" w:after="60" w:line="240" w:lineRule="exact"/>
        <w:jc w:val="both"/>
        <w:rPr>
          <w:rFonts w:ascii="CompatilFact LT Regular" w:eastAsiaTheme="minorHAnsi" w:hAnsi="CompatilFact LT Regular" w:cs="Arial"/>
          <w:b/>
          <w:sz w:val="22"/>
          <w:szCs w:val="22"/>
          <w:lang w:eastAsia="en-US"/>
        </w:rPr>
      </w:pPr>
      <w:r w:rsidRPr="002B4EFC">
        <w:rPr>
          <w:rFonts w:ascii="CompatilFact LT Regular" w:eastAsiaTheme="minorHAnsi" w:hAnsi="CompatilFact LT Regular" w:cs="Arial"/>
          <w:b/>
          <w:sz w:val="22"/>
          <w:szCs w:val="22"/>
          <w:lang w:eastAsia="en-US"/>
        </w:rPr>
        <w:t>Hinweis:</w:t>
      </w:r>
    </w:p>
    <w:p w14:paraId="6FDE44A9" w14:textId="77777777" w:rsidR="00160A38" w:rsidRPr="002B4EFC" w:rsidRDefault="00160A38" w:rsidP="00160A38">
      <w:pPr>
        <w:spacing w:before="120" w:after="96" w:line="240" w:lineRule="exact"/>
        <w:jc w:val="both"/>
        <w:rPr>
          <w:rFonts w:ascii="CompatilFact LT Regular" w:eastAsiaTheme="minorHAnsi" w:hAnsi="CompatilFact LT Regular" w:cs="Arial"/>
          <w:b/>
          <w:spacing w:val="-5"/>
          <w:sz w:val="22"/>
          <w:szCs w:val="22"/>
          <w:lang w:eastAsia="en-US"/>
        </w:rPr>
      </w:pPr>
      <w:r w:rsidRPr="002B4EFC">
        <w:rPr>
          <w:rFonts w:ascii="CompatilFact LT Regular" w:eastAsiaTheme="minorHAnsi" w:hAnsi="CompatilFact LT Regular" w:cs="Arial"/>
          <w:b/>
          <w:spacing w:val="-5"/>
          <w:sz w:val="22"/>
          <w:szCs w:val="22"/>
          <w:lang w:eastAsia="en-US"/>
        </w:rPr>
        <w:t>Mit der elektronischen Abgabe des Angebotes auf dem Vergabemarktplatz NRW gilt dieses als unterschrieben. Sofern die Vergabestelle ausnahmsweise die Abgabe des Angebotes in Schriftform zugelassen hat, muss das Angebot hier unterschrieben werden.</w:t>
      </w:r>
    </w:p>
    <w:p w14:paraId="3CFCF8B0" w14:textId="77777777" w:rsidR="00160A38" w:rsidRDefault="00160A38" w:rsidP="00160A38">
      <w:pPr>
        <w:autoSpaceDE w:val="0"/>
        <w:autoSpaceDN w:val="0"/>
        <w:adjustRightInd w:val="0"/>
        <w:jc w:val="both"/>
        <w:rPr>
          <w:rFonts w:ascii="CompatilFact LT Regular" w:hAnsi="CompatilFact LT Regular"/>
        </w:rPr>
      </w:pPr>
    </w:p>
    <w:p w14:paraId="4FDD43FD" w14:textId="77777777" w:rsidR="00160A38" w:rsidRDefault="00160A38" w:rsidP="00160A38">
      <w:pPr>
        <w:autoSpaceDE w:val="0"/>
        <w:autoSpaceDN w:val="0"/>
        <w:adjustRightInd w:val="0"/>
        <w:jc w:val="both"/>
        <w:rPr>
          <w:rFonts w:ascii="CompatilFact LT Regular" w:hAnsi="CompatilFact LT Regular"/>
        </w:rPr>
      </w:pPr>
    </w:p>
    <w:p w14:paraId="768628C2" w14:textId="77777777" w:rsidR="00160A38" w:rsidRDefault="00160A38" w:rsidP="00160A38">
      <w:pPr>
        <w:autoSpaceDE w:val="0"/>
        <w:autoSpaceDN w:val="0"/>
        <w:adjustRightInd w:val="0"/>
        <w:jc w:val="both"/>
        <w:rPr>
          <w:rFonts w:ascii="CompatilFact LT Regular" w:hAnsi="CompatilFact LT Regular"/>
        </w:rPr>
      </w:pPr>
    </w:p>
    <w:p w14:paraId="2DDD8BEE" w14:textId="436DC627" w:rsidR="00D1378A" w:rsidRPr="00D1378A" w:rsidRDefault="00D1378A" w:rsidP="00D1378A">
      <w:pPr>
        <w:rPr>
          <w:rFonts w:ascii="CompatilFact LT Regular" w:hAnsi="CompatilFact LT Regular"/>
          <w:bCs/>
          <w:sz w:val="22"/>
          <w:szCs w:val="22"/>
        </w:rPr>
      </w:pPr>
    </w:p>
    <w:sectPr w:rsidR="00D1378A" w:rsidRPr="00D1378A" w:rsidSect="00160A3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D35B" w14:textId="77777777" w:rsidR="00FC3C6C" w:rsidRDefault="00FC3C6C">
      <w:r>
        <w:separator/>
      </w:r>
    </w:p>
  </w:endnote>
  <w:endnote w:type="continuationSeparator" w:id="0">
    <w:p w14:paraId="2EF74AD5" w14:textId="77777777" w:rsidR="00FC3C6C" w:rsidRDefault="00FC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patilFact LT Regular">
    <w:panose1 w:val="02000503060000020003"/>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6FF3" w14:textId="77777777" w:rsidR="00A539BE" w:rsidRDefault="00A539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DD0B" w14:textId="4DA144DB" w:rsidR="00A72521" w:rsidRPr="005A1B4E" w:rsidRDefault="005A1B4E" w:rsidP="004C4763">
    <w:pPr>
      <w:pStyle w:val="Fuzeile"/>
      <w:jc w:val="right"/>
      <w:rPr>
        <w:rFonts w:ascii="CompatilFact LT Regular" w:hAnsi="CompatilFact LT Regular"/>
        <w:sz w:val="20"/>
        <w:szCs w:val="20"/>
      </w:rPr>
    </w:pPr>
    <w:r w:rsidRPr="00356B54">
      <w:rPr>
        <w:rFonts w:ascii="CompatilFact LT Regular" w:hAnsi="CompatilFact LT Regular"/>
        <w:sz w:val="20"/>
        <w:szCs w:val="20"/>
      </w:rPr>
      <w:t>S</w:t>
    </w:r>
    <w:r w:rsidR="00911B4A" w:rsidRPr="00356B54">
      <w:rPr>
        <w:rFonts w:ascii="CompatilFact LT Regular" w:hAnsi="CompatilFact LT Regular"/>
        <w:sz w:val="20"/>
        <w:szCs w:val="20"/>
      </w:rPr>
      <w:t xml:space="preserve">tand </w:t>
    </w:r>
    <w:r w:rsidR="004C4763" w:rsidRPr="00356B54">
      <w:rPr>
        <w:rFonts w:ascii="CompatilFact LT Regular" w:hAnsi="CompatilFact LT Regular"/>
        <w:sz w:val="20"/>
        <w:szCs w:val="20"/>
      </w:rPr>
      <w:t>09.2021</w:t>
    </w:r>
    <w:r w:rsidRPr="005A1B4E">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Pr="005A1B4E">
      <w:rPr>
        <w:rFonts w:ascii="CompatilFact LT Regular" w:hAnsi="CompatilFact LT Regular"/>
        <w:sz w:val="20"/>
        <w:szCs w:val="20"/>
      </w:rPr>
      <w:t xml:space="preserve">Seite </w:t>
    </w:r>
    <w:r w:rsidRPr="005A1B4E">
      <w:rPr>
        <w:rStyle w:val="Seitenzahl"/>
        <w:rFonts w:ascii="CompatilFact LT Regular" w:hAnsi="CompatilFact LT Regular"/>
        <w:sz w:val="20"/>
        <w:szCs w:val="20"/>
      </w:rPr>
      <w:fldChar w:fldCharType="begin"/>
    </w:r>
    <w:r w:rsidRPr="005A1B4E">
      <w:rPr>
        <w:rStyle w:val="Seitenzahl"/>
        <w:rFonts w:ascii="CompatilFact LT Regular" w:hAnsi="CompatilFact LT Regular"/>
        <w:sz w:val="20"/>
        <w:szCs w:val="20"/>
      </w:rPr>
      <w:instrText xml:space="preserve"> PAGE </w:instrText>
    </w:r>
    <w:r w:rsidRPr="005A1B4E">
      <w:rPr>
        <w:rStyle w:val="Seitenzahl"/>
        <w:rFonts w:ascii="CompatilFact LT Regular" w:hAnsi="CompatilFact LT Regular"/>
        <w:sz w:val="20"/>
        <w:szCs w:val="20"/>
      </w:rPr>
      <w:fldChar w:fldCharType="separate"/>
    </w:r>
    <w:r w:rsidR="003000E3">
      <w:rPr>
        <w:rStyle w:val="Seitenzahl"/>
        <w:rFonts w:ascii="CompatilFact LT Regular" w:hAnsi="CompatilFact LT Regular"/>
        <w:noProof/>
        <w:sz w:val="20"/>
        <w:szCs w:val="20"/>
      </w:rPr>
      <w:t>1</w:t>
    </w:r>
    <w:r w:rsidRPr="005A1B4E">
      <w:rPr>
        <w:rStyle w:val="Seitenzahl"/>
        <w:rFonts w:ascii="CompatilFact LT Regular" w:hAnsi="CompatilFact LT Regular"/>
        <w:sz w:val="20"/>
        <w:szCs w:val="20"/>
      </w:rPr>
      <w:fldChar w:fldCharType="end"/>
    </w:r>
    <w:r w:rsidRPr="005A1B4E">
      <w:rPr>
        <w:rStyle w:val="Seitenzahl"/>
        <w:rFonts w:ascii="CompatilFact LT Regular" w:hAnsi="CompatilFact LT Regular"/>
        <w:sz w:val="20"/>
        <w:szCs w:val="20"/>
      </w:rPr>
      <w:t xml:space="preserve"> von </w:t>
    </w:r>
    <w:r w:rsidRPr="005A1B4E">
      <w:rPr>
        <w:rStyle w:val="Seitenzahl"/>
        <w:rFonts w:ascii="CompatilFact LT Regular" w:hAnsi="CompatilFact LT Regular"/>
        <w:sz w:val="20"/>
        <w:szCs w:val="20"/>
      </w:rPr>
      <w:fldChar w:fldCharType="begin"/>
    </w:r>
    <w:r w:rsidRPr="005A1B4E">
      <w:rPr>
        <w:rStyle w:val="Seitenzahl"/>
        <w:rFonts w:ascii="CompatilFact LT Regular" w:hAnsi="CompatilFact LT Regular"/>
        <w:sz w:val="20"/>
        <w:szCs w:val="20"/>
      </w:rPr>
      <w:instrText xml:space="preserve"> NUMPAGES </w:instrText>
    </w:r>
    <w:r w:rsidRPr="005A1B4E">
      <w:rPr>
        <w:rStyle w:val="Seitenzahl"/>
        <w:rFonts w:ascii="CompatilFact LT Regular" w:hAnsi="CompatilFact LT Regular"/>
        <w:sz w:val="20"/>
        <w:szCs w:val="20"/>
      </w:rPr>
      <w:fldChar w:fldCharType="separate"/>
    </w:r>
    <w:r w:rsidR="003000E3">
      <w:rPr>
        <w:rStyle w:val="Seitenzahl"/>
        <w:rFonts w:ascii="CompatilFact LT Regular" w:hAnsi="CompatilFact LT Regular"/>
        <w:noProof/>
        <w:sz w:val="20"/>
        <w:szCs w:val="20"/>
      </w:rPr>
      <w:t>2</w:t>
    </w:r>
    <w:r w:rsidRPr="005A1B4E">
      <w:rPr>
        <w:rStyle w:val="Seitenzahl"/>
        <w:rFonts w:ascii="CompatilFact LT Regular" w:hAnsi="CompatilFact LT Regular"/>
        <w:sz w:val="20"/>
        <w:szCs w:val="20"/>
      </w:rPr>
      <w:fldChar w:fldCharType="end"/>
    </w:r>
    <w:r w:rsidR="00BA557C">
      <w:rPr>
        <w:rStyle w:val="Seitenzahl"/>
        <w:rFonts w:ascii="CompatilFact LT Regular" w:hAnsi="CompatilFact LT Regula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2590" w14:textId="77777777" w:rsidR="00A539BE" w:rsidRDefault="00A539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3897" w14:textId="77777777" w:rsidR="00FC3C6C" w:rsidRDefault="00FC3C6C">
      <w:r>
        <w:separator/>
      </w:r>
    </w:p>
  </w:footnote>
  <w:footnote w:type="continuationSeparator" w:id="0">
    <w:p w14:paraId="4A080ADA" w14:textId="77777777" w:rsidR="00FC3C6C" w:rsidRDefault="00FC3C6C">
      <w:r>
        <w:continuationSeparator/>
      </w:r>
    </w:p>
  </w:footnote>
  <w:footnote w:id="1">
    <w:p w14:paraId="40DC2994" w14:textId="77777777" w:rsidR="00405884" w:rsidRPr="00C2135A" w:rsidRDefault="00405884" w:rsidP="0053569B">
      <w:pPr>
        <w:rPr>
          <w:rFonts w:ascii="Arial" w:hAnsi="Arial"/>
          <w:sz w:val="16"/>
          <w:szCs w:val="16"/>
          <w:lang w:eastAsia="en-US"/>
        </w:rPr>
      </w:pPr>
      <w:r w:rsidRPr="00C2135A">
        <w:rPr>
          <w:rStyle w:val="Funotenzeichen"/>
          <w:sz w:val="16"/>
          <w:szCs w:val="16"/>
        </w:rPr>
        <w:footnoteRef/>
      </w:r>
      <w:r w:rsidR="0053569B" w:rsidRPr="00C2135A">
        <w:rPr>
          <w:sz w:val="16"/>
          <w:szCs w:val="16"/>
        </w:rPr>
        <w:t xml:space="preserve"> Auf Abschnitt </w:t>
      </w:r>
      <w:r w:rsidRPr="00C2135A">
        <w:rPr>
          <w:sz w:val="16"/>
          <w:szCs w:val="16"/>
        </w:rPr>
        <w:t>III der Auftragsbekanntmachung wird hingewiesen.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406D" w14:textId="77777777" w:rsidR="00A539BE" w:rsidRDefault="00A539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EE77" w14:textId="77777777" w:rsidR="00A72521" w:rsidRDefault="00DF1AA1" w:rsidP="00A72521">
    <w:pPr>
      <w:pStyle w:val="Kopfzeile"/>
      <w:jc w:val="right"/>
    </w:pPr>
    <w:r w:rsidRPr="005034C7">
      <w:rPr>
        <w:noProof/>
      </w:rPr>
      <w:drawing>
        <wp:inline distT="0" distB="0" distL="0" distR="0" wp14:anchorId="650FECFF" wp14:editId="2F03D3AC">
          <wp:extent cx="1295400" cy="428625"/>
          <wp:effectExtent l="0" t="0" r="0" b="0"/>
          <wp:docPr id="1" name="Grafik 1" descr="NRW-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NRW-Bank"/>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44672B37" w14:textId="77777777" w:rsidR="00A72521" w:rsidRDefault="00A72521" w:rsidP="005D357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A4BC" w14:textId="77777777" w:rsidR="00A539BE" w:rsidRDefault="00A539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0814"/>
    <w:multiLevelType w:val="hybridMultilevel"/>
    <w:tmpl w:val="FE4EB9B2"/>
    <w:lvl w:ilvl="0" w:tplc="16948BAE">
      <w:start w:val="1"/>
      <w:numFmt w:val="bullet"/>
      <w:lvlText w:val=""/>
      <w:lvlJc w:val="left"/>
      <w:pPr>
        <w:ind w:left="1146" w:hanging="360"/>
      </w:pPr>
      <w:rPr>
        <w:rFonts w:ascii="Symbol" w:hAnsi="Symbol" w:hint="default"/>
      </w:rPr>
    </w:lvl>
    <w:lvl w:ilvl="1" w:tplc="0BA05B14">
      <w:start w:val="1"/>
      <w:numFmt w:val="bullet"/>
      <w:lvlText w:val="o"/>
      <w:lvlJc w:val="left"/>
      <w:pPr>
        <w:ind w:left="1866" w:hanging="360"/>
      </w:pPr>
      <w:rPr>
        <w:rFonts w:ascii="Courier New" w:hAnsi="Courier New" w:cs="Courier New" w:hint="default"/>
      </w:rPr>
    </w:lvl>
    <w:lvl w:ilvl="2" w:tplc="96E204E2">
      <w:start w:val="1"/>
      <w:numFmt w:val="bullet"/>
      <w:lvlText w:val=""/>
      <w:lvlJc w:val="left"/>
      <w:pPr>
        <w:ind w:left="2586" w:hanging="360"/>
      </w:pPr>
      <w:rPr>
        <w:rFonts w:ascii="Wingdings" w:hAnsi="Wingdings" w:hint="default"/>
      </w:rPr>
    </w:lvl>
    <w:lvl w:ilvl="3" w:tplc="AA60CAE2">
      <w:start w:val="1"/>
      <w:numFmt w:val="bullet"/>
      <w:lvlText w:val=""/>
      <w:lvlJc w:val="left"/>
      <w:pPr>
        <w:ind w:left="3306" w:hanging="360"/>
      </w:pPr>
      <w:rPr>
        <w:rFonts w:ascii="Symbol" w:hAnsi="Symbol" w:hint="default"/>
      </w:rPr>
    </w:lvl>
    <w:lvl w:ilvl="4" w:tplc="F9E8FC00">
      <w:start w:val="1"/>
      <w:numFmt w:val="bullet"/>
      <w:lvlText w:val="o"/>
      <w:lvlJc w:val="left"/>
      <w:pPr>
        <w:ind w:left="4026" w:hanging="360"/>
      </w:pPr>
      <w:rPr>
        <w:rFonts w:ascii="Courier New" w:hAnsi="Courier New" w:cs="Courier New" w:hint="default"/>
      </w:rPr>
    </w:lvl>
    <w:lvl w:ilvl="5" w:tplc="18108316">
      <w:start w:val="1"/>
      <w:numFmt w:val="bullet"/>
      <w:lvlText w:val=""/>
      <w:lvlJc w:val="left"/>
      <w:pPr>
        <w:ind w:left="4746" w:hanging="360"/>
      </w:pPr>
      <w:rPr>
        <w:rFonts w:ascii="Wingdings" w:hAnsi="Wingdings" w:hint="default"/>
      </w:rPr>
    </w:lvl>
    <w:lvl w:ilvl="6" w:tplc="86724D60">
      <w:start w:val="1"/>
      <w:numFmt w:val="bullet"/>
      <w:lvlText w:val=""/>
      <w:lvlJc w:val="left"/>
      <w:pPr>
        <w:ind w:left="5466" w:hanging="360"/>
      </w:pPr>
      <w:rPr>
        <w:rFonts w:ascii="Symbol" w:hAnsi="Symbol" w:hint="default"/>
      </w:rPr>
    </w:lvl>
    <w:lvl w:ilvl="7" w:tplc="E5F8E89E">
      <w:start w:val="1"/>
      <w:numFmt w:val="bullet"/>
      <w:lvlText w:val="o"/>
      <w:lvlJc w:val="left"/>
      <w:pPr>
        <w:ind w:left="6186" w:hanging="360"/>
      </w:pPr>
      <w:rPr>
        <w:rFonts w:ascii="Courier New" w:hAnsi="Courier New" w:cs="Courier New" w:hint="default"/>
      </w:rPr>
    </w:lvl>
    <w:lvl w:ilvl="8" w:tplc="92B83E9E">
      <w:start w:val="1"/>
      <w:numFmt w:val="bullet"/>
      <w:lvlText w:val=""/>
      <w:lvlJc w:val="left"/>
      <w:pPr>
        <w:ind w:left="6906" w:hanging="360"/>
      </w:pPr>
      <w:rPr>
        <w:rFonts w:ascii="Wingdings" w:hAnsi="Wingdings" w:hint="default"/>
      </w:rPr>
    </w:lvl>
  </w:abstractNum>
  <w:abstractNum w:abstractNumId="1" w15:restartNumberingAfterBreak="0">
    <w:nsid w:val="23AE0266"/>
    <w:multiLevelType w:val="hybridMultilevel"/>
    <w:tmpl w:val="5726A41A"/>
    <w:lvl w:ilvl="0" w:tplc="59382200">
      <w:numFmt w:val="bullet"/>
      <w:lvlText w:val="-"/>
      <w:lvlJc w:val="left"/>
      <w:pPr>
        <w:ind w:left="1584" w:hanging="360"/>
      </w:pPr>
      <w:rPr>
        <w:rFonts w:ascii="Arial" w:eastAsia="Times New Roman" w:hAnsi="Arial" w:cs="Arial" w:hint="default"/>
        <w:i/>
      </w:rPr>
    </w:lvl>
    <w:lvl w:ilvl="1" w:tplc="A224EB6A">
      <w:start w:val="1"/>
      <w:numFmt w:val="bullet"/>
      <w:lvlText w:val="o"/>
      <w:lvlJc w:val="left"/>
      <w:pPr>
        <w:ind w:left="1440" w:hanging="360"/>
      </w:pPr>
      <w:rPr>
        <w:rFonts w:ascii="Courier New" w:hAnsi="Courier New" w:cs="Courier New" w:hint="default"/>
      </w:rPr>
    </w:lvl>
    <w:lvl w:ilvl="2" w:tplc="EB0CEBC2">
      <w:start w:val="1"/>
      <w:numFmt w:val="bullet"/>
      <w:lvlText w:val=""/>
      <w:lvlJc w:val="left"/>
      <w:pPr>
        <w:ind w:left="2160" w:hanging="360"/>
      </w:pPr>
      <w:rPr>
        <w:rFonts w:ascii="Wingdings" w:hAnsi="Wingdings" w:hint="default"/>
      </w:rPr>
    </w:lvl>
    <w:lvl w:ilvl="3" w:tplc="333E267C">
      <w:start w:val="1"/>
      <w:numFmt w:val="bullet"/>
      <w:lvlText w:val=""/>
      <w:lvlJc w:val="left"/>
      <w:pPr>
        <w:ind w:left="2880" w:hanging="360"/>
      </w:pPr>
      <w:rPr>
        <w:rFonts w:ascii="Symbol" w:hAnsi="Symbol" w:hint="default"/>
      </w:rPr>
    </w:lvl>
    <w:lvl w:ilvl="4" w:tplc="B03683B8">
      <w:start w:val="1"/>
      <w:numFmt w:val="bullet"/>
      <w:lvlText w:val="o"/>
      <w:lvlJc w:val="left"/>
      <w:pPr>
        <w:ind w:left="3600" w:hanging="360"/>
      </w:pPr>
      <w:rPr>
        <w:rFonts w:ascii="Courier New" w:hAnsi="Courier New" w:cs="Courier New" w:hint="default"/>
      </w:rPr>
    </w:lvl>
    <w:lvl w:ilvl="5" w:tplc="AE92A75C">
      <w:start w:val="1"/>
      <w:numFmt w:val="bullet"/>
      <w:lvlText w:val=""/>
      <w:lvlJc w:val="left"/>
      <w:pPr>
        <w:ind w:left="4320" w:hanging="360"/>
      </w:pPr>
      <w:rPr>
        <w:rFonts w:ascii="Wingdings" w:hAnsi="Wingdings" w:hint="default"/>
      </w:rPr>
    </w:lvl>
    <w:lvl w:ilvl="6" w:tplc="FA6A38FE">
      <w:start w:val="1"/>
      <w:numFmt w:val="bullet"/>
      <w:lvlText w:val=""/>
      <w:lvlJc w:val="left"/>
      <w:pPr>
        <w:ind w:left="5040" w:hanging="360"/>
      </w:pPr>
      <w:rPr>
        <w:rFonts w:ascii="Symbol" w:hAnsi="Symbol" w:hint="default"/>
      </w:rPr>
    </w:lvl>
    <w:lvl w:ilvl="7" w:tplc="C09E2484">
      <w:start w:val="1"/>
      <w:numFmt w:val="bullet"/>
      <w:lvlText w:val="o"/>
      <w:lvlJc w:val="left"/>
      <w:pPr>
        <w:ind w:left="5760" w:hanging="360"/>
      </w:pPr>
      <w:rPr>
        <w:rFonts w:ascii="Courier New" w:hAnsi="Courier New" w:cs="Courier New" w:hint="default"/>
      </w:rPr>
    </w:lvl>
    <w:lvl w:ilvl="8" w:tplc="58DEB0C0">
      <w:start w:val="1"/>
      <w:numFmt w:val="bullet"/>
      <w:lvlText w:val=""/>
      <w:lvlJc w:val="left"/>
      <w:pPr>
        <w:ind w:left="6480" w:hanging="360"/>
      </w:pPr>
      <w:rPr>
        <w:rFonts w:ascii="Wingdings" w:hAnsi="Wingdings" w:hint="default"/>
      </w:rPr>
    </w:lvl>
  </w:abstractNum>
  <w:abstractNum w:abstractNumId="2" w15:restartNumberingAfterBreak="0">
    <w:nsid w:val="305E3263"/>
    <w:multiLevelType w:val="hybridMultilevel"/>
    <w:tmpl w:val="EA86BBEE"/>
    <w:lvl w:ilvl="0" w:tplc="48484DAE">
      <w:start w:val="1"/>
      <w:numFmt w:val="bullet"/>
      <w:lvlText w:val=""/>
      <w:lvlJc w:val="left"/>
      <w:pPr>
        <w:ind w:left="1004" w:hanging="720"/>
      </w:pPr>
      <w:rPr>
        <w:rFonts w:ascii="Symbol" w:hAnsi="Symbol" w:hint="default"/>
      </w:rPr>
    </w:lvl>
    <w:lvl w:ilvl="1" w:tplc="9EB27A04">
      <w:start w:val="1"/>
      <w:numFmt w:val="lowerLetter"/>
      <w:lvlText w:val="%2."/>
      <w:lvlJc w:val="left"/>
      <w:pPr>
        <w:ind w:left="1364" w:hanging="360"/>
      </w:pPr>
      <w:rPr>
        <w:rFonts w:cs="Times New Roman"/>
      </w:rPr>
    </w:lvl>
    <w:lvl w:ilvl="2" w:tplc="89E8097C" w:tentative="1">
      <w:start w:val="1"/>
      <w:numFmt w:val="lowerRoman"/>
      <w:lvlText w:val="%3."/>
      <w:lvlJc w:val="right"/>
      <w:pPr>
        <w:ind w:left="2084" w:hanging="180"/>
      </w:pPr>
      <w:rPr>
        <w:rFonts w:cs="Times New Roman"/>
      </w:rPr>
    </w:lvl>
    <w:lvl w:ilvl="3" w:tplc="2930A19C" w:tentative="1">
      <w:start w:val="1"/>
      <w:numFmt w:val="decimal"/>
      <w:lvlText w:val="%4."/>
      <w:lvlJc w:val="left"/>
      <w:pPr>
        <w:ind w:left="2804" w:hanging="360"/>
      </w:pPr>
      <w:rPr>
        <w:rFonts w:cs="Times New Roman"/>
      </w:rPr>
    </w:lvl>
    <w:lvl w:ilvl="4" w:tplc="6AC6BD9C" w:tentative="1">
      <w:start w:val="1"/>
      <w:numFmt w:val="lowerLetter"/>
      <w:lvlText w:val="%5."/>
      <w:lvlJc w:val="left"/>
      <w:pPr>
        <w:ind w:left="3524" w:hanging="360"/>
      </w:pPr>
      <w:rPr>
        <w:rFonts w:cs="Times New Roman"/>
      </w:rPr>
    </w:lvl>
    <w:lvl w:ilvl="5" w:tplc="85E083C4" w:tentative="1">
      <w:start w:val="1"/>
      <w:numFmt w:val="lowerRoman"/>
      <w:lvlText w:val="%6."/>
      <w:lvlJc w:val="right"/>
      <w:pPr>
        <w:ind w:left="4244" w:hanging="180"/>
      </w:pPr>
      <w:rPr>
        <w:rFonts w:cs="Times New Roman"/>
      </w:rPr>
    </w:lvl>
    <w:lvl w:ilvl="6" w:tplc="59D24626" w:tentative="1">
      <w:start w:val="1"/>
      <w:numFmt w:val="decimal"/>
      <w:lvlText w:val="%7."/>
      <w:lvlJc w:val="left"/>
      <w:pPr>
        <w:ind w:left="4964" w:hanging="360"/>
      </w:pPr>
      <w:rPr>
        <w:rFonts w:cs="Times New Roman"/>
      </w:rPr>
    </w:lvl>
    <w:lvl w:ilvl="7" w:tplc="9FBA47B2" w:tentative="1">
      <w:start w:val="1"/>
      <w:numFmt w:val="lowerLetter"/>
      <w:lvlText w:val="%8."/>
      <w:lvlJc w:val="left"/>
      <w:pPr>
        <w:ind w:left="5684" w:hanging="360"/>
      </w:pPr>
      <w:rPr>
        <w:rFonts w:cs="Times New Roman"/>
      </w:rPr>
    </w:lvl>
    <w:lvl w:ilvl="8" w:tplc="CF2C7D1E" w:tentative="1">
      <w:start w:val="1"/>
      <w:numFmt w:val="lowerRoman"/>
      <w:lvlText w:val="%9."/>
      <w:lvlJc w:val="right"/>
      <w:pPr>
        <w:ind w:left="6404" w:hanging="180"/>
      </w:pPr>
      <w:rPr>
        <w:rFonts w:cs="Times New Roman"/>
      </w:rPr>
    </w:lvl>
  </w:abstractNum>
  <w:abstractNum w:abstractNumId="3" w15:restartNumberingAfterBreak="0">
    <w:nsid w:val="50910653"/>
    <w:multiLevelType w:val="multilevel"/>
    <w:tmpl w:val="0F9880A6"/>
    <w:lvl w:ilvl="0">
      <w:start w:val="1"/>
      <w:numFmt w:val="decimal"/>
      <w:pStyle w:val="RevisionArtikelBezeichner"/>
      <w:suff w:val="nothing"/>
      <w:lvlText w:val="Artikel %1"/>
      <w:lvlJc w:val="left"/>
      <w:pPr>
        <w:ind w:left="720" w:hanging="720"/>
      </w:pPr>
    </w:lvl>
    <w:lvl w:ilvl="1">
      <w:start w:val="132"/>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1418"/>
        </w:tabs>
        <w:ind w:left="1418"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4968970">
    <w:abstractNumId w:val="2"/>
  </w:num>
  <w:num w:numId="2" w16cid:durableId="588539656">
    <w:abstractNumId w:val="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292645">
    <w:abstractNumId w:val="0"/>
  </w:num>
  <w:num w:numId="4" w16cid:durableId="1077629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4E"/>
    <w:rsid w:val="00016746"/>
    <w:rsid w:val="00073F5F"/>
    <w:rsid w:val="000831FE"/>
    <w:rsid w:val="000F5231"/>
    <w:rsid w:val="0011065E"/>
    <w:rsid w:val="00160A38"/>
    <w:rsid w:val="00165823"/>
    <w:rsid w:val="00215B07"/>
    <w:rsid w:val="002A4D33"/>
    <w:rsid w:val="002B4745"/>
    <w:rsid w:val="002B4EFC"/>
    <w:rsid w:val="003000E3"/>
    <w:rsid w:val="00352CA8"/>
    <w:rsid w:val="00356B54"/>
    <w:rsid w:val="00363B0C"/>
    <w:rsid w:val="00370112"/>
    <w:rsid w:val="00403007"/>
    <w:rsid w:val="00405884"/>
    <w:rsid w:val="00425BD7"/>
    <w:rsid w:val="00452D6C"/>
    <w:rsid w:val="004611D2"/>
    <w:rsid w:val="004C4763"/>
    <w:rsid w:val="004E3E4E"/>
    <w:rsid w:val="004F6EF8"/>
    <w:rsid w:val="00514737"/>
    <w:rsid w:val="00515F2F"/>
    <w:rsid w:val="005231BC"/>
    <w:rsid w:val="0053569B"/>
    <w:rsid w:val="005470CC"/>
    <w:rsid w:val="005601AA"/>
    <w:rsid w:val="005A1B4E"/>
    <w:rsid w:val="005B6F04"/>
    <w:rsid w:val="005D357E"/>
    <w:rsid w:val="005E5652"/>
    <w:rsid w:val="005F3D74"/>
    <w:rsid w:val="006013E2"/>
    <w:rsid w:val="006337F2"/>
    <w:rsid w:val="00690486"/>
    <w:rsid w:val="006D4857"/>
    <w:rsid w:val="00750C1A"/>
    <w:rsid w:val="00760630"/>
    <w:rsid w:val="007A7D42"/>
    <w:rsid w:val="007E50BC"/>
    <w:rsid w:val="008511EE"/>
    <w:rsid w:val="00877CFD"/>
    <w:rsid w:val="00892B1E"/>
    <w:rsid w:val="0089494F"/>
    <w:rsid w:val="008A143A"/>
    <w:rsid w:val="008B431E"/>
    <w:rsid w:val="008B557D"/>
    <w:rsid w:val="00906BBF"/>
    <w:rsid w:val="00911B4A"/>
    <w:rsid w:val="00955235"/>
    <w:rsid w:val="00993DCF"/>
    <w:rsid w:val="009B5255"/>
    <w:rsid w:val="009D083E"/>
    <w:rsid w:val="009D4F59"/>
    <w:rsid w:val="009E2F83"/>
    <w:rsid w:val="00A539BE"/>
    <w:rsid w:val="00A547EC"/>
    <w:rsid w:val="00A72521"/>
    <w:rsid w:val="00AC21BE"/>
    <w:rsid w:val="00AC74BF"/>
    <w:rsid w:val="00B527D3"/>
    <w:rsid w:val="00BA1763"/>
    <w:rsid w:val="00BA557C"/>
    <w:rsid w:val="00BB5443"/>
    <w:rsid w:val="00BD323C"/>
    <w:rsid w:val="00BF2762"/>
    <w:rsid w:val="00C02872"/>
    <w:rsid w:val="00C203A6"/>
    <w:rsid w:val="00C2135A"/>
    <w:rsid w:val="00C238ED"/>
    <w:rsid w:val="00C60F21"/>
    <w:rsid w:val="00C82D3D"/>
    <w:rsid w:val="00CD4E8B"/>
    <w:rsid w:val="00D07A4E"/>
    <w:rsid w:val="00D1378A"/>
    <w:rsid w:val="00D91B74"/>
    <w:rsid w:val="00DC0899"/>
    <w:rsid w:val="00DD4E0A"/>
    <w:rsid w:val="00DF1AA1"/>
    <w:rsid w:val="00E05F43"/>
    <w:rsid w:val="00E14FAD"/>
    <w:rsid w:val="00E436DA"/>
    <w:rsid w:val="00E60954"/>
    <w:rsid w:val="00E85C58"/>
    <w:rsid w:val="00EB0DC0"/>
    <w:rsid w:val="00EB403C"/>
    <w:rsid w:val="00EC3C7F"/>
    <w:rsid w:val="00F56F55"/>
    <w:rsid w:val="00F763C3"/>
    <w:rsid w:val="00FB148E"/>
    <w:rsid w:val="00FC3C6C"/>
    <w:rsid w:val="00FF1081"/>
    <w:rsid w:val="00FF67A1"/>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417B9"/>
  <w15:chartTrackingRefBased/>
  <w15:docId w15:val="{995AAF25-F464-408F-B8D9-4A36A3C4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1B4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B4E"/>
    <w:pPr>
      <w:tabs>
        <w:tab w:val="center" w:pos="4536"/>
        <w:tab w:val="right" w:pos="9072"/>
      </w:tabs>
    </w:pPr>
  </w:style>
  <w:style w:type="paragraph" w:styleId="Fuzeile">
    <w:name w:val="footer"/>
    <w:basedOn w:val="Standard"/>
    <w:link w:val="FuzeileZchn"/>
    <w:rsid w:val="005A1B4E"/>
    <w:pPr>
      <w:tabs>
        <w:tab w:val="center" w:pos="4536"/>
        <w:tab w:val="right" w:pos="9072"/>
      </w:tabs>
    </w:pPr>
  </w:style>
  <w:style w:type="paragraph" w:styleId="Funotentext">
    <w:name w:val="footnote text"/>
    <w:basedOn w:val="Standard"/>
    <w:link w:val="FunotentextZchn"/>
    <w:uiPriority w:val="99"/>
    <w:rsid w:val="005A1B4E"/>
    <w:rPr>
      <w:sz w:val="20"/>
      <w:szCs w:val="20"/>
    </w:rPr>
  </w:style>
  <w:style w:type="character" w:customStyle="1" w:styleId="FunotentextZchn">
    <w:name w:val="Fußnotentext Zchn"/>
    <w:link w:val="Funotentext"/>
    <w:uiPriority w:val="99"/>
    <w:locked/>
    <w:rsid w:val="005A1B4E"/>
    <w:rPr>
      <w:lang w:val="de-DE" w:eastAsia="de-DE" w:bidi="ar-SA"/>
    </w:rPr>
  </w:style>
  <w:style w:type="character" w:styleId="Funotenzeichen">
    <w:name w:val="footnote reference"/>
    <w:uiPriority w:val="99"/>
    <w:rsid w:val="005A1B4E"/>
    <w:rPr>
      <w:vertAlign w:val="superscript"/>
    </w:rPr>
  </w:style>
  <w:style w:type="paragraph" w:customStyle="1" w:styleId="Listenabsatz1">
    <w:name w:val="Listenabsatz1"/>
    <w:basedOn w:val="Standard"/>
    <w:rsid w:val="005A1B4E"/>
    <w:pPr>
      <w:ind w:left="720"/>
      <w:contextualSpacing/>
    </w:pPr>
    <w:rPr>
      <w:szCs w:val="20"/>
    </w:rPr>
  </w:style>
  <w:style w:type="character" w:customStyle="1" w:styleId="FuzeileZchn">
    <w:name w:val="Fußzeile Zchn"/>
    <w:link w:val="Fuzeile"/>
    <w:locked/>
    <w:rsid w:val="005A1B4E"/>
    <w:rPr>
      <w:sz w:val="24"/>
      <w:szCs w:val="24"/>
      <w:lang w:val="de-DE" w:eastAsia="de-DE" w:bidi="ar-SA"/>
    </w:rPr>
  </w:style>
  <w:style w:type="character" w:styleId="Kommentarzeichen">
    <w:name w:val="annotation reference"/>
    <w:uiPriority w:val="99"/>
    <w:rsid w:val="005A1B4E"/>
    <w:rPr>
      <w:sz w:val="16"/>
    </w:rPr>
  </w:style>
  <w:style w:type="paragraph" w:styleId="Kommentartext">
    <w:name w:val="annotation text"/>
    <w:basedOn w:val="Standard"/>
    <w:link w:val="KommentartextZchn"/>
    <w:uiPriority w:val="99"/>
    <w:rsid w:val="005A1B4E"/>
    <w:rPr>
      <w:sz w:val="20"/>
      <w:szCs w:val="20"/>
    </w:rPr>
  </w:style>
  <w:style w:type="character" w:customStyle="1" w:styleId="KommentartextZchn">
    <w:name w:val="Kommentartext Zchn"/>
    <w:link w:val="Kommentartext"/>
    <w:uiPriority w:val="99"/>
    <w:locked/>
    <w:rsid w:val="005A1B4E"/>
    <w:rPr>
      <w:lang w:val="de-DE" w:eastAsia="de-DE" w:bidi="ar-SA"/>
    </w:rPr>
  </w:style>
  <w:style w:type="paragraph" w:styleId="Sprechblasentext">
    <w:name w:val="Balloon Text"/>
    <w:basedOn w:val="Standard"/>
    <w:semiHidden/>
    <w:rsid w:val="005A1B4E"/>
    <w:rPr>
      <w:rFonts w:ascii="Tahoma" w:hAnsi="Tahoma" w:cs="Tahoma"/>
      <w:sz w:val="16"/>
      <w:szCs w:val="16"/>
    </w:rPr>
  </w:style>
  <w:style w:type="character" w:styleId="Seitenzahl">
    <w:name w:val="page number"/>
    <w:basedOn w:val="Absatz-Standardschriftart"/>
    <w:rsid w:val="005A1B4E"/>
  </w:style>
  <w:style w:type="paragraph" w:styleId="Titel">
    <w:name w:val="Title"/>
    <w:basedOn w:val="Standard"/>
    <w:next w:val="Standard"/>
    <w:link w:val="TitelZchn"/>
    <w:uiPriority w:val="10"/>
    <w:qFormat/>
    <w:rsid w:val="00911B4A"/>
    <w:pPr>
      <w:spacing w:before="120" w:after="120" w:line="360" w:lineRule="auto"/>
      <w:contextualSpacing/>
      <w:jc w:val="both"/>
    </w:pPr>
    <w:rPr>
      <w:rFonts w:ascii="Arial" w:hAnsi="Arial"/>
      <w:b/>
      <w:color w:val="000000"/>
      <w:spacing w:val="5"/>
      <w:kern w:val="28"/>
      <w:szCs w:val="52"/>
      <w:lang w:eastAsia="en-US"/>
    </w:rPr>
  </w:style>
  <w:style w:type="character" w:customStyle="1" w:styleId="TitelZchn">
    <w:name w:val="Titel Zchn"/>
    <w:link w:val="Titel"/>
    <w:uiPriority w:val="10"/>
    <w:rsid w:val="00911B4A"/>
    <w:rPr>
      <w:rFonts w:ascii="Arial" w:hAnsi="Arial"/>
      <w:b/>
      <w:color w:val="000000"/>
      <w:spacing w:val="5"/>
      <w:kern w:val="28"/>
      <w:sz w:val="24"/>
      <w:szCs w:val="52"/>
      <w:lang w:eastAsia="en-US"/>
    </w:rPr>
  </w:style>
  <w:style w:type="paragraph" w:customStyle="1" w:styleId="RevisionJuristischerAbsatz">
    <w:name w:val="Revision Juristischer Absatz"/>
    <w:basedOn w:val="Standard"/>
    <w:rsid w:val="00911B4A"/>
    <w:pPr>
      <w:numPr>
        <w:ilvl w:val="2"/>
        <w:numId w:val="2"/>
      </w:numPr>
      <w:tabs>
        <w:tab w:val="clear" w:pos="850"/>
      </w:tabs>
      <w:spacing w:before="120" w:after="120"/>
      <w:ind w:left="2084" w:hanging="180"/>
      <w:jc w:val="both"/>
    </w:pPr>
    <w:rPr>
      <w:rFonts w:ascii="Arial" w:eastAsia="Calibri" w:hAnsi="Arial" w:cs="Arial"/>
      <w:color w:val="800000"/>
      <w:sz w:val="22"/>
      <w:szCs w:val="22"/>
      <w:lang w:eastAsia="en-US"/>
    </w:rPr>
  </w:style>
  <w:style w:type="paragraph" w:customStyle="1" w:styleId="RevisionNummerierungStufe1">
    <w:name w:val="Revision Nummerierung (Stufe 1)"/>
    <w:basedOn w:val="Standard"/>
    <w:rsid w:val="00911B4A"/>
    <w:pPr>
      <w:numPr>
        <w:ilvl w:val="3"/>
        <w:numId w:val="2"/>
      </w:numPr>
      <w:tabs>
        <w:tab w:val="clear" w:pos="1418"/>
      </w:tabs>
      <w:spacing w:before="120" w:after="120"/>
      <w:ind w:left="2804" w:hanging="360"/>
      <w:jc w:val="both"/>
    </w:pPr>
    <w:rPr>
      <w:rFonts w:ascii="Arial" w:eastAsia="Calibri" w:hAnsi="Arial" w:cs="Arial"/>
      <w:color w:val="800000"/>
      <w:sz w:val="22"/>
      <w:szCs w:val="22"/>
      <w:lang w:eastAsia="en-US"/>
    </w:rPr>
  </w:style>
  <w:style w:type="paragraph" w:customStyle="1" w:styleId="RevisionNummerierungStufe2">
    <w:name w:val="Revision Nummerierung (Stufe 2)"/>
    <w:basedOn w:val="Standard"/>
    <w:rsid w:val="00911B4A"/>
    <w:pPr>
      <w:numPr>
        <w:ilvl w:val="4"/>
        <w:numId w:val="2"/>
      </w:numPr>
      <w:tabs>
        <w:tab w:val="clear" w:pos="850"/>
      </w:tabs>
      <w:spacing w:before="120" w:after="120"/>
      <w:ind w:left="3524" w:hanging="360"/>
      <w:jc w:val="both"/>
    </w:pPr>
    <w:rPr>
      <w:rFonts w:ascii="Arial" w:eastAsia="Calibri" w:hAnsi="Arial" w:cs="Arial"/>
      <w:color w:val="800000"/>
      <w:sz w:val="22"/>
      <w:szCs w:val="22"/>
      <w:lang w:eastAsia="en-US"/>
    </w:rPr>
  </w:style>
  <w:style w:type="paragraph" w:customStyle="1" w:styleId="RevisionNummerierungStufe3">
    <w:name w:val="Revision Nummerierung (Stufe 3)"/>
    <w:basedOn w:val="Standard"/>
    <w:rsid w:val="00911B4A"/>
    <w:pPr>
      <w:numPr>
        <w:ilvl w:val="5"/>
        <w:numId w:val="2"/>
      </w:numPr>
      <w:tabs>
        <w:tab w:val="clear" w:pos="1276"/>
      </w:tabs>
      <w:spacing w:before="120" w:after="120"/>
      <w:ind w:left="4244" w:hanging="180"/>
      <w:jc w:val="both"/>
    </w:pPr>
    <w:rPr>
      <w:rFonts w:ascii="Arial" w:eastAsia="Calibri" w:hAnsi="Arial" w:cs="Arial"/>
      <w:color w:val="800000"/>
      <w:sz w:val="22"/>
      <w:szCs w:val="22"/>
      <w:lang w:eastAsia="en-US"/>
    </w:rPr>
  </w:style>
  <w:style w:type="paragraph" w:customStyle="1" w:styleId="RevisionNummerierungStufe4">
    <w:name w:val="Revision Nummerierung (Stufe 4)"/>
    <w:basedOn w:val="Standard"/>
    <w:rsid w:val="00911B4A"/>
    <w:pPr>
      <w:numPr>
        <w:ilvl w:val="6"/>
        <w:numId w:val="2"/>
      </w:numPr>
      <w:tabs>
        <w:tab w:val="clear" w:pos="1984"/>
      </w:tabs>
      <w:spacing w:before="120" w:after="120"/>
      <w:ind w:left="4964" w:hanging="360"/>
      <w:jc w:val="both"/>
    </w:pPr>
    <w:rPr>
      <w:rFonts w:ascii="Arial" w:eastAsia="Calibri" w:hAnsi="Arial" w:cs="Arial"/>
      <w:color w:val="800000"/>
      <w:sz w:val="22"/>
      <w:szCs w:val="22"/>
      <w:lang w:eastAsia="en-US"/>
    </w:rPr>
  </w:style>
  <w:style w:type="paragraph" w:customStyle="1" w:styleId="RevisionParagraphBezeichner">
    <w:name w:val="Revision Paragraph Bezeichner"/>
    <w:basedOn w:val="Standard"/>
    <w:next w:val="Standard"/>
    <w:rsid w:val="00911B4A"/>
    <w:pPr>
      <w:keepNext/>
      <w:numPr>
        <w:ilvl w:val="1"/>
        <w:numId w:val="2"/>
      </w:numPr>
      <w:spacing w:before="480" w:after="120"/>
      <w:ind w:left="1364" w:hanging="360"/>
      <w:jc w:val="center"/>
    </w:pPr>
    <w:rPr>
      <w:rFonts w:ascii="Arial" w:eastAsia="Calibri" w:hAnsi="Arial" w:cs="Arial"/>
      <w:color w:val="800000"/>
      <w:sz w:val="22"/>
      <w:szCs w:val="22"/>
      <w:lang w:eastAsia="en-US"/>
    </w:rPr>
  </w:style>
  <w:style w:type="paragraph" w:customStyle="1" w:styleId="RevisionArtikelBezeichner">
    <w:name w:val="Revision Artikel Bezeichner"/>
    <w:basedOn w:val="Standard"/>
    <w:next w:val="Standard"/>
    <w:rsid w:val="00911B4A"/>
    <w:pPr>
      <w:keepNext/>
      <w:numPr>
        <w:numId w:val="2"/>
      </w:numPr>
      <w:spacing w:before="480" w:after="240"/>
      <w:ind w:left="1004"/>
      <w:jc w:val="center"/>
    </w:pPr>
    <w:rPr>
      <w:rFonts w:ascii="Arial" w:eastAsia="Calibri" w:hAnsi="Arial" w:cs="Arial"/>
      <w:color w:val="800000"/>
      <w:sz w:val="28"/>
      <w:szCs w:val="22"/>
      <w:lang w:eastAsia="en-US"/>
    </w:rPr>
  </w:style>
  <w:style w:type="character" w:customStyle="1" w:styleId="Einzelverweisziel">
    <w:name w:val="Einzelverweisziel"/>
    <w:rsid w:val="00911B4A"/>
    <w:rPr>
      <w:shd w:val="clear" w:color="auto" w:fill="F3F3F3"/>
    </w:rPr>
  </w:style>
  <w:style w:type="table" w:styleId="Tabellenraster">
    <w:name w:val="Table Grid"/>
    <w:basedOn w:val="NormaleTabelle"/>
    <w:uiPriority w:val="59"/>
    <w:rsid w:val="00911B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436DA"/>
    <w:pPr>
      <w:spacing w:before="120" w:after="60" w:line="276" w:lineRule="auto"/>
      <w:jc w:val="both"/>
    </w:pPr>
    <w:rPr>
      <w:rFonts w:ascii="Arial" w:eastAsia="Calibri" w:hAnsi="Arial"/>
      <w:szCs w:val="22"/>
      <w:lang w:eastAsia="en-US"/>
    </w:rPr>
  </w:style>
  <w:style w:type="paragraph" w:styleId="Kommentarthema">
    <w:name w:val="annotation subject"/>
    <w:basedOn w:val="Kommentartext"/>
    <w:next w:val="Kommentartext"/>
    <w:link w:val="KommentarthemaZchn"/>
    <w:rsid w:val="00016746"/>
    <w:rPr>
      <w:b/>
      <w:bCs/>
    </w:rPr>
  </w:style>
  <w:style w:type="character" w:customStyle="1" w:styleId="KommentarthemaZchn">
    <w:name w:val="Kommentarthema Zchn"/>
    <w:link w:val="Kommentarthema"/>
    <w:rsid w:val="00016746"/>
    <w:rPr>
      <w:b/>
      <w:bCs/>
      <w:lang w:val="de-DE" w:eastAsia="de-DE" w:bidi="ar-SA"/>
    </w:rPr>
  </w:style>
  <w:style w:type="paragraph" w:styleId="berarbeitung">
    <w:name w:val="Revision"/>
    <w:hidden/>
    <w:uiPriority w:val="99"/>
    <w:semiHidden/>
    <w:rsid w:val="00356B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782061">
      <w:bodyDiv w:val="1"/>
      <w:marLeft w:val="0"/>
      <w:marRight w:val="0"/>
      <w:marTop w:val="0"/>
      <w:marBottom w:val="0"/>
      <w:divBdr>
        <w:top w:val="none" w:sz="0" w:space="0" w:color="auto"/>
        <w:left w:val="none" w:sz="0" w:space="0" w:color="auto"/>
        <w:bottom w:val="none" w:sz="0" w:space="0" w:color="auto"/>
        <w:right w:val="none" w:sz="0" w:space="0" w:color="auto"/>
      </w:divBdr>
    </w:div>
    <w:div w:id="958800680">
      <w:bodyDiv w:val="1"/>
      <w:marLeft w:val="0"/>
      <w:marRight w:val="0"/>
      <w:marTop w:val="0"/>
      <w:marBottom w:val="0"/>
      <w:divBdr>
        <w:top w:val="none" w:sz="0" w:space="0" w:color="auto"/>
        <w:left w:val="none" w:sz="0" w:space="0" w:color="auto"/>
        <w:bottom w:val="none" w:sz="0" w:space="0" w:color="auto"/>
        <w:right w:val="none" w:sz="0" w:space="0" w:color="auto"/>
      </w:divBdr>
    </w:div>
    <w:div w:id="1562792579">
      <w:bodyDiv w:val="1"/>
      <w:marLeft w:val="0"/>
      <w:marRight w:val="0"/>
      <w:marTop w:val="0"/>
      <w:marBottom w:val="0"/>
      <w:divBdr>
        <w:top w:val="none" w:sz="0" w:space="0" w:color="auto"/>
        <w:left w:val="none" w:sz="0" w:space="0" w:color="auto"/>
        <w:bottom w:val="none" w:sz="0" w:space="0" w:color="auto"/>
        <w:right w:val="none" w:sz="0" w:space="0" w:color="auto"/>
      </w:divBdr>
    </w:div>
    <w:div w:id="2097554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in Bearbeitung</_Status>
    <Tz_x0020__x002d__x0020_EBA_x002d_GO xmlns="0ffc0416-f0ef-42a5-b98b-af928dc5d0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RW.BANK-Dokument" ma:contentTypeID="0x010100B67D5AD08C9CC148BFD9B0D1D801025D002DA1F689C76FFD4AA13E03D6E5468A60" ma:contentTypeVersion="47" ma:contentTypeDescription="Basis-Inhaltstyp für alle Dokumente bei der NRW.BANK. &#10;Ermöglicht die spätere Ergänzung von Spalten oder Verhaltensweisen." ma:contentTypeScope="" ma:versionID="0c99e69880bd434b1550c6c44602d346">
  <xsd:schema xmlns:xsd="http://www.w3.org/2001/XMLSchema" xmlns:xs="http://www.w3.org/2001/XMLSchema" xmlns:p="http://schemas.microsoft.com/office/2006/metadata/properties" xmlns:ns2="http://schemas.microsoft.com/sharepoint/v3/fields" xmlns:ns3="0ffc0416-f0ef-42a5-b98b-af928dc5d0ef" targetNamespace="http://schemas.microsoft.com/office/2006/metadata/properties" ma:root="true" ma:fieldsID="cdee31db3d1c93971d445b321668ab6d" ns2:_="" ns3:_="">
    <xsd:import namespace="http://schemas.microsoft.com/sharepoint/v3/fields"/>
    <xsd:import namespace="0ffc0416-f0ef-42a5-b98b-af928dc5d0ef"/>
    <xsd:element name="properties">
      <xsd:complexType>
        <xsd:sequence>
          <xsd:element name="documentManagement">
            <xsd:complexType>
              <xsd:all>
                <xsd:element ref="ns2:_Status" minOccurs="0"/>
                <xsd:element ref="ns3:Tz_x0020__x002d__x0020_EBA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in Bearbeitung" ma:format="Dropdown" ma:internalName="_Status">
      <xsd:simpleType>
        <xsd:union memberTypes="dms:Text">
          <xsd:simpleType>
            <xsd:restriction base="dms:Choice">
              <xsd:enumeration value="in Bearbeitung"/>
              <xsd:enumeration value="in Abstimmung"/>
              <xsd:enumeration value="final"/>
              <xsd:enumeration value="archivie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fc0416-f0ef-42a5-b98b-af928dc5d0ef" elementFormDefault="qualified">
    <xsd:import namespace="http://schemas.microsoft.com/office/2006/documentManagement/types"/>
    <xsd:import namespace="http://schemas.microsoft.com/office/infopath/2007/PartnerControls"/>
    <xsd:element name="Tz_x0020__x002d__x0020_EBA_x002d_GO" ma:index="9" nillable="true" ma:displayName="Tz - EBA-GO" ma:description="Zuordnung des Dokuments zu einer oder mehreren Textziffern der EBA-Guidelines." ma:internalName="Tz_x0020__x002d__x0020_EBA_x002d_G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2dbaa111-ab27-4f4b-adc6-f57e7823e7d3" ContentTypeId="0x010100B67D5AD08C9CC148BFD9B0D1D801025D" PreviousValue="true"/>
</file>

<file path=customXml/itemProps1.xml><?xml version="1.0" encoding="utf-8"?>
<ds:datastoreItem xmlns:ds="http://schemas.openxmlformats.org/officeDocument/2006/customXml" ds:itemID="{C7363902-DA45-46A7-8E70-F6525189796D}">
  <ds:schemaRefs>
    <ds:schemaRef ds:uri="http://schemas.microsoft.com/office/2006/metadata/properties"/>
    <ds:schemaRef ds:uri="http://schemas.microsoft.com/office/infopath/2007/PartnerControls"/>
    <ds:schemaRef ds:uri="http://schemas.microsoft.com/sharepoint/v3/fields"/>
    <ds:schemaRef ds:uri="0ffc0416-f0ef-42a5-b98b-af928dc5d0ef"/>
  </ds:schemaRefs>
</ds:datastoreItem>
</file>

<file path=customXml/itemProps2.xml><?xml version="1.0" encoding="utf-8"?>
<ds:datastoreItem xmlns:ds="http://schemas.openxmlformats.org/officeDocument/2006/customXml" ds:itemID="{4E01E752-02C9-4F1C-ACDF-D6714A3EF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ffc0416-f0ef-42a5-b98b-af928dc5d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05F8B-2305-4804-BCBB-AC5FCE2596E1}">
  <ds:schemaRefs>
    <ds:schemaRef ds:uri="http://schemas.microsoft.com/office/2006/metadata/longProperties"/>
  </ds:schemaRefs>
</ds:datastoreItem>
</file>

<file path=customXml/itemProps4.xml><?xml version="1.0" encoding="utf-8"?>
<ds:datastoreItem xmlns:ds="http://schemas.openxmlformats.org/officeDocument/2006/customXml" ds:itemID="{B6585DB9-0088-40E1-AE35-1310ED0EF62C}">
  <ds:schemaRefs>
    <ds:schemaRef ds:uri="http://schemas.openxmlformats.org/officeDocument/2006/bibliography"/>
  </ds:schemaRefs>
</ds:datastoreItem>
</file>

<file path=customXml/itemProps5.xml><?xml version="1.0" encoding="utf-8"?>
<ds:datastoreItem xmlns:ds="http://schemas.openxmlformats.org/officeDocument/2006/customXml" ds:itemID="{F878F5C1-3BAA-4EAC-899F-D9672F17AABC}">
  <ds:schemaRefs>
    <ds:schemaRef ds:uri="http://schemas.microsoft.com/sharepoint/v3/contenttype/forms"/>
  </ds:schemaRefs>
</ds:datastoreItem>
</file>

<file path=customXml/itemProps6.xml><?xml version="1.0" encoding="utf-8"?>
<ds:datastoreItem xmlns:ds="http://schemas.openxmlformats.org/officeDocument/2006/customXml" ds:itemID="{B3E069D6-E831-4A7E-BE5C-46BEA20F6A1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NRW</vt:lpstr>
    </vt:vector>
  </TitlesOfParts>
  <Company>NRW.BANK</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NRW</dc:title>
  <dc:subject/>
  <dc:creator>Strothmann</dc:creator>
  <cp:keywords/>
  <cp:lastModifiedBy>Weber, Caroline</cp:lastModifiedBy>
  <cp:revision>7</cp:revision>
  <cp:lastPrinted>2018-11-20T10:36:00Z</cp:lastPrinted>
  <dcterms:created xsi:type="dcterms:W3CDTF">2025-03-18T09:05:00Z</dcterms:created>
  <dcterms:modified xsi:type="dcterms:W3CDTF">2025-11-21T11:29:00Z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010021{"F":2,"I":"9843-2E9E-5C2A-3602"}</vt:lpwstr>
  </property>
  <property fmtid="{D5CDD505-2E9C-101B-9397-08002B2CF9AE}" pid="3" name="ContentTypeId">
    <vt:lpwstr>0x010100B67D5AD08C9CC148BFD9B0D1D801025D002DA1F689C76FFD4AA13E03D6E5468A60</vt:lpwstr>
  </property>
  <property fmtid="{D5CDD505-2E9C-101B-9397-08002B2CF9AE}" pid="4" name="TaxKeywordTaxHTField">
    <vt:lpwstr/>
  </property>
  <property fmtid="{D5CDD505-2E9C-101B-9397-08002B2CF9AE}" pid="5" name="TaxKeyword">
    <vt:lpwstr/>
  </property>
  <property fmtid="{D5CDD505-2E9C-101B-9397-08002B2CF9AE}" pid="6" name="TaxCatchAll">
    <vt:lpwstr/>
  </property>
</Properties>
</file>