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10112 B7 0002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Amtsgericht Peine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Umsetzung Brandschutzkonzept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26A10223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Tischlerarbeiten inerhalb Brandschutzsanierung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234_102939550.docx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PpIpEok+LV54hQEJhaxTe87/0JE=" w:salt="DqDc3BBPdm9EwJvruw/BF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1f3b539c9cb94d69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