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.031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Baumkontrolle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