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80BAC5" w14:textId="77777777" w:rsidR="00025362" w:rsidRDefault="00025362" w:rsidP="00753A79">
      <w:pPr>
        <w:jc w:val="both"/>
        <w:rPr>
          <w:b/>
        </w:rPr>
      </w:pPr>
    </w:p>
    <w:tbl>
      <w:tblPr>
        <w:tblStyle w:val="Tabellenraster"/>
        <w:tblW w:w="9462" w:type="dxa"/>
        <w:jc w:val="right"/>
        <w:tblLook w:val="04A0" w:firstRow="1" w:lastRow="0" w:firstColumn="1" w:lastColumn="0" w:noHBand="0" w:noVBand="1"/>
      </w:tblPr>
      <w:tblGrid>
        <w:gridCol w:w="5210"/>
        <w:gridCol w:w="2126"/>
        <w:gridCol w:w="2126"/>
      </w:tblGrid>
      <w:tr w:rsidR="00AC67D0" w14:paraId="36A875D3" w14:textId="77777777" w:rsidTr="008A0FF3">
        <w:trPr>
          <w:trHeight w:hRule="exact" w:val="340"/>
          <w:jc w:val="right"/>
        </w:trPr>
        <w:tc>
          <w:tcPr>
            <w:tcW w:w="5210" w:type="dxa"/>
            <w:tcBorders>
              <w:top w:val="single" w:sz="4" w:space="0" w:color="auto"/>
              <w:left w:val="single" w:sz="4" w:space="0" w:color="auto"/>
              <w:bottom w:val="nil"/>
              <w:right w:val="single" w:sz="4" w:space="0" w:color="auto"/>
            </w:tcBorders>
            <w:hideMark/>
          </w:tcPr>
          <w:p w14:paraId="7089D05C" w14:textId="3E4E6A0F" w:rsidR="008A0FF3" w:rsidRPr="0003190F" w:rsidRDefault="002F4131">
            <w:pPr>
              <w:spacing w:before="120" w:after="60" w:line="240" w:lineRule="exact"/>
              <w:ind w:firstLine="567"/>
              <w:jc w:val="both"/>
              <w:rPr>
                <w:rFonts w:ascii="CompatilFact LT Regular" w:hAnsi="CompatilFact LT Regular" w:cs="Arial"/>
                <w:sz w:val="20"/>
                <w:szCs w:val="22"/>
                <w:lang w:eastAsia="en-US"/>
              </w:rPr>
            </w:pPr>
            <w:r w:rsidRPr="0003190F">
              <w:rPr>
                <w:rFonts w:ascii="CompatilFact LT Regular" w:hAnsi="CompatilFact LT Regular" w:cs="Arial"/>
                <w:position w:val="4"/>
                <w:sz w:val="16"/>
              </w:rPr>
              <w:t>Name bzw. Firmenbezeichnung des Biete</w:t>
            </w:r>
            <w:r>
              <w:rPr>
                <w:rFonts w:ascii="CompatilFact LT Regular" w:hAnsi="CompatilFact LT Regular" w:cs="Arial"/>
                <w:position w:val="4"/>
                <w:sz w:val="16"/>
              </w:rPr>
              <w:t>nden</w:t>
            </w:r>
          </w:p>
        </w:tc>
        <w:tc>
          <w:tcPr>
            <w:tcW w:w="4252" w:type="dxa"/>
            <w:gridSpan w:val="2"/>
            <w:tcBorders>
              <w:top w:val="single" w:sz="4" w:space="0" w:color="auto"/>
              <w:left w:val="single" w:sz="4" w:space="0" w:color="auto"/>
              <w:bottom w:val="nil"/>
              <w:right w:val="single" w:sz="4" w:space="0" w:color="auto"/>
            </w:tcBorders>
            <w:hideMark/>
          </w:tcPr>
          <w:p w14:paraId="720B4D7C" w14:textId="77777777" w:rsidR="008A0FF3" w:rsidRPr="0003190F" w:rsidRDefault="002F4131">
            <w:pPr>
              <w:pStyle w:val="Untertitel"/>
              <w:spacing w:line="240" w:lineRule="auto"/>
              <w:rPr>
                <w:rFonts w:ascii="CompatilFact LT Regular" w:hAnsi="CompatilFact LT Regular"/>
              </w:rPr>
            </w:pPr>
            <w:r w:rsidRPr="0003190F">
              <w:rPr>
                <w:rFonts w:ascii="CompatilFact LT Regular" w:hAnsi="CompatilFact LT Regular"/>
              </w:rPr>
              <w:t>Ort, Datum</w:t>
            </w:r>
          </w:p>
        </w:tc>
      </w:tr>
      <w:tr w:rsidR="00AC67D0" w14:paraId="10724AA4" w14:textId="77777777" w:rsidTr="008A0FF3">
        <w:trPr>
          <w:trHeight w:hRule="exact" w:val="340"/>
          <w:jc w:val="right"/>
        </w:trPr>
        <w:tc>
          <w:tcPr>
            <w:tcW w:w="5210" w:type="dxa"/>
            <w:tcBorders>
              <w:top w:val="nil"/>
              <w:left w:val="single" w:sz="4" w:space="0" w:color="auto"/>
              <w:bottom w:val="single" w:sz="4" w:space="0" w:color="auto"/>
              <w:right w:val="single" w:sz="4" w:space="0" w:color="auto"/>
            </w:tcBorders>
          </w:tcPr>
          <w:p w14:paraId="77BCE927"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nil"/>
              <w:left w:val="single" w:sz="4" w:space="0" w:color="auto"/>
              <w:bottom w:val="single" w:sz="4" w:space="0" w:color="auto"/>
              <w:right w:val="single" w:sz="4" w:space="0" w:color="auto"/>
            </w:tcBorders>
          </w:tcPr>
          <w:p w14:paraId="254984A4" w14:textId="77777777" w:rsidR="008A0FF3" w:rsidRPr="0003190F" w:rsidRDefault="008A0FF3">
            <w:pPr>
              <w:pStyle w:val="Untertitel"/>
              <w:spacing w:line="240" w:lineRule="auto"/>
              <w:rPr>
                <w:rFonts w:ascii="CompatilFact LT Regular" w:hAnsi="CompatilFact LT Regular"/>
              </w:rPr>
            </w:pPr>
          </w:p>
        </w:tc>
      </w:tr>
      <w:tr w:rsidR="00AC67D0" w14:paraId="69167D0C" w14:textId="77777777" w:rsidTr="008A0FF3">
        <w:trPr>
          <w:trHeight w:hRule="exact" w:val="340"/>
          <w:jc w:val="right"/>
        </w:trPr>
        <w:tc>
          <w:tcPr>
            <w:tcW w:w="5210" w:type="dxa"/>
            <w:tcBorders>
              <w:top w:val="single" w:sz="4" w:space="0" w:color="auto"/>
              <w:left w:val="nil"/>
              <w:bottom w:val="nil"/>
              <w:right w:val="single" w:sz="4" w:space="0" w:color="auto"/>
            </w:tcBorders>
          </w:tcPr>
          <w:p w14:paraId="0BA63EDD"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single" w:sz="4" w:space="0" w:color="auto"/>
              <w:left w:val="single" w:sz="4" w:space="0" w:color="auto"/>
              <w:bottom w:val="nil"/>
              <w:right w:val="single" w:sz="4" w:space="0" w:color="auto"/>
            </w:tcBorders>
            <w:hideMark/>
          </w:tcPr>
          <w:p w14:paraId="03C64A21" w14:textId="77777777" w:rsidR="008A0FF3" w:rsidRPr="0003190F" w:rsidRDefault="002F4131">
            <w:pPr>
              <w:pStyle w:val="Untertitel"/>
              <w:spacing w:line="240" w:lineRule="auto"/>
              <w:jc w:val="left"/>
              <w:rPr>
                <w:rFonts w:ascii="CompatilFact LT Regular" w:hAnsi="CompatilFact LT Regular"/>
              </w:rPr>
            </w:pPr>
            <w:r w:rsidRPr="0003190F">
              <w:rPr>
                <w:rFonts w:ascii="CompatilFact LT Regular" w:hAnsi="CompatilFact LT Regular"/>
              </w:rPr>
              <w:t>Anschrift</w:t>
            </w:r>
          </w:p>
        </w:tc>
      </w:tr>
      <w:tr w:rsidR="00AC67D0" w14:paraId="6E184CBD" w14:textId="77777777" w:rsidTr="008A0FF3">
        <w:trPr>
          <w:trHeight w:hRule="exact" w:val="340"/>
          <w:jc w:val="right"/>
        </w:trPr>
        <w:tc>
          <w:tcPr>
            <w:tcW w:w="5210" w:type="dxa"/>
            <w:tcBorders>
              <w:top w:val="nil"/>
              <w:left w:val="nil"/>
              <w:bottom w:val="nil"/>
              <w:right w:val="single" w:sz="4" w:space="0" w:color="auto"/>
            </w:tcBorders>
          </w:tcPr>
          <w:p w14:paraId="1EC823E2"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nil"/>
              <w:left w:val="single" w:sz="4" w:space="0" w:color="auto"/>
              <w:bottom w:val="single" w:sz="4" w:space="0" w:color="auto"/>
              <w:right w:val="single" w:sz="4" w:space="0" w:color="auto"/>
            </w:tcBorders>
          </w:tcPr>
          <w:p w14:paraId="7F154580" w14:textId="77777777" w:rsidR="008A0FF3" w:rsidRPr="0003190F" w:rsidRDefault="008A0FF3">
            <w:pPr>
              <w:pStyle w:val="Untertitel"/>
              <w:spacing w:line="240" w:lineRule="auto"/>
              <w:jc w:val="left"/>
              <w:rPr>
                <w:rFonts w:ascii="CompatilFact LT Regular" w:hAnsi="CompatilFact LT Regular"/>
              </w:rPr>
            </w:pPr>
          </w:p>
        </w:tc>
      </w:tr>
      <w:tr w:rsidR="00AC67D0" w14:paraId="0BEEE729" w14:textId="77777777" w:rsidTr="008A0FF3">
        <w:trPr>
          <w:trHeight w:hRule="exact" w:val="340"/>
          <w:jc w:val="right"/>
        </w:trPr>
        <w:tc>
          <w:tcPr>
            <w:tcW w:w="5210" w:type="dxa"/>
            <w:tcBorders>
              <w:top w:val="nil"/>
              <w:left w:val="nil"/>
              <w:bottom w:val="nil"/>
              <w:right w:val="single" w:sz="4" w:space="0" w:color="auto"/>
            </w:tcBorders>
          </w:tcPr>
          <w:p w14:paraId="3544D7A3"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single" w:sz="4" w:space="0" w:color="auto"/>
              <w:left w:val="single" w:sz="4" w:space="0" w:color="auto"/>
              <w:bottom w:val="nil"/>
              <w:right w:val="single" w:sz="4" w:space="0" w:color="auto"/>
            </w:tcBorders>
            <w:hideMark/>
          </w:tcPr>
          <w:p w14:paraId="2D114E20" w14:textId="77777777" w:rsidR="008A0FF3" w:rsidRPr="0003190F" w:rsidRDefault="002F4131">
            <w:pPr>
              <w:pStyle w:val="Untertitel"/>
              <w:spacing w:line="240" w:lineRule="auto"/>
              <w:jc w:val="left"/>
              <w:rPr>
                <w:rFonts w:ascii="CompatilFact LT Regular" w:hAnsi="CompatilFact LT Regular"/>
              </w:rPr>
            </w:pPr>
            <w:r w:rsidRPr="0003190F">
              <w:rPr>
                <w:rFonts w:ascii="CompatilFact LT Regular" w:hAnsi="CompatilFact LT Regular"/>
              </w:rPr>
              <w:t>Kontaktstelle</w:t>
            </w:r>
          </w:p>
        </w:tc>
      </w:tr>
      <w:tr w:rsidR="00AC67D0" w14:paraId="1F9935FA" w14:textId="77777777" w:rsidTr="008A0FF3">
        <w:trPr>
          <w:trHeight w:hRule="exact" w:val="340"/>
          <w:jc w:val="right"/>
        </w:trPr>
        <w:tc>
          <w:tcPr>
            <w:tcW w:w="5210" w:type="dxa"/>
            <w:tcBorders>
              <w:top w:val="nil"/>
              <w:left w:val="nil"/>
              <w:bottom w:val="nil"/>
              <w:right w:val="single" w:sz="4" w:space="0" w:color="auto"/>
            </w:tcBorders>
          </w:tcPr>
          <w:p w14:paraId="6726D8F3"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nil"/>
              <w:left w:val="single" w:sz="4" w:space="0" w:color="auto"/>
              <w:bottom w:val="single" w:sz="4" w:space="0" w:color="auto"/>
              <w:right w:val="single" w:sz="4" w:space="0" w:color="auto"/>
            </w:tcBorders>
          </w:tcPr>
          <w:p w14:paraId="585DBFF0" w14:textId="77777777" w:rsidR="008A0FF3" w:rsidRPr="0003190F" w:rsidRDefault="008A0FF3">
            <w:pPr>
              <w:pStyle w:val="Untertitel"/>
              <w:spacing w:line="240" w:lineRule="auto"/>
              <w:jc w:val="left"/>
              <w:rPr>
                <w:rFonts w:ascii="CompatilFact LT Regular" w:hAnsi="CompatilFact LT Regular"/>
              </w:rPr>
            </w:pPr>
          </w:p>
        </w:tc>
      </w:tr>
      <w:tr w:rsidR="00AC67D0" w14:paraId="690C7901" w14:textId="77777777" w:rsidTr="008A0FF3">
        <w:trPr>
          <w:trHeight w:hRule="exact" w:val="340"/>
          <w:jc w:val="right"/>
        </w:trPr>
        <w:tc>
          <w:tcPr>
            <w:tcW w:w="5210" w:type="dxa"/>
            <w:tcBorders>
              <w:top w:val="nil"/>
              <w:left w:val="nil"/>
              <w:bottom w:val="nil"/>
              <w:right w:val="single" w:sz="4" w:space="0" w:color="auto"/>
            </w:tcBorders>
          </w:tcPr>
          <w:p w14:paraId="53B87EDA" w14:textId="77777777" w:rsidR="008A0FF3" w:rsidRPr="0003190F" w:rsidRDefault="008A0FF3">
            <w:pPr>
              <w:pStyle w:val="Untertitel"/>
              <w:spacing w:line="240" w:lineRule="auto"/>
              <w:jc w:val="left"/>
              <w:rPr>
                <w:rFonts w:ascii="CompatilFact LT Regular" w:hAnsi="CompatilFact LT Regular"/>
              </w:rPr>
            </w:pPr>
          </w:p>
        </w:tc>
        <w:tc>
          <w:tcPr>
            <w:tcW w:w="2126" w:type="dxa"/>
            <w:tcBorders>
              <w:top w:val="single" w:sz="4" w:space="0" w:color="auto"/>
              <w:left w:val="single" w:sz="4" w:space="0" w:color="auto"/>
              <w:bottom w:val="nil"/>
              <w:right w:val="single" w:sz="4" w:space="0" w:color="auto"/>
            </w:tcBorders>
            <w:hideMark/>
          </w:tcPr>
          <w:p w14:paraId="67E75286" w14:textId="77777777" w:rsidR="008A0FF3" w:rsidRPr="0003190F" w:rsidRDefault="002F4131">
            <w:pPr>
              <w:pStyle w:val="Untertitel"/>
              <w:spacing w:line="240" w:lineRule="auto"/>
              <w:jc w:val="left"/>
              <w:rPr>
                <w:rFonts w:ascii="CompatilFact LT Regular" w:hAnsi="CompatilFact LT Regular"/>
              </w:rPr>
            </w:pPr>
            <w:r w:rsidRPr="0003190F">
              <w:rPr>
                <w:rFonts w:ascii="CompatilFact LT Regular" w:hAnsi="CompatilFact LT Regular"/>
              </w:rPr>
              <w:t>Telefon</w:t>
            </w:r>
          </w:p>
        </w:tc>
        <w:tc>
          <w:tcPr>
            <w:tcW w:w="2126" w:type="dxa"/>
            <w:tcBorders>
              <w:top w:val="single" w:sz="4" w:space="0" w:color="auto"/>
              <w:left w:val="single" w:sz="4" w:space="0" w:color="auto"/>
              <w:bottom w:val="nil"/>
              <w:right w:val="single" w:sz="4" w:space="0" w:color="auto"/>
            </w:tcBorders>
            <w:hideMark/>
          </w:tcPr>
          <w:p w14:paraId="3055DD03" w14:textId="77777777" w:rsidR="008A0FF3" w:rsidRPr="0003190F" w:rsidRDefault="002F4131">
            <w:pPr>
              <w:pStyle w:val="Untertitel"/>
              <w:spacing w:line="240" w:lineRule="auto"/>
              <w:jc w:val="left"/>
              <w:rPr>
                <w:rFonts w:ascii="CompatilFact LT Regular" w:hAnsi="CompatilFact LT Regular"/>
              </w:rPr>
            </w:pPr>
            <w:r w:rsidRPr="0003190F">
              <w:rPr>
                <w:rFonts w:ascii="CompatilFact LT Regular" w:hAnsi="CompatilFact LT Regular"/>
              </w:rPr>
              <w:t>Telefax</w:t>
            </w:r>
          </w:p>
        </w:tc>
      </w:tr>
      <w:tr w:rsidR="00AC67D0" w14:paraId="7A28BB91" w14:textId="77777777" w:rsidTr="008A0FF3">
        <w:trPr>
          <w:trHeight w:hRule="exact" w:val="340"/>
          <w:jc w:val="right"/>
        </w:trPr>
        <w:tc>
          <w:tcPr>
            <w:tcW w:w="5210" w:type="dxa"/>
            <w:tcBorders>
              <w:top w:val="nil"/>
              <w:left w:val="nil"/>
              <w:bottom w:val="nil"/>
              <w:right w:val="single" w:sz="4" w:space="0" w:color="auto"/>
            </w:tcBorders>
          </w:tcPr>
          <w:p w14:paraId="1E8B0F0E" w14:textId="77777777" w:rsidR="008A0FF3" w:rsidRPr="0003190F" w:rsidRDefault="008A0FF3">
            <w:pPr>
              <w:pStyle w:val="Untertitel"/>
              <w:spacing w:line="240" w:lineRule="auto"/>
              <w:jc w:val="left"/>
              <w:rPr>
                <w:rFonts w:ascii="CompatilFact LT Regular" w:hAnsi="CompatilFact LT Regular"/>
              </w:rPr>
            </w:pPr>
          </w:p>
        </w:tc>
        <w:tc>
          <w:tcPr>
            <w:tcW w:w="2126" w:type="dxa"/>
            <w:tcBorders>
              <w:top w:val="nil"/>
              <w:left w:val="single" w:sz="4" w:space="0" w:color="auto"/>
              <w:bottom w:val="single" w:sz="4" w:space="0" w:color="auto"/>
              <w:right w:val="single" w:sz="4" w:space="0" w:color="auto"/>
            </w:tcBorders>
          </w:tcPr>
          <w:p w14:paraId="57CD50F2" w14:textId="77777777" w:rsidR="008A0FF3" w:rsidRPr="0003190F" w:rsidRDefault="008A0FF3">
            <w:pPr>
              <w:pStyle w:val="Untertitel"/>
              <w:spacing w:line="240" w:lineRule="auto"/>
              <w:jc w:val="left"/>
              <w:rPr>
                <w:rFonts w:ascii="CompatilFact LT Regular" w:hAnsi="CompatilFact LT Regular"/>
              </w:rPr>
            </w:pPr>
          </w:p>
        </w:tc>
        <w:tc>
          <w:tcPr>
            <w:tcW w:w="2126" w:type="dxa"/>
            <w:tcBorders>
              <w:top w:val="nil"/>
              <w:left w:val="single" w:sz="4" w:space="0" w:color="auto"/>
              <w:bottom w:val="single" w:sz="4" w:space="0" w:color="auto"/>
              <w:right w:val="single" w:sz="4" w:space="0" w:color="auto"/>
            </w:tcBorders>
          </w:tcPr>
          <w:p w14:paraId="7AA72AFA" w14:textId="77777777" w:rsidR="008A0FF3" w:rsidRPr="0003190F" w:rsidRDefault="008A0FF3">
            <w:pPr>
              <w:pStyle w:val="Untertitel"/>
              <w:spacing w:line="240" w:lineRule="auto"/>
              <w:jc w:val="left"/>
              <w:rPr>
                <w:rFonts w:ascii="CompatilFact LT Regular" w:hAnsi="CompatilFact LT Regular"/>
              </w:rPr>
            </w:pPr>
          </w:p>
        </w:tc>
      </w:tr>
      <w:tr w:rsidR="00AC67D0" w14:paraId="2FE37960" w14:textId="77777777" w:rsidTr="008A0FF3">
        <w:trPr>
          <w:trHeight w:hRule="exact" w:val="340"/>
          <w:jc w:val="right"/>
        </w:trPr>
        <w:tc>
          <w:tcPr>
            <w:tcW w:w="5210" w:type="dxa"/>
            <w:tcBorders>
              <w:top w:val="nil"/>
              <w:left w:val="nil"/>
              <w:bottom w:val="nil"/>
              <w:right w:val="single" w:sz="4" w:space="0" w:color="auto"/>
            </w:tcBorders>
          </w:tcPr>
          <w:p w14:paraId="07B0A888"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single" w:sz="4" w:space="0" w:color="auto"/>
              <w:left w:val="single" w:sz="4" w:space="0" w:color="auto"/>
              <w:bottom w:val="nil"/>
              <w:right w:val="single" w:sz="4" w:space="0" w:color="auto"/>
            </w:tcBorders>
            <w:hideMark/>
          </w:tcPr>
          <w:p w14:paraId="1F3E30D1" w14:textId="77777777" w:rsidR="008A0FF3" w:rsidRPr="0003190F" w:rsidRDefault="002F4131">
            <w:pPr>
              <w:pStyle w:val="Untertitel"/>
              <w:spacing w:line="240" w:lineRule="auto"/>
              <w:jc w:val="left"/>
              <w:rPr>
                <w:rFonts w:ascii="CompatilFact LT Regular" w:hAnsi="CompatilFact LT Regular"/>
              </w:rPr>
            </w:pPr>
            <w:r w:rsidRPr="0003190F">
              <w:rPr>
                <w:rFonts w:ascii="CompatilFact LT Regular" w:hAnsi="CompatilFact LT Regular"/>
              </w:rPr>
              <w:t>E-Mail-Adresse</w:t>
            </w:r>
          </w:p>
        </w:tc>
      </w:tr>
      <w:tr w:rsidR="00AC67D0" w14:paraId="4008995C" w14:textId="77777777" w:rsidTr="008A0FF3">
        <w:trPr>
          <w:trHeight w:hRule="exact" w:val="340"/>
          <w:jc w:val="right"/>
        </w:trPr>
        <w:tc>
          <w:tcPr>
            <w:tcW w:w="5210" w:type="dxa"/>
            <w:tcBorders>
              <w:top w:val="nil"/>
              <w:left w:val="nil"/>
              <w:bottom w:val="nil"/>
              <w:right w:val="single" w:sz="4" w:space="0" w:color="auto"/>
            </w:tcBorders>
          </w:tcPr>
          <w:p w14:paraId="44B41B3C" w14:textId="77777777" w:rsidR="008A0FF3" w:rsidRPr="0003190F" w:rsidRDefault="008A0FF3">
            <w:pPr>
              <w:pStyle w:val="Untertitel"/>
              <w:spacing w:line="240" w:lineRule="auto"/>
              <w:jc w:val="left"/>
              <w:rPr>
                <w:rFonts w:ascii="CompatilFact LT Regular" w:hAnsi="CompatilFact LT Regular"/>
              </w:rPr>
            </w:pPr>
          </w:p>
        </w:tc>
        <w:tc>
          <w:tcPr>
            <w:tcW w:w="4252" w:type="dxa"/>
            <w:gridSpan w:val="2"/>
            <w:tcBorders>
              <w:top w:val="nil"/>
              <w:left w:val="single" w:sz="4" w:space="0" w:color="auto"/>
              <w:bottom w:val="single" w:sz="4" w:space="0" w:color="auto"/>
              <w:right w:val="single" w:sz="4" w:space="0" w:color="auto"/>
            </w:tcBorders>
          </w:tcPr>
          <w:p w14:paraId="4C85B1F3" w14:textId="77777777" w:rsidR="008A0FF3" w:rsidRPr="0003190F" w:rsidRDefault="008A0FF3">
            <w:pPr>
              <w:pStyle w:val="Untertitel"/>
              <w:spacing w:line="240" w:lineRule="auto"/>
              <w:jc w:val="left"/>
              <w:rPr>
                <w:rFonts w:ascii="CompatilFact LT Regular" w:hAnsi="CompatilFact LT Regular"/>
              </w:rPr>
            </w:pPr>
          </w:p>
        </w:tc>
      </w:tr>
      <w:tr w:rsidR="00AC67D0" w14:paraId="363BF77E" w14:textId="77777777" w:rsidTr="008A0FF3">
        <w:trPr>
          <w:trHeight w:hRule="exact" w:val="76"/>
          <w:jc w:val="right"/>
        </w:trPr>
        <w:tc>
          <w:tcPr>
            <w:tcW w:w="5210" w:type="dxa"/>
            <w:tcBorders>
              <w:top w:val="nil"/>
              <w:left w:val="nil"/>
              <w:bottom w:val="nil"/>
              <w:right w:val="nil"/>
            </w:tcBorders>
          </w:tcPr>
          <w:p w14:paraId="24F02F59" w14:textId="77777777" w:rsidR="008A0FF3" w:rsidRDefault="008A0FF3">
            <w:pPr>
              <w:pStyle w:val="Untertitel"/>
              <w:spacing w:line="240" w:lineRule="auto"/>
              <w:jc w:val="left"/>
            </w:pPr>
          </w:p>
        </w:tc>
        <w:tc>
          <w:tcPr>
            <w:tcW w:w="4252" w:type="dxa"/>
            <w:gridSpan w:val="2"/>
            <w:tcBorders>
              <w:top w:val="single" w:sz="4" w:space="0" w:color="auto"/>
              <w:left w:val="nil"/>
              <w:bottom w:val="single" w:sz="4" w:space="0" w:color="auto"/>
              <w:right w:val="nil"/>
            </w:tcBorders>
          </w:tcPr>
          <w:p w14:paraId="2D552367" w14:textId="77777777" w:rsidR="008A0FF3" w:rsidRDefault="008A0FF3">
            <w:pPr>
              <w:pStyle w:val="Untertitel"/>
              <w:spacing w:line="240" w:lineRule="auto"/>
              <w:jc w:val="left"/>
            </w:pPr>
          </w:p>
        </w:tc>
      </w:tr>
    </w:tbl>
    <w:p w14:paraId="359264C8" w14:textId="77777777" w:rsidR="008A0FF3" w:rsidRDefault="008A0FF3" w:rsidP="001B2B16">
      <w:pPr>
        <w:pStyle w:val="berschrift2"/>
        <w:numPr>
          <w:ilvl w:val="0"/>
          <w:numId w:val="0"/>
        </w:numPr>
        <w:rPr>
          <w:rFonts w:ascii="CompatilFact LT Regular" w:hAnsi="CompatilFact LT Regular"/>
          <w:sz w:val="24"/>
          <w:szCs w:val="24"/>
        </w:rPr>
      </w:pPr>
    </w:p>
    <w:p w14:paraId="4C31157C" w14:textId="77777777" w:rsidR="001B2B16" w:rsidRPr="001B2B16" w:rsidRDefault="002F4131" w:rsidP="001B2B16">
      <w:pPr>
        <w:rPr>
          <w:rFonts w:ascii="CompatilFact LT Regular" w:hAnsi="CompatilFact LT Regular"/>
          <w:lang w:eastAsia="en-US"/>
        </w:rPr>
      </w:pPr>
      <w:r w:rsidRPr="001B2B16">
        <w:rPr>
          <w:rFonts w:ascii="CompatilFact LT Regular" w:hAnsi="CompatilFact LT Regular"/>
          <w:lang w:eastAsia="en-US"/>
        </w:rPr>
        <w:t xml:space="preserve">NRW.BANK </w:t>
      </w:r>
    </w:p>
    <w:p w14:paraId="1212252B" w14:textId="2FCCA304" w:rsidR="001B2B16" w:rsidRDefault="002F4131" w:rsidP="001B2B16">
      <w:pPr>
        <w:rPr>
          <w:rFonts w:ascii="CompatilFact LT Regular" w:hAnsi="CompatilFact LT Regular"/>
          <w:lang w:eastAsia="en-US"/>
        </w:rPr>
      </w:pPr>
      <w:r>
        <w:rPr>
          <w:rFonts w:ascii="CompatilFact LT Regular" w:hAnsi="CompatilFact LT Regular"/>
          <w:lang w:eastAsia="en-US"/>
        </w:rPr>
        <w:t>101-</w:t>
      </w:r>
      <w:r w:rsidR="000416F7" w:rsidRPr="000416F7">
        <w:rPr>
          <w:rFonts w:ascii="CompatilFact LT Regular" w:hAnsi="CompatilFact LT Regular"/>
          <w:lang w:eastAsia="en-US"/>
        </w:rPr>
        <w:t>30520</w:t>
      </w:r>
      <w:r w:rsidR="000416F7">
        <w:rPr>
          <w:rFonts w:ascii="CompatilFact LT Regular" w:hAnsi="CompatilFact LT Regular"/>
          <w:lang w:eastAsia="en-US"/>
        </w:rPr>
        <w:t xml:space="preserve"> </w:t>
      </w:r>
      <w:r>
        <w:rPr>
          <w:rFonts w:ascii="CompatilFact LT Regular" w:hAnsi="CompatilFact LT Regular"/>
          <w:lang w:eastAsia="en-US"/>
        </w:rPr>
        <w:t>Einkauf</w:t>
      </w:r>
      <w:r w:rsidR="000416F7">
        <w:rPr>
          <w:rFonts w:ascii="CompatilFact LT Regular" w:hAnsi="CompatilFact LT Regular"/>
          <w:lang w:eastAsia="en-US"/>
        </w:rPr>
        <w:t xml:space="preserve"> / Vergabestelle</w:t>
      </w:r>
    </w:p>
    <w:p w14:paraId="5D28A468" w14:textId="3BF19784" w:rsidR="001B2B16" w:rsidRDefault="00D53103" w:rsidP="001B2B16">
      <w:pPr>
        <w:rPr>
          <w:rFonts w:ascii="CompatilFact LT Regular" w:hAnsi="CompatilFact LT Regular"/>
          <w:lang w:eastAsia="en-US"/>
        </w:rPr>
      </w:pPr>
      <w:r>
        <w:rPr>
          <w:rFonts w:ascii="CompatilFact LT Regular" w:hAnsi="CompatilFact LT Regular"/>
          <w:lang w:eastAsia="en-US"/>
        </w:rPr>
        <w:t>Julia Lechtenböhmer</w:t>
      </w:r>
    </w:p>
    <w:p w14:paraId="7B38160D" w14:textId="77777777" w:rsidR="001B2B16" w:rsidRDefault="002F4131" w:rsidP="001B2B16">
      <w:pPr>
        <w:rPr>
          <w:rFonts w:ascii="CompatilFact LT Regular" w:hAnsi="CompatilFact LT Regular"/>
          <w:lang w:eastAsia="en-US"/>
        </w:rPr>
      </w:pPr>
      <w:r>
        <w:rPr>
          <w:rFonts w:ascii="CompatilFact LT Regular" w:hAnsi="CompatilFact LT Regular"/>
          <w:lang w:eastAsia="en-US"/>
        </w:rPr>
        <w:t>Kavalleriestraße 22</w:t>
      </w:r>
    </w:p>
    <w:p w14:paraId="31B2DC9F" w14:textId="77777777" w:rsidR="001B2B16" w:rsidRPr="001B2B16" w:rsidRDefault="002F4131" w:rsidP="001B2B16">
      <w:pPr>
        <w:rPr>
          <w:rFonts w:ascii="CompatilFact LT Regular" w:hAnsi="CompatilFact LT Regular"/>
          <w:lang w:eastAsia="en-US"/>
        </w:rPr>
      </w:pPr>
      <w:r>
        <w:rPr>
          <w:rFonts w:ascii="CompatilFact LT Regular" w:hAnsi="CompatilFact LT Regular"/>
          <w:lang w:eastAsia="en-US"/>
        </w:rPr>
        <w:t>40213 Düsseldorf</w:t>
      </w:r>
    </w:p>
    <w:p w14:paraId="35C688D1" w14:textId="77777777" w:rsidR="001B2B16" w:rsidRPr="001B2B16" w:rsidRDefault="001B2B16" w:rsidP="001B2B16">
      <w:pPr>
        <w:rPr>
          <w:rFonts w:ascii="CompatilFact LT Regular" w:hAnsi="CompatilFact LT Regular"/>
          <w:lang w:eastAsia="en-US"/>
        </w:rPr>
      </w:pPr>
    </w:p>
    <w:p w14:paraId="1C7B9797" w14:textId="77777777" w:rsidR="003E7E3E" w:rsidRPr="001B2B16" w:rsidRDefault="003E7E3E" w:rsidP="003E7E3E">
      <w:pPr>
        <w:rPr>
          <w:rFonts w:ascii="CompatilFact LT Regular" w:hAnsi="CompatilFact LT Regular"/>
          <w:lang w:eastAsia="en-US"/>
        </w:rPr>
      </w:pPr>
    </w:p>
    <w:p w14:paraId="4C733147" w14:textId="77777777" w:rsidR="008A0FF3" w:rsidRPr="008A0FF3" w:rsidRDefault="002F4131" w:rsidP="008A0FF3">
      <w:pPr>
        <w:pStyle w:val="berschrift2"/>
        <w:numPr>
          <w:ilvl w:val="0"/>
          <w:numId w:val="0"/>
        </w:numPr>
        <w:jc w:val="center"/>
        <w:rPr>
          <w:rFonts w:ascii="CompatilFact LT Regular" w:hAnsi="CompatilFact LT Regular"/>
          <w:sz w:val="24"/>
          <w:szCs w:val="24"/>
        </w:rPr>
      </w:pPr>
      <w:r w:rsidRPr="008A0FF3">
        <w:rPr>
          <w:rFonts w:ascii="CompatilFact LT Regular" w:hAnsi="CompatilFact LT Regular"/>
          <w:sz w:val="24"/>
          <w:szCs w:val="24"/>
        </w:rPr>
        <w:t>Angebot</w:t>
      </w:r>
    </w:p>
    <w:p w14:paraId="12C838C6" w14:textId="34FCBC61" w:rsidR="008A0FF3" w:rsidRDefault="00D53103" w:rsidP="007F3044">
      <w:pPr>
        <w:jc w:val="center"/>
        <w:rPr>
          <w:rFonts w:ascii="CompatilFact LT Regular" w:hAnsi="CompatilFact LT Regular"/>
          <w:lang w:eastAsia="en-US"/>
        </w:rPr>
      </w:pPr>
      <w:r w:rsidRPr="00D53103">
        <w:rPr>
          <w:rFonts w:ascii="CompatilFact LT Regular" w:hAnsi="CompatilFact LT Regular"/>
          <w:lang w:eastAsia="en-US"/>
        </w:rPr>
        <w:t>Beratungs- und Unterstützungsleistungen zum Vorhaben FoHKuS 2.0</w:t>
      </w:r>
    </w:p>
    <w:p w14:paraId="2636B59C" w14:textId="77777777" w:rsidR="008A0FF3" w:rsidRPr="008A0FF3" w:rsidRDefault="008A0FF3" w:rsidP="00460DC7">
      <w:pPr>
        <w:rPr>
          <w:rFonts w:ascii="CompatilFact LT Regular" w:hAnsi="CompatilFact LT Regular"/>
          <w:lang w:eastAsia="en-US"/>
        </w:rPr>
      </w:pPr>
    </w:p>
    <w:p w14:paraId="1BE1E58F" w14:textId="77777777" w:rsidR="008A0FF3" w:rsidRDefault="002F4131" w:rsidP="009A1F96">
      <w:pPr>
        <w:pStyle w:val="KeinLeerraum"/>
        <w:rPr>
          <w:rFonts w:ascii="CompatilFact LT Regular" w:hAnsi="CompatilFact LT Regular"/>
          <w:sz w:val="24"/>
          <w:szCs w:val="24"/>
        </w:rPr>
      </w:pPr>
      <w:r w:rsidRPr="008A0FF3">
        <w:rPr>
          <w:rFonts w:ascii="CompatilFact LT Regular" w:hAnsi="CompatilFact LT Regular"/>
          <w:sz w:val="24"/>
          <w:szCs w:val="24"/>
        </w:rPr>
        <w:t>Sehr geehrte Damen und Herren,</w:t>
      </w:r>
    </w:p>
    <w:p w14:paraId="44306827" w14:textId="77777777" w:rsidR="00D52E01" w:rsidRDefault="00D52E01" w:rsidP="009A1F96">
      <w:pPr>
        <w:pStyle w:val="KeinLeerraum"/>
        <w:rPr>
          <w:rFonts w:ascii="CompatilFact LT Regular" w:hAnsi="CompatilFact LT Regular"/>
          <w:sz w:val="24"/>
          <w:szCs w:val="24"/>
        </w:rPr>
      </w:pPr>
    </w:p>
    <w:p w14:paraId="10188BC5" w14:textId="77777777" w:rsidR="00D52E01" w:rsidRDefault="002F4131" w:rsidP="004B0D1B">
      <w:pPr>
        <w:pStyle w:val="KeinLeerraum"/>
        <w:rPr>
          <w:rFonts w:ascii="CompatilFact LT Regular" w:hAnsi="CompatilFact LT Regular"/>
          <w:b/>
          <w:sz w:val="24"/>
          <w:szCs w:val="24"/>
        </w:rPr>
      </w:pPr>
      <w:r w:rsidRPr="00D52E01">
        <w:rPr>
          <w:rFonts w:ascii="CompatilFact LT Regular" w:hAnsi="CompatilFact LT Regular"/>
          <w:b/>
          <w:sz w:val="24"/>
          <w:szCs w:val="24"/>
        </w:rPr>
        <w:t>1</w:t>
      </w:r>
    </w:p>
    <w:p w14:paraId="18B6B1C0" w14:textId="132A4608" w:rsidR="004B0D1B" w:rsidRPr="004B0D1B" w:rsidRDefault="002F4131" w:rsidP="007F3044">
      <w:pPr>
        <w:pStyle w:val="KeinLeerraum"/>
        <w:rPr>
          <w:rFonts w:ascii="CompatilFact LT Regular" w:hAnsi="CompatilFact LT Regular"/>
          <w:sz w:val="24"/>
          <w:szCs w:val="24"/>
        </w:rPr>
      </w:pPr>
      <w:r>
        <w:rPr>
          <w:rFonts w:ascii="CompatilFact LT Regular" w:hAnsi="CompatilFact LT Regular"/>
          <w:sz w:val="24"/>
          <w:szCs w:val="24"/>
        </w:rPr>
        <w:t xml:space="preserve">anbei senden wir Ihnen die von Ihnen angeforderten Unterlagen zu der Ausschreibung </w:t>
      </w:r>
      <w:r w:rsidR="007F3044" w:rsidRPr="00D53103">
        <w:rPr>
          <w:rFonts w:ascii="CompatilFact LT Regular" w:hAnsi="CompatilFact LT Regular"/>
          <w:sz w:val="24"/>
          <w:szCs w:val="24"/>
        </w:rPr>
        <w:t>„</w:t>
      </w:r>
      <w:r w:rsidR="00D53103" w:rsidRPr="00D53103">
        <w:rPr>
          <w:rFonts w:ascii="CompatilFact LT Regular" w:hAnsi="CompatilFact LT Regular"/>
          <w:sz w:val="24"/>
          <w:szCs w:val="24"/>
        </w:rPr>
        <w:t>Beratungs- und Unterstützungsleistungen zum Vorhaben FoHKuS 2.0</w:t>
      </w:r>
      <w:r w:rsidR="007F3044" w:rsidRPr="00D53103">
        <w:rPr>
          <w:rFonts w:ascii="CompatilFact LT Regular" w:hAnsi="CompatilFact LT Regular"/>
          <w:sz w:val="24"/>
          <w:szCs w:val="24"/>
        </w:rPr>
        <w:t>“.</w:t>
      </w:r>
    </w:p>
    <w:p w14:paraId="33CDDA88" w14:textId="77777777" w:rsidR="00F435B8" w:rsidRDefault="00F435B8" w:rsidP="009A1F96">
      <w:pPr>
        <w:pStyle w:val="KeinLeerraum"/>
        <w:rPr>
          <w:rFonts w:ascii="CompatilFact LT Regular" w:hAnsi="CompatilFact LT Regular"/>
          <w:sz w:val="24"/>
          <w:szCs w:val="24"/>
        </w:rPr>
      </w:pPr>
    </w:p>
    <w:p w14:paraId="7B456DB1" w14:textId="77777777" w:rsidR="00D52E01" w:rsidRPr="00D52E01" w:rsidRDefault="002F4131" w:rsidP="009A1F96">
      <w:pPr>
        <w:pStyle w:val="KeinLeerraum"/>
        <w:rPr>
          <w:rFonts w:ascii="CompatilFact LT Regular" w:hAnsi="CompatilFact LT Regular"/>
          <w:b/>
          <w:sz w:val="24"/>
          <w:szCs w:val="24"/>
        </w:rPr>
      </w:pPr>
      <w:r w:rsidRPr="00D52E01">
        <w:rPr>
          <w:rFonts w:ascii="CompatilFact LT Regular" w:hAnsi="CompatilFact LT Regular"/>
          <w:b/>
          <w:sz w:val="24"/>
          <w:szCs w:val="24"/>
        </w:rPr>
        <w:t>2</w:t>
      </w:r>
    </w:p>
    <w:p w14:paraId="318E1AC9" w14:textId="4DED6DD1" w:rsidR="003E7E3E" w:rsidRDefault="002F4131" w:rsidP="001844EA">
      <w:pPr>
        <w:pStyle w:val="KeinLeerraum"/>
        <w:spacing w:line="360" w:lineRule="atLeast"/>
        <w:rPr>
          <w:rFonts w:ascii="CompatilFact LT Regular" w:hAnsi="CompatilFact LT Regular"/>
          <w:sz w:val="24"/>
          <w:szCs w:val="24"/>
        </w:rPr>
      </w:pPr>
      <w:r>
        <w:rPr>
          <w:rFonts w:ascii="CompatilFact LT Regular" w:hAnsi="CompatilFact LT Regular"/>
          <w:sz w:val="24"/>
          <w:szCs w:val="24"/>
        </w:rPr>
        <w:t xml:space="preserve">Bis zum Ablauf der Bindefrist </w:t>
      </w:r>
      <w:r w:rsidR="005831EE">
        <w:rPr>
          <w:rFonts w:ascii="CompatilFact LT Regular" w:hAnsi="CompatilFact LT Regular"/>
          <w:sz w:val="24"/>
          <w:szCs w:val="24"/>
        </w:rPr>
        <w:t>am 31.03.2026</w:t>
      </w:r>
      <w:r>
        <w:rPr>
          <w:rFonts w:ascii="CompatilFact LT Regular" w:hAnsi="CompatilFact LT Regular"/>
          <w:sz w:val="24"/>
          <w:szCs w:val="24"/>
        </w:rPr>
        <w:t xml:space="preserve"> werden wir uns an dieses Angebot halten.</w:t>
      </w:r>
      <w:r w:rsidR="00187281">
        <w:rPr>
          <w:rFonts w:ascii="CompatilFact LT Regular" w:hAnsi="CompatilFact LT Regular"/>
          <w:sz w:val="24"/>
          <w:szCs w:val="24"/>
        </w:rPr>
        <w:t xml:space="preserve"> Wir erklären uns dazu bereit, bis zum Ablauf di</w:t>
      </w:r>
      <w:r w:rsidR="00D52E01">
        <w:rPr>
          <w:rFonts w:ascii="CompatilFact LT Regular" w:hAnsi="CompatilFact LT Regular"/>
          <w:sz w:val="24"/>
          <w:szCs w:val="24"/>
        </w:rPr>
        <w:t>eser Frist sämtliche geforderte</w:t>
      </w:r>
      <w:r w:rsidR="00187281">
        <w:rPr>
          <w:rFonts w:ascii="CompatilFact LT Regular" w:hAnsi="CompatilFact LT Regular"/>
          <w:sz w:val="24"/>
          <w:szCs w:val="24"/>
        </w:rPr>
        <w:t xml:space="preserve"> Auskünfte zu erteilen, die Einhaltung der in den Ausschreibungsunterlagen gestellten Anforderungen nachzuweisen sowie im Falle des Zuschlages die angebotenen Leistungen zu erbringen.</w:t>
      </w:r>
    </w:p>
    <w:p w14:paraId="33A651AF" w14:textId="77777777" w:rsidR="009A1F96" w:rsidRDefault="009A1F96" w:rsidP="009A1F96">
      <w:pPr>
        <w:pStyle w:val="KeinLeerraum"/>
        <w:rPr>
          <w:rFonts w:ascii="CompatilFact LT Regular" w:hAnsi="CompatilFact LT Regular"/>
          <w:sz w:val="24"/>
          <w:szCs w:val="24"/>
        </w:rPr>
      </w:pPr>
    </w:p>
    <w:p w14:paraId="0E98770D" w14:textId="77777777" w:rsidR="009A1F96" w:rsidRPr="00D52E01" w:rsidRDefault="002F4131" w:rsidP="009A1F96">
      <w:pPr>
        <w:spacing w:line="360" w:lineRule="auto"/>
        <w:jc w:val="both"/>
        <w:rPr>
          <w:rFonts w:ascii="CompatilFact LT Regular" w:hAnsi="CompatilFact LT Regular"/>
          <w:b/>
          <w:sz w:val="22"/>
          <w:szCs w:val="20"/>
        </w:rPr>
      </w:pPr>
      <w:r w:rsidRPr="00D52E01">
        <w:rPr>
          <w:rFonts w:ascii="CompatilFact LT Regular" w:hAnsi="CompatilFact LT Regular"/>
          <w:b/>
          <w:sz w:val="22"/>
          <w:szCs w:val="20"/>
        </w:rPr>
        <w:t>3</w:t>
      </w:r>
    </w:p>
    <w:p w14:paraId="0A1BE459" w14:textId="77777777" w:rsidR="009A1F96" w:rsidRPr="009A1F96" w:rsidRDefault="002F4131" w:rsidP="00AC5D71">
      <w:pPr>
        <w:spacing w:line="360" w:lineRule="atLeast"/>
        <w:jc w:val="both"/>
        <w:rPr>
          <w:rFonts w:ascii="CompatilFact LT Regular" w:hAnsi="CompatilFact LT Regular"/>
        </w:rPr>
      </w:pPr>
      <w:r>
        <w:rPr>
          <w:rFonts w:ascii="CompatilFact LT Regular" w:hAnsi="CompatilFact LT Regular"/>
        </w:rPr>
        <w:t xml:space="preserve">Dem Angebot liegen die in </w:t>
      </w:r>
      <w:r w:rsidRPr="00D53103">
        <w:rPr>
          <w:rFonts w:ascii="CompatilFact LT Regular" w:hAnsi="CompatilFact LT Regular"/>
        </w:rPr>
        <w:t xml:space="preserve">der </w:t>
      </w:r>
      <w:r w:rsidR="007606F6" w:rsidRPr="00D53103">
        <w:rPr>
          <w:rFonts w:ascii="CompatilFact LT Regular" w:hAnsi="CompatilFact LT Regular"/>
        </w:rPr>
        <w:t>„</w:t>
      </w:r>
      <w:r w:rsidRPr="00D53103">
        <w:rPr>
          <w:rFonts w:ascii="CompatilFact LT Regular" w:hAnsi="CompatilFact LT Regular"/>
        </w:rPr>
        <w:t xml:space="preserve">Übersicht </w:t>
      </w:r>
      <w:r w:rsidR="007606F6" w:rsidRPr="00D53103">
        <w:rPr>
          <w:rFonts w:ascii="CompatilFact LT Regular" w:hAnsi="CompatilFact LT Regular"/>
        </w:rPr>
        <w:t>Vergabeunterlagen</w:t>
      </w:r>
      <w:r w:rsidRPr="00D53103">
        <w:rPr>
          <w:rFonts w:ascii="CompatilFact LT Regular" w:hAnsi="CompatilFact LT Regular"/>
        </w:rPr>
        <w:t>“ aufgeführten Vergabe- und Vertragsbedingungen sowie die sonstigen Bestandteile unseres</w:t>
      </w:r>
      <w:r w:rsidRPr="009A1F96">
        <w:rPr>
          <w:rFonts w:ascii="CompatilFact LT Regular" w:hAnsi="CompatilFact LT Regular"/>
        </w:rPr>
        <w:t xml:space="preserve"> Angebots </w:t>
      </w:r>
      <w:r>
        <w:rPr>
          <w:rFonts w:ascii="CompatilFact LT Regular" w:hAnsi="CompatilFact LT Regular"/>
        </w:rPr>
        <w:t>zugrunde.</w:t>
      </w:r>
      <w:r w:rsidR="00516C8D">
        <w:rPr>
          <w:rFonts w:ascii="CompatilFact LT Regular" w:hAnsi="CompatilFact LT Regular"/>
        </w:rPr>
        <w:t xml:space="preserve"> </w:t>
      </w:r>
    </w:p>
    <w:p w14:paraId="6B13EDC4" w14:textId="77777777" w:rsidR="001844EA" w:rsidRDefault="001844EA" w:rsidP="009A1F96">
      <w:pPr>
        <w:pStyle w:val="KeinLeerraum"/>
        <w:rPr>
          <w:rFonts w:ascii="CompatilFact LT Regular" w:hAnsi="CompatilFact LT Regular"/>
          <w:b/>
          <w:sz w:val="24"/>
          <w:szCs w:val="24"/>
        </w:rPr>
      </w:pPr>
    </w:p>
    <w:p w14:paraId="76956452" w14:textId="77777777" w:rsidR="009A1F96" w:rsidRPr="009A1F96" w:rsidRDefault="002F4131" w:rsidP="009A1F96">
      <w:pPr>
        <w:pStyle w:val="KeinLeerraum"/>
        <w:rPr>
          <w:rFonts w:ascii="CompatilFact LT Regular" w:hAnsi="CompatilFact LT Regular"/>
          <w:b/>
          <w:sz w:val="24"/>
          <w:szCs w:val="24"/>
        </w:rPr>
      </w:pPr>
      <w:r>
        <w:rPr>
          <w:rFonts w:ascii="CompatilFact LT Regular" w:hAnsi="CompatilFact LT Regular"/>
          <w:b/>
          <w:sz w:val="24"/>
          <w:szCs w:val="24"/>
        </w:rPr>
        <w:t>4</w:t>
      </w:r>
    </w:p>
    <w:p w14:paraId="5C36A230" w14:textId="77777777" w:rsidR="003E7E3E" w:rsidRDefault="002F4131" w:rsidP="001844EA">
      <w:pPr>
        <w:pStyle w:val="KeinLeerraum"/>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Wir erklären ausdrücklich, dass</w:t>
      </w:r>
    </w:p>
    <w:p w14:paraId="36F8E3C7" w14:textId="77777777" w:rsidR="00187281" w:rsidRDefault="002F4131" w:rsidP="001844EA">
      <w:pPr>
        <w:pStyle w:val="KeinLeerraum"/>
        <w:numPr>
          <w:ilvl w:val="0"/>
          <w:numId w:val="8"/>
        </w:numPr>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wir die Ausschreibungsunterlagen einer vollständigen Prüfung unterzogen haben und die zu erbringenden Leistungen sowie die für das Verfahren geltenden Bestimmungen mit der für das Angebot erforderliche</w:t>
      </w:r>
      <w:r w:rsidR="0003190F">
        <w:rPr>
          <w:rFonts w:ascii="CompatilFact LT Regular" w:hAnsi="CompatilFact LT Regular"/>
          <w:sz w:val="24"/>
          <w:szCs w:val="24"/>
        </w:rPr>
        <w:t>n Genauigkeit beurteilen können,</w:t>
      </w:r>
    </w:p>
    <w:p w14:paraId="0547290E" w14:textId="77777777" w:rsidR="00187281" w:rsidRDefault="002F4131" w:rsidP="001844EA">
      <w:pPr>
        <w:pStyle w:val="KeinLeerraum"/>
        <w:numPr>
          <w:ilvl w:val="0"/>
          <w:numId w:val="8"/>
        </w:numPr>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wir sämtliche Angab</w:t>
      </w:r>
      <w:r w:rsidR="0003190F">
        <w:rPr>
          <w:rFonts w:ascii="CompatilFact LT Regular" w:hAnsi="CompatilFact LT Regular"/>
          <w:sz w:val="24"/>
          <w:szCs w:val="24"/>
        </w:rPr>
        <w:t>en wahrheitsgemäß gemacht haben,</w:t>
      </w:r>
    </w:p>
    <w:p w14:paraId="15FEB6CF" w14:textId="77777777" w:rsidR="00187281" w:rsidRDefault="002F4131" w:rsidP="001844EA">
      <w:pPr>
        <w:pStyle w:val="KeinLeerraum"/>
        <w:numPr>
          <w:ilvl w:val="0"/>
          <w:numId w:val="8"/>
        </w:numPr>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die NRW.BANK unter Wahrung der Vertraulichkeit diese Angaben überprüfen und ergän</w:t>
      </w:r>
      <w:r w:rsidR="0003190F">
        <w:rPr>
          <w:rFonts w:ascii="CompatilFact LT Regular" w:hAnsi="CompatilFact LT Regular"/>
          <w:sz w:val="24"/>
          <w:szCs w:val="24"/>
        </w:rPr>
        <w:t>zende Unterlagen anfordern kann,</w:t>
      </w:r>
    </w:p>
    <w:p w14:paraId="67B7E9EE" w14:textId="77777777" w:rsidR="00243B0C" w:rsidRPr="00243B0C" w:rsidRDefault="002F4131" w:rsidP="001844EA">
      <w:pPr>
        <w:pStyle w:val="KeinLeerraum"/>
        <w:numPr>
          <w:ilvl w:val="0"/>
          <w:numId w:val="8"/>
        </w:numPr>
        <w:tabs>
          <w:tab w:val="left" w:pos="3402"/>
        </w:tabs>
        <w:spacing w:before="0" w:after="0" w:line="360" w:lineRule="atLeast"/>
        <w:rPr>
          <w:rFonts w:ascii="CompatilFact LT Regular" w:hAnsi="CompatilFact LT Regular"/>
          <w:sz w:val="24"/>
          <w:szCs w:val="24"/>
        </w:rPr>
      </w:pPr>
      <w:r w:rsidRPr="00243B0C">
        <w:rPr>
          <w:rFonts w:ascii="CompatilFact LT Regular" w:hAnsi="CompatilFact LT Regular"/>
          <w:sz w:val="24"/>
          <w:szCs w:val="24"/>
        </w:rPr>
        <w:t>wir unserem Angebot nur unsere eigenen Preisermittlungen zugrunde gelegt haben und dass wir keine für den Auftraggeber nachteilige, gegen die guten Sitten oder gegen den Grundsatz des lauteren Wettbewerbs verstoßenden Abreden über die Preisbildung getroffen haben,</w:t>
      </w:r>
    </w:p>
    <w:p w14:paraId="15963B49" w14:textId="77777777" w:rsidR="00187281" w:rsidRDefault="002F4131" w:rsidP="001844EA">
      <w:pPr>
        <w:pStyle w:val="KeinLeerraum"/>
        <w:numPr>
          <w:ilvl w:val="0"/>
          <w:numId w:val="8"/>
        </w:numPr>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Irrtümer, Fehleinschätzungen und Kalkulationsirrtümer einen Teil unseres Unternehmensrisikos bilden und zu unseren Lasten gehen.</w:t>
      </w:r>
    </w:p>
    <w:p w14:paraId="3F6D219B" w14:textId="77777777" w:rsidR="00187281" w:rsidRDefault="00187281" w:rsidP="001844EA">
      <w:pPr>
        <w:pStyle w:val="KeinLeerraum"/>
        <w:tabs>
          <w:tab w:val="left" w:pos="3402"/>
        </w:tabs>
        <w:spacing w:before="0" w:after="0" w:line="360" w:lineRule="atLeast"/>
        <w:rPr>
          <w:rFonts w:ascii="CompatilFact LT Regular" w:hAnsi="CompatilFact LT Regular"/>
          <w:sz w:val="24"/>
          <w:szCs w:val="24"/>
        </w:rPr>
      </w:pPr>
    </w:p>
    <w:p w14:paraId="58AF1917" w14:textId="77777777" w:rsidR="00761446" w:rsidRDefault="002F4131" w:rsidP="001844EA">
      <w:pPr>
        <w:pStyle w:val="KeinLeerraum"/>
        <w:tabs>
          <w:tab w:val="left" w:pos="3402"/>
        </w:tabs>
        <w:spacing w:before="0" w:after="0" w:line="360" w:lineRule="atLeast"/>
        <w:rPr>
          <w:rFonts w:ascii="CompatilFact LT Regular" w:hAnsi="CompatilFact LT Regular"/>
          <w:sz w:val="24"/>
          <w:szCs w:val="24"/>
        </w:rPr>
      </w:pPr>
      <w:r>
        <w:rPr>
          <w:rFonts w:ascii="CompatilFact LT Regular" w:hAnsi="CompatilFact LT Regular"/>
          <w:sz w:val="24"/>
          <w:szCs w:val="24"/>
        </w:rPr>
        <w:t>Wir sind uns bewusst, dass eine wissentlich falsche Erklärung zum Ausschluss führen kann.</w:t>
      </w:r>
    </w:p>
    <w:p w14:paraId="506262C4" w14:textId="77777777" w:rsidR="001B2B16" w:rsidRPr="008A0FF3" w:rsidRDefault="001B2B16" w:rsidP="001844EA">
      <w:pPr>
        <w:pStyle w:val="KeinLeerraum"/>
        <w:tabs>
          <w:tab w:val="left" w:pos="3402"/>
        </w:tabs>
        <w:spacing w:before="0" w:after="0" w:line="360" w:lineRule="atLeast"/>
        <w:rPr>
          <w:rFonts w:ascii="CompatilFact LT Regular" w:hAnsi="CompatilFact LT Regular"/>
          <w:sz w:val="24"/>
          <w:szCs w:val="24"/>
        </w:rPr>
      </w:pPr>
    </w:p>
    <w:p w14:paraId="6973EA1E" w14:textId="77777777" w:rsidR="001B2B16" w:rsidRPr="009A1F96" w:rsidRDefault="002F4131" w:rsidP="001844EA">
      <w:pPr>
        <w:spacing w:line="360" w:lineRule="atLeast"/>
        <w:jc w:val="both"/>
        <w:rPr>
          <w:rFonts w:ascii="CompatilFact LT Regular" w:hAnsi="CompatilFact LT Regular"/>
          <w:b/>
        </w:rPr>
      </w:pPr>
      <w:r>
        <w:rPr>
          <w:rFonts w:ascii="CompatilFact LT Regular" w:hAnsi="CompatilFact LT Regular"/>
          <w:b/>
        </w:rPr>
        <w:t>5</w:t>
      </w:r>
    </w:p>
    <w:p w14:paraId="1EE976D7" w14:textId="77777777" w:rsidR="008A0FF3" w:rsidRPr="008A0FF3" w:rsidRDefault="002F4131" w:rsidP="001844EA">
      <w:pPr>
        <w:spacing w:line="360" w:lineRule="atLeast"/>
        <w:jc w:val="both"/>
        <w:rPr>
          <w:rFonts w:ascii="CompatilFact LT Regular" w:hAnsi="CompatilFact LT Regular"/>
        </w:rPr>
      </w:pPr>
      <w:r>
        <w:rPr>
          <w:rFonts w:ascii="CompatilFact LT Regular" w:hAnsi="CompatilFact LT Regular"/>
        </w:rPr>
        <w:t>Wir erklären uns</w:t>
      </w:r>
      <w:r w:rsidRPr="008A0FF3">
        <w:rPr>
          <w:rFonts w:ascii="CompatilFact LT Regular" w:hAnsi="CompatilFact LT Regular"/>
        </w:rPr>
        <w:t xml:space="preserve"> damit ein</w:t>
      </w:r>
      <w:r>
        <w:rPr>
          <w:rFonts w:ascii="CompatilFact LT Regular" w:hAnsi="CompatilFact LT Regular"/>
        </w:rPr>
        <w:t xml:space="preserve">verstanden, dass die von </w:t>
      </w:r>
      <w:r w:rsidRPr="008A0FF3">
        <w:rPr>
          <w:rFonts w:ascii="CompatilFact LT Regular" w:hAnsi="CompatilFact LT Regular"/>
        </w:rPr>
        <w:t>uns mitgeteilten personenbezogenen Daten für das Vergabeverfahren verarbeitet und gespeichert werden können und</w:t>
      </w:r>
      <w:r>
        <w:rPr>
          <w:rFonts w:ascii="CompatilFact LT Regular" w:hAnsi="CompatilFact LT Regular"/>
        </w:rPr>
        <w:t xml:space="preserve"> bei Auftragserteilung auf </w:t>
      </w:r>
      <w:r w:rsidRPr="008A0FF3">
        <w:rPr>
          <w:rFonts w:ascii="CompatilFact LT Regular" w:hAnsi="CompatilFact LT Regular"/>
        </w:rPr>
        <w:t>unser Angebot den nicht berücksicht</w:t>
      </w:r>
      <w:r>
        <w:rPr>
          <w:rFonts w:ascii="CompatilFact LT Regular" w:hAnsi="CompatilFact LT Regular"/>
        </w:rPr>
        <w:t xml:space="preserve">igten Bietenden der Name </w:t>
      </w:r>
      <w:r w:rsidRPr="008A0FF3">
        <w:rPr>
          <w:rFonts w:ascii="CompatilFact LT Regular" w:hAnsi="CompatilFact LT Regular"/>
        </w:rPr>
        <w:t>unseres Unternehmens und d</w:t>
      </w:r>
      <w:r>
        <w:rPr>
          <w:rFonts w:ascii="CompatilFact LT Regular" w:hAnsi="CompatilFact LT Regular"/>
        </w:rPr>
        <w:t xml:space="preserve">ie Merkmale und Vorteile </w:t>
      </w:r>
      <w:r w:rsidRPr="008A0FF3">
        <w:rPr>
          <w:rFonts w:ascii="CompatilFact LT Regular" w:hAnsi="CompatilFact LT Regular"/>
        </w:rPr>
        <w:t>unseres Angebotes mitgeteilt werden.</w:t>
      </w:r>
    </w:p>
    <w:p w14:paraId="7D80C5D5" w14:textId="77777777" w:rsidR="008A0FF3" w:rsidRPr="008A0FF3" w:rsidRDefault="008A0FF3" w:rsidP="001844EA">
      <w:pPr>
        <w:spacing w:line="360" w:lineRule="atLeast"/>
        <w:jc w:val="both"/>
        <w:rPr>
          <w:rFonts w:ascii="CompatilFact LT Regular" w:hAnsi="CompatilFact LT Regular" w:cs="Arial"/>
          <w:spacing w:val="-5"/>
        </w:rPr>
      </w:pPr>
    </w:p>
    <w:p w14:paraId="50327144" w14:textId="77777777" w:rsidR="00E547AB" w:rsidRPr="009A1F96" w:rsidRDefault="002F4131" w:rsidP="00E547AB">
      <w:pPr>
        <w:spacing w:line="360" w:lineRule="atLeast"/>
        <w:jc w:val="both"/>
        <w:rPr>
          <w:rFonts w:ascii="CompatilFact LT Regular" w:hAnsi="CompatilFact LT Regular"/>
          <w:b/>
        </w:rPr>
      </w:pPr>
      <w:r>
        <w:rPr>
          <w:rFonts w:ascii="CompatilFact LT Regular" w:hAnsi="CompatilFact LT Regular"/>
          <w:b/>
        </w:rPr>
        <w:t>6</w:t>
      </w:r>
    </w:p>
    <w:p w14:paraId="3A302554" w14:textId="77777777" w:rsidR="001B2B16" w:rsidRDefault="002F4131" w:rsidP="00E547AB">
      <w:pPr>
        <w:autoSpaceDE w:val="0"/>
        <w:autoSpaceDN w:val="0"/>
        <w:adjustRightInd w:val="0"/>
        <w:spacing w:line="360" w:lineRule="atLeast"/>
        <w:jc w:val="both"/>
        <w:rPr>
          <w:rFonts w:ascii="CompatilFact LT Regular" w:hAnsi="CompatilFact LT Regular"/>
        </w:rPr>
      </w:pPr>
      <w:r>
        <w:rPr>
          <w:rFonts w:ascii="CompatilFact LT Regular" w:hAnsi="CompatilFact LT Regular"/>
        </w:rPr>
        <w:t>Sofern wir einer Vereinbarung/ einem Kartell gem. §§ 2, 3 G</w:t>
      </w:r>
      <w:r w:rsidR="008E03FB">
        <w:rPr>
          <w:rFonts w:ascii="CompatilFact LT Regular" w:hAnsi="CompatilFact LT Regular"/>
        </w:rPr>
        <w:t>W</w:t>
      </w:r>
      <w:r>
        <w:rPr>
          <w:rFonts w:ascii="CompatilFact LT Regular" w:hAnsi="CompatilFact LT Regular"/>
        </w:rPr>
        <w:t>B angehören, teilen wir dies der NRW.BANK in einem gesonderten Schreiben zu diesem Angebot mit.</w:t>
      </w:r>
    </w:p>
    <w:p w14:paraId="6414E95F" w14:textId="77777777" w:rsidR="009A1F96" w:rsidRPr="003776BE" w:rsidRDefault="009A1F96" w:rsidP="009A1F96">
      <w:pPr>
        <w:autoSpaceDE w:val="0"/>
        <w:autoSpaceDN w:val="0"/>
        <w:adjustRightInd w:val="0"/>
        <w:jc w:val="both"/>
        <w:rPr>
          <w:rFonts w:ascii="CompatilFact LT Regular" w:hAnsi="CompatilFact LT Regular"/>
        </w:rPr>
      </w:pPr>
    </w:p>
    <w:p w14:paraId="1149C3E5" w14:textId="77777777" w:rsidR="000000CF" w:rsidRPr="003776BE" w:rsidRDefault="002F4131" w:rsidP="000000CF">
      <w:pPr>
        <w:spacing w:before="120" w:after="60" w:line="240" w:lineRule="exact"/>
        <w:jc w:val="both"/>
        <w:rPr>
          <w:rFonts w:ascii="CompatilFact LT Regular" w:eastAsiaTheme="minorHAnsi" w:hAnsi="CompatilFact LT Regular" w:cs="Arial"/>
          <w:b/>
          <w:lang w:eastAsia="en-US"/>
        </w:rPr>
      </w:pPr>
      <w:r w:rsidRPr="003776BE">
        <w:rPr>
          <w:rFonts w:ascii="CompatilFact LT Regular" w:eastAsiaTheme="minorHAnsi" w:hAnsi="CompatilFact LT Regular" w:cs="Arial"/>
          <w:b/>
          <w:lang w:eastAsia="en-US"/>
        </w:rPr>
        <w:t>Hinweis:</w:t>
      </w:r>
    </w:p>
    <w:p w14:paraId="55ECEE9F" w14:textId="77777777" w:rsidR="000000CF" w:rsidRPr="003776BE" w:rsidRDefault="002F4131" w:rsidP="000000CF">
      <w:pPr>
        <w:spacing w:before="120" w:after="96" w:line="240" w:lineRule="exact"/>
        <w:jc w:val="both"/>
        <w:rPr>
          <w:rFonts w:ascii="CompatilFact LT Regular" w:eastAsiaTheme="minorHAnsi" w:hAnsi="CompatilFact LT Regular" w:cs="Arial"/>
          <w:b/>
          <w:spacing w:val="-5"/>
          <w:lang w:eastAsia="en-US"/>
        </w:rPr>
      </w:pPr>
      <w:r w:rsidRPr="003776BE">
        <w:rPr>
          <w:rFonts w:ascii="CompatilFact LT Regular" w:eastAsiaTheme="minorHAnsi" w:hAnsi="CompatilFact LT Regular" w:cs="Arial"/>
          <w:b/>
          <w:spacing w:val="-5"/>
          <w:lang w:eastAsia="en-US"/>
        </w:rPr>
        <w:t>Mit der elektronischen Abgabe des Angebotes auf dem Vergabemarktplatz NRW gilt dieses als unterschrieben. Sofern die Vergabestelle ausnahmsweise die Abgabe des Angebotes in Schriftform zugelassen hat, muss das Angebot hier unterschrieben werden.</w:t>
      </w:r>
    </w:p>
    <w:sectPr w:rsidR="000000CF" w:rsidRPr="003776BE" w:rsidSect="00535438">
      <w:headerReference w:type="even" r:id="rId8"/>
      <w:headerReference w:type="default" r:id="rId9"/>
      <w:footerReference w:type="even" r:id="rId10"/>
      <w:footerReference w:type="default" r:id="rId11"/>
      <w:headerReference w:type="first" r:id="rId12"/>
      <w:footerReference w:type="first" r:id="rId13"/>
      <w:pgSz w:w="11906" w:h="16838"/>
      <w:pgMar w:top="1417" w:right="849"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5B9C4" w14:textId="77777777" w:rsidR="005D3034" w:rsidRDefault="002F4131">
      <w:r>
        <w:separator/>
      </w:r>
    </w:p>
  </w:endnote>
  <w:endnote w:type="continuationSeparator" w:id="0">
    <w:p w14:paraId="00F98DA2" w14:textId="77777777" w:rsidR="005D3034" w:rsidRDefault="002F4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patilFact LT Regular">
    <w:panose1 w:val="02000503060000020003"/>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E1)">
    <w:altName w:val="Univers"/>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97F58" w14:textId="77777777" w:rsidR="000416F7" w:rsidRDefault="000416F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CAAC" w14:textId="77777777" w:rsidR="00025362" w:rsidRPr="00025362" w:rsidRDefault="002F4131" w:rsidP="00025362">
    <w:pPr>
      <w:tabs>
        <w:tab w:val="center" w:pos="4536"/>
        <w:tab w:val="right" w:pos="9072"/>
      </w:tabs>
      <w:jc w:val="center"/>
      <w:rPr>
        <w:rFonts w:ascii="CompatilFact LT Regular" w:hAnsi="CompatilFact LT Regular"/>
        <w:sz w:val="22"/>
        <w:szCs w:val="22"/>
      </w:rPr>
    </w:pPr>
    <w:r w:rsidRPr="00025362">
      <w:rPr>
        <w:rFonts w:ascii="CompatilFact LT Regular" w:hAnsi="CompatilFact LT Regular"/>
        <w:sz w:val="22"/>
        <w:szCs w:val="22"/>
      </w:rPr>
      <w:t xml:space="preserve">Seite </w:t>
    </w:r>
    <w:r w:rsidRPr="00025362">
      <w:rPr>
        <w:rFonts w:ascii="CompatilFact LT Regular" w:hAnsi="CompatilFact LT Regular"/>
        <w:sz w:val="22"/>
        <w:szCs w:val="22"/>
      </w:rPr>
      <w:fldChar w:fldCharType="begin"/>
    </w:r>
    <w:r w:rsidRPr="00025362">
      <w:rPr>
        <w:rFonts w:ascii="CompatilFact LT Regular" w:hAnsi="CompatilFact LT Regular"/>
        <w:sz w:val="22"/>
        <w:szCs w:val="22"/>
      </w:rPr>
      <w:instrText xml:space="preserve"> PAGE </w:instrText>
    </w:r>
    <w:r w:rsidRPr="00025362">
      <w:rPr>
        <w:rFonts w:ascii="CompatilFact LT Regular" w:hAnsi="CompatilFact LT Regular"/>
        <w:sz w:val="22"/>
        <w:szCs w:val="22"/>
      </w:rPr>
      <w:fldChar w:fldCharType="separate"/>
    </w:r>
    <w:r>
      <w:rPr>
        <w:rFonts w:ascii="CompatilFact LT Regular" w:hAnsi="CompatilFact LT Regular"/>
        <w:noProof/>
        <w:sz w:val="22"/>
        <w:szCs w:val="22"/>
      </w:rPr>
      <w:t>2</w:t>
    </w:r>
    <w:r w:rsidRPr="00025362">
      <w:rPr>
        <w:rFonts w:ascii="CompatilFact LT Regular" w:hAnsi="CompatilFact LT Regular"/>
        <w:sz w:val="22"/>
        <w:szCs w:val="22"/>
      </w:rPr>
      <w:fldChar w:fldCharType="end"/>
    </w:r>
    <w:r w:rsidRPr="00025362">
      <w:rPr>
        <w:rFonts w:ascii="CompatilFact LT Regular" w:hAnsi="CompatilFact LT Regular"/>
        <w:sz w:val="22"/>
        <w:szCs w:val="22"/>
      </w:rPr>
      <w:t xml:space="preserve"> von </w:t>
    </w:r>
    <w:r w:rsidRPr="00025362">
      <w:rPr>
        <w:rFonts w:ascii="CompatilFact LT Regular" w:hAnsi="CompatilFact LT Regular"/>
        <w:sz w:val="22"/>
        <w:szCs w:val="22"/>
      </w:rPr>
      <w:fldChar w:fldCharType="begin"/>
    </w:r>
    <w:r w:rsidRPr="00025362">
      <w:rPr>
        <w:rFonts w:ascii="CompatilFact LT Regular" w:hAnsi="CompatilFact LT Regular"/>
        <w:sz w:val="22"/>
        <w:szCs w:val="22"/>
      </w:rPr>
      <w:instrText xml:space="preserve"> NUMPAGES </w:instrText>
    </w:r>
    <w:r w:rsidRPr="00025362">
      <w:rPr>
        <w:rFonts w:ascii="CompatilFact LT Regular" w:hAnsi="CompatilFact LT Regular"/>
        <w:sz w:val="22"/>
        <w:szCs w:val="22"/>
      </w:rPr>
      <w:fldChar w:fldCharType="separate"/>
    </w:r>
    <w:r>
      <w:rPr>
        <w:rFonts w:ascii="CompatilFact LT Regular" w:hAnsi="CompatilFact LT Regular"/>
        <w:noProof/>
        <w:sz w:val="22"/>
        <w:szCs w:val="22"/>
      </w:rPr>
      <w:t>2</w:t>
    </w:r>
    <w:r w:rsidRPr="00025362">
      <w:rPr>
        <w:rFonts w:ascii="CompatilFact LT Regular" w:hAnsi="CompatilFact LT Regular"/>
        <w:sz w:val="22"/>
        <w:szCs w:val="22"/>
      </w:rPr>
      <w:fldChar w:fldCharType="end"/>
    </w:r>
  </w:p>
  <w:p w14:paraId="18F5EEFF" w14:textId="60EA4AEE" w:rsidR="00025362" w:rsidRPr="00025362" w:rsidRDefault="002F4131">
    <w:pPr>
      <w:pStyle w:val="Fuzeile"/>
      <w:rPr>
        <w:sz w:val="16"/>
        <w:szCs w:val="16"/>
      </w:rPr>
    </w:pPr>
    <w:r>
      <w:rPr>
        <w:sz w:val="16"/>
        <w:szCs w:val="16"/>
      </w:rPr>
      <w:t xml:space="preserve">Stand </w:t>
    </w:r>
    <w:r w:rsidR="000416F7">
      <w:rPr>
        <w:sz w:val="16"/>
        <w:szCs w:val="16"/>
      </w:rPr>
      <w:t>27.03.2025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F4E04" w14:textId="77777777" w:rsidR="000416F7" w:rsidRDefault="000416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4507" w14:textId="77777777" w:rsidR="005D3034" w:rsidRDefault="002F4131">
      <w:r>
        <w:separator/>
      </w:r>
    </w:p>
  </w:footnote>
  <w:footnote w:type="continuationSeparator" w:id="0">
    <w:p w14:paraId="3DE309A7" w14:textId="77777777" w:rsidR="005D3034" w:rsidRDefault="002F4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F800D" w14:textId="77777777" w:rsidR="000416F7" w:rsidRDefault="000416F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C835E" w14:textId="77777777" w:rsidR="00535438" w:rsidRPr="00535438" w:rsidRDefault="002F4131" w:rsidP="00025362">
    <w:pPr>
      <w:tabs>
        <w:tab w:val="center" w:pos="4536"/>
        <w:tab w:val="right" w:pos="9072"/>
      </w:tabs>
      <w:ind w:left="708"/>
      <w:jc w:val="right"/>
      <w:rPr>
        <w:rFonts w:ascii="Univers (E1)" w:hAnsi="Univers (E1)"/>
        <w:sz w:val="20"/>
        <w:szCs w:val="20"/>
        <w:lang w:val="en-US"/>
      </w:rPr>
    </w:pPr>
    <w:r>
      <w:rPr>
        <w:noProof/>
      </w:rPr>
      <w:drawing>
        <wp:inline distT="0" distB="0" distL="0" distR="0" wp14:anchorId="004C4AE9" wp14:editId="09E28C43">
          <wp:extent cx="1296670" cy="429895"/>
          <wp:effectExtent l="0" t="0" r="0" b="8255"/>
          <wp:docPr id="1" name="Grafik 1" descr="NRW-B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480357" name="Picture 1" descr="NRW-Bank"/>
                  <pic:cNvPicPr>
                    <a:picLocks noChangeAspect="1" noChangeArrowheads="1"/>
                  </pic:cNvPicPr>
                </pic:nvPicPr>
                <pic:blipFill>
                  <a:blip r:embed="rId1">
                    <a:grayscl/>
                    <a:extLst>
                      <a:ext uri="{28A0092B-C50C-407E-A947-70E740481C1C}">
                        <a14:useLocalDpi xmlns:a14="http://schemas.microsoft.com/office/drawing/2010/main" val="0"/>
                      </a:ext>
                    </a:extLst>
                  </a:blip>
                  <a:stretch>
                    <a:fillRect/>
                  </a:stretch>
                </pic:blipFill>
                <pic:spPr bwMode="auto">
                  <a:xfrm>
                    <a:off x="0" y="0"/>
                    <a:ext cx="1296670" cy="429895"/>
                  </a:xfrm>
                  <a:prstGeom prst="rect">
                    <a:avLst/>
                  </a:prstGeom>
                  <a:noFill/>
                  <a:ln>
                    <a:noFill/>
                  </a:ln>
                </pic:spPr>
              </pic:pic>
            </a:graphicData>
          </a:graphic>
        </wp:inline>
      </w:drawing>
    </w:r>
  </w:p>
  <w:p w14:paraId="5A786262" w14:textId="77777777" w:rsidR="00E43085" w:rsidRPr="004224E6" w:rsidRDefault="00E43085">
    <w:pPr>
      <w:pStyle w:val="Kopfzeile"/>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41C63" w14:textId="77777777" w:rsidR="000416F7" w:rsidRDefault="000416F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66FDA"/>
    <w:multiLevelType w:val="hybridMultilevel"/>
    <w:tmpl w:val="A2B46A62"/>
    <w:lvl w:ilvl="0" w:tplc="578E7640">
      <w:start w:val="1"/>
      <w:numFmt w:val="bullet"/>
      <w:lvlText w:val=""/>
      <w:lvlJc w:val="left"/>
      <w:pPr>
        <w:ind w:left="720" w:hanging="360"/>
      </w:pPr>
      <w:rPr>
        <w:rFonts w:ascii="Symbol" w:hAnsi="Symbol" w:hint="default"/>
      </w:rPr>
    </w:lvl>
    <w:lvl w:ilvl="1" w:tplc="DE68D718" w:tentative="1">
      <w:start w:val="1"/>
      <w:numFmt w:val="bullet"/>
      <w:lvlText w:val="o"/>
      <w:lvlJc w:val="left"/>
      <w:pPr>
        <w:ind w:left="1440" w:hanging="360"/>
      </w:pPr>
      <w:rPr>
        <w:rFonts w:ascii="Courier New" w:hAnsi="Courier New" w:cs="Courier New" w:hint="default"/>
      </w:rPr>
    </w:lvl>
    <w:lvl w:ilvl="2" w:tplc="599068B4" w:tentative="1">
      <w:start w:val="1"/>
      <w:numFmt w:val="bullet"/>
      <w:lvlText w:val=""/>
      <w:lvlJc w:val="left"/>
      <w:pPr>
        <w:ind w:left="2160" w:hanging="360"/>
      </w:pPr>
      <w:rPr>
        <w:rFonts w:ascii="Wingdings" w:hAnsi="Wingdings" w:hint="default"/>
      </w:rPr>
    </w:lvl>
    <w:lvl w:ilvl="3" w:tplc="484E46A8" w:tentative="1">
      <w:start w:val="1"/>
      <w:numFmt w:val="bullet"/>
      <w:lvlText w:val=""/>
      <w:lvlJc w:val="left"/>
      <w:pPr>
        <w:ind w:left="2880" w:hanging="360"/>
      </w:pPr>
      <w:rPr>
        <w:rFonts w:ascii="Symbol" w:hAnsi="Symbol" w:hint="default"/>
      </w:rPr>
    </w:lvl>
    <w:lvl w:ilvl="4" w:tplc="0CCAEB50" w:tentative="1">
      <w:start w:val="1"/>
      <w:numFmt w:val="bullet"/>
      <w:lvlText w:val="o"/>
      <w:lvlJc w:val="left"/>
      <w:pPr>
        <w:ind w:left="3600" w:hanging="360"/>
      </w:pPr>
      <w:rPr>
        <w:rFonts w:ascii="Courier New" w:hAnsi="Courier New" w:cs="Courier New" w:hint="default"/>
      </w:rPr>
    </w:lvl>
    <w:lvl w:ilvl="5" w:tplc="F912E1B8" w:tentative="1">
      <w:start w:val="1"/>
      <w:numFmt w:val="bullet"/>
      <w:lvlText w:val=""/>
      <w:lvlJc w:val="left"/>
      <w:pPr>
        <w:ind w:left="4320" w:hanging="360"/>
      </w:pPr>
      <w:rPr>
        <w:rFonts w:ascii="Wingdings" w:hAnsi="Wingdings" w:hint="default"/>
      </w:rPr>
    </w:lvl>
    <w:lvl w:ilvl="6" w:tplc="F5B4C3F4" w:tentative="1">
      <w:start w:val="1"/>
      <w:numFmt w:val="bullet"/>
      <w:lvlText w:val=""/>
      <w:lvlJc w:val="left"/>
      <w:pPr>
        <w:ind w:left="5040" w:hanging="360"/>
      </w:pPr>
      <w:rPr>
        <w:rFonts w:ascii="Symbol" w:hAnsi="Symbol" w:hint="default"/>
      </w:rPr>
    </w:lvl>
    <w:lvl w:ilvl="7" w:tplc="E54E7E5C" w:tentative="1">
      <w:start w:val="1"/>
      <w:numFmt w:val="bullet"/>
      <w:lvlText w:val="o"/>
      <w:lvlJc w:val="left"/>
      <w:pPr>
        <w:ind w:left="5760" w:hanging="360"/>
      </w:pPr>
      <w:rPr>
        <w:rFonts w:ascii="Courier New" w:hAnsi="Courier New" w:cs="Courier New" w:hint="default"/>
      </w:rPr>
    </w:lvl>
    <w:lvl w:ilvl="8" w:tplc="20141D68" w:tentative="1">
      <w:start w:val="1"/>
      <w:numFmt w:val="bullet"/>
      <w:lvlText w:val=""/>
      <w:lvlJc w:val="left"/>
      <w:pPr>
        <w:ind w:left="6480" w:hanging="360"/>
      </w:pPr>
      <w:rPr>
        <w:rFonts w:ascii="Wingdings" w:hAnsi="Wingdings" w:hint="default"/>
      </w:rPr>
    </w:lvl>
  </w:abstractNum>
  <w:abstractNum w:abstractNumId="1" w15:restartNumberingAfterBreak="0">
    <w:nsid w:val="0D5641E3"/>
    <w:multiLevelType w:val="hybridMultilevel"/>
    <w:tmpl w:val="E4820CBA"/>
    <w:lvl w:ilvl="0" w:tplc="72CC8B7C">
      <w:start w:val="1"/>
      <w:numFmt w:val="decimal"/>
      <w:lvlText w:val="%1."/>
      <w:lvlJc w:val="left"/>
      <w:pPr>
        <w:ind w:left="720" w:hanging="360"/>
      </w:pPr>
      <w:rPr>
        <w:rFonts w:hint="default"/>
      </w:rPr>
    </w:lvl>
    <w:lvl w:ilvl="1" w:tplc="B3D0AEA8" w:tentative="1">
      <w:start w:val="1"/>
      <w:numFmt w:val="lowerLetter"/>
      <w:lvlText w:val="%2."/>
      <w:lvlJc w:val="left"/>
      <w:pPr>
        <w:ind w:left="1440" w:hanging="360"/>
      </w:pPr>
    </w:lvl>
    <w:lvl w:ilvl="2" w:tplc="CEF41656" w:tentative="1">
      <w:start w:val="1"/>
      <w:numFmt w:val="lowerRoman"/>
      <w:lvlText w:val="%3."/>
      <w:lvlJc w:val="right"/>
      <w:pPr>
        <w:ind w:left="2160" w:hanging="180"/>
      </w:pPr>
    </w:lvl>
    <w:lvl w:ilvl="3" w:tplc="63BC8998" w:tentative="1">
      <w:start w:val="1"/>
      <w:numFmt w:val="decimal"/>
      <w:lvlText w:val="%4."/>
      <w:lvlJc w:val="left"/>
      <w:pPr>
        <w:ind w:left="2880" w:hanging="360"/>
      </w:pPr>
    </w:lvl>
    <w:lvl w:ilvl="4" w:tplc="0EC4B334" w:tentative="1">
      <w:start w:val="1"/>
      <w:numFmt w:val="lowerLetter"/>
      <w:lvlText w:val="%5."/>
      <w:lvlJc w:val="left"/>
      <w:pPr>
        <w:ind w:left="3600" w:hanging="360"/>
      </w:pPr>
    </w:lvl>
    <w:lvl w:ilvl="5" w:tplc="80825B2C" w:tentative="1">
      <w:start w:val="1"/>
      <w:numFmt w:val="lowerRoman"/>
      <w:lvlText w:val="%6."/>
      <w:lvlJc w:val="right"/>
      <w:pPr>
        <w:ind w:left="4320" w:hanging="180"/>
      </w:pPr>
    </w:lvl>
    <w:lvl w:ilvl="6" w:tplc="3A82E640" w:tentative="1">
      <w:start w:val="1"/>
      <w:numFmt w:val="decimal"/>
      <w:lvlText w:val="%7."/>
      <w:lvlJc w:val="left"/>
      <w:pPr>
        <w:ind w:left="5040" w:hanging="360"/>
      </w:pPr>
    </w:lvl>
    <w:lvl w:ilvl="7" w:tplc="EB34C3EE" w:tentative="1">
      <w:start w:val="1"/>
      <w:numFmt w:val="lowerLetter"/>
      <w:lvlText w:val="%8."/>
      <w:lvlJc w:val="left"/>
      <w:pPr>
        <w:ind w:left="5760" w:hanging="360"/>
      </w:pPr>
    </w:lvl>
    <w:lvl w:ilvl="8" w:tplc="F9C6EBF8" w:tentative="1">
      <w:start w:val="1"/>
      <w:numFmt w:val="lowerRoman"/>
      <w:lvlText w:val="%9."/>
      <w:lvlJc w:val="right"/>
      <w:pPr>
        <w:ind w:left="6480" w:hanging="180"/>
      </w:pPr>
    </w:lvl>
  </w:abstractNum>
  <w:abstractNum w:abstractNumId="2" w15:restartNumberingAfterBreak="0">
    <w:nsid w:val="122B4122"/>
    <w:multiLevelType w:val="hybridMultilevel"/>
    <w:tmpl w:val="AAC6E53A"/>
    <w:lvl w:ilvl="0" w:tplc="DBE689A2">
      <w:start w:val="1"/>
      <w:numFmt w:val="bullet"/>
      <w:lvlText w:val=""/>
      <w:lvlJc w:val="left"/>
      <w:pPr>
        <w:ind w:left="1429" w:hanging="360"/>
      </w:pPr>
      <w:rPr>
        <w:rFonts w:ascii="Symbol" w:hAnsi="Symbol" w:hint="default"/>
      </w:rPr>
    </w:lvl>
    <w:lvl w:ilvl="1" w:tplc="75743D82">
      <w:start w:val="1"/>
      <w:numFmt w:val="bullet"/>
      <w:lvlText w:val="o"/>
      <w:lvlJc w:val="left"/>
      <w:pPr>
        <w:ind w:left="2149" w:hanging="360"/>
      </w:pPr>
      <w:rPr>
        <w:rFonts w:ascii="Courier New" w:hAnsi="Courier New" w:cs="Courier New" w:hint="default"/>
      </w:rPr>
    </w:lvl>
    <w:lvl w:ilvl="2" w:tplc="169E0C90">
      <w:start w:val="1"/>
      <w:numFmt w:val="bullet"/>
      <w:lvlText w:val=""/>
      <w:lvlJc w:val="left"/>
      <w:pPr>
        <w:ind w:left="2869" w:hanging="360"/>
      </w:pPr>
      <w:rPr>
        <w:rFonts w:ascii="Wingdings" w:hAnsi="Wingdings" w:hint="default"/>
      </w:rPr>
    </w:lvl>
    <w:lvl w:ilvl="3" w:tplc="57607CDE">
      <w:start w:val="1"/>
      <w:numFmt w:val="bullet"/>
      <w:lvlText w:val=""/>
      <w:lvlJc w:val="left"/>
      <w:pPr>
        <w:ind w:left="3589" w:hanging="360"/>
      </w:pPr>
      <w:rPr>
        <w:rFonts w:ascii="Symbol" w:hAnsi="Symbol" w:hint="default"/>
      </w:rPr>
    </w:lvl>
    <w:lvl w:ilvl="4" w:tplc="F2F2D86E">
      <w:start w:val="1"/>
      <w:numFmt w:val="bullet"/>
      <w:lvlText w:val="o"/>
      <w:lvlJc w:val="left"/>
      <w:pPr>
        <w:ind w:left="4309" w:hanging="360"/>
      </w:pPr>
      <w:rPr>
        <w:rFonts w:ascii="Courier New" w:hAnsi="Courier New" w:cs="Courier New" w:hint="default"/>
      </w:rPr>
    </w:lvl>
    <w:lvl w:ilvl="5" w:tplc="AB50B3F2">
      <w:start w:val="1"/>
      <w:numFmt w:val="bullet"/>
      <w:lvlText w:val=""/>
      <w:lvlJc w:val="left"/>
      <w:pPr>
        <w:ind w:left="5029" w:hanging="360"/>
      </w:pPr>
      <w:rPr>
        <w:rFonts w:ascii="Wingdings" w:hAnsi="Wingdings" w:hint="default"/>
      </w:rPr>
    </w:lvl>
    <w:lvl w:ilvl="6" w:tplc="D154196A">
      <w:start w:val="1"/>
      <w:numFmt w:val="bullet"/>
      <w:lvlText w:val=""/>
      <w:lvlJc w:val="left"/>
      <w:pPr>
        <w:ind w:left="5749" w:hanging="360"/>
      </w:pPr>
      <w:rPr>
        <w:rFonts w:ascii="Symbol" w:hAnsi="Symbol" w:hint="default"/>
      </w:rPr>
    </w:lvl>
    <w:lvl w:ilvl="7" w:tplc="6EE48FAC">
      <w:start w:val="1"/>
      <w:numFmt w:val="bullet"/>
      <w:lvlText w:val="o"/>
      <w:lvlJc w:val="left"/>
      <w:pPr>
        <w:ind w:left="6469" w:hanging="360"/>
      </w:pPr>
      <w:rPr>
        <w:rFonts w:ascii="Courier New" w:hAnsi="Courier New" w:cs="Courier New" w:hint="default"/>
      </w:rPr>
    </w:lvl>
    <w:lvl w:ilvl="8" w:tplc="52E475B8">
      <w:start w:val="1"/>
      <w:numFmt w:val="bullet"/>
      <w:lvlText w:val=""/>
      <w:lvlJc w:val="left"/>
      <w:pPr>
        <w:ind w:left="7189" w:hanging="360"/>
      </w:pPr>
      <w:rPr>
        <w:rFonts w:ascii="Wingdings" w:hAnsi="Wingdings" w:hint="default"/>
      </w:rPr>
    </w:lvl>
  </w:abstractNum>
  <w:abstractNum w:abstractNumId="3" w15:restartNumberingAfterBreak="0">
    <w:nsid w:val="1BE562E2"/>
    <w:multiLevelType w:val="hybridMultilevel"/>
    <w:tmpl w:val="A1A47B72"/>
    <w:lvl w:ilvl="0" w:tplc="DED8B74A">
      <w:start w:val="4"/>
      <w:numFmt w:val="bullet"/>
      <w:lvlText w:val="-"/>
      <w:lvlJc w:val="left"/>
      <w:pPr>
        <w:ind w:left="720" w:hanging="360"/>
      </w:pPr>
      <w:rPr>
        <w:rFonts w:ascii="Arial" w:eastAsiaTheme="minorHAnsi" w:hAnsi="Arial" w:cs="Arial" w:hint="default"/>
      </w:rPr>
    </w:lvl>
    <w:lvl w:ilvl="1" w:tplc="0DCA8178">
      <w:start w:val="1"/>
      <w:numFmt w:val="bullet"/>
      <w:lvlText w:val="o"/>
      <w:lvlJc w:val="left"/>
      <w:pPr>
        <w:ind w:left="1440" w:hanging="360"/>
      </w:pPr>
      <w:rPr>
        <w:rFonts w:ascii="Courier New" w:hAnsi="Courier New" w:cs="Courier New" w:hint="default"/>
      </w:rPr>
    </w:lvl>
    <w:lvl w:ilvl="2" w:tplc="773E1602">
      <w:start w:val="1"/>
      <w:numFmt w:val="bullet"/>
      <w:lvlText w:val=""/>
      <w:lvlJc w:val="left"/>
      <w:pPr>
        <w:ind w:left="2160" w:hanging="360"/>
      </w:pPr>
      <w:rPr>
        <w:rFonts w:ascii="Wingdings" w:hAnsi="Wingdings" w:hint="default"/>
      </w:rPr>
    </w:lvl>
    <w:lvl w:ilvl="3" w:tplc="98A2E7C6">
      <w:start w:val="1"/>
      <w:numFmt w:val="bullet"/>
      <w:lvlText w:val=""/>
      <w:lvlJc w:val="left"/>
      <w:pPr>
        <w:ind w:left="2880" w:hanging="360"/>
      </w:pPr>
      <w:rPr>
        <w:rFonts w:ascii="Symbol" w:hAnsi="Symbol" w:hint="default"/>
      </w:rPr>
    </w:lvl>
    <w:lvl w:ilvl="4" w:tplc="22544AA2">
      <w:start w:val="1"/>
      <w:numFmt w:val="bullet"/>
      <w:lvlText w:val="o"/>
      <w:lvlJc w:val="left"/>
      <w:pPr>
        <w:ind w:left="3600" w:hanging="360"/>
      </w:pPr>
      <w:rPr>
        <w:rFonts w:ascii="Courier New" w:hAnsi="Courier New" w:cs="Courier New" w:hint="default"/>
      </w:rPr>
    </w:lvl>
    <w:lvl w:ilvl="5" w:tplc="A2ECCD60">
      <w:start w:val="1"/>
      <w:numFmt w:val="bullet"/>
      <w:lvlText w:val=""/>
      <w:lvlJc w:val="left"/>
      <w:pPr>
        <w:ind w:left="4320" w:hanging="360"/>
      </w:pPr>
      <w:rPr>
        <w:rFonts w:ascii="Wingdings" w:hAnsi="Wingdings" w:hint="default"/>
      </w:rPr>
    </w:lvl>
    <w:lvl w:ilvl="6" w:tplc="594633AA">
      <w:start w:val="1"/>
      <w:numFmt w:val="bullet"/>
      <w:lvlText w:val=""/>
      <w:lvlJc w:val="left"/>
      <w:pPr>
        <w:ind w:left="5040" w:hanging="360"/>
      </w:pPr>
      <w:rPr>
        <w:rFonts w:ascii="Symbol" w:hAnsi="Symbol" w:hint="default"/>
      </w:rPr>
    </w:lvl>
    <w:lvl w:ilvl="7" w:tplc="63AE8428">
      <w:start w:val="1"/>
      <w:numFmt w:val="bullet"/>
      <w:lvlText w:val="o"/>
      <w:lvlJc w:val="left"/>
      <w:pPr>
        <w:ind w:left="5760" w:hanging="360"/>
      </w:pPr>
      <w:rPr>
        <w:rFonts w:ascii="Courier New" w:hAnsi="Courier New" w:cs="Courier New" w:hint="default"/>
      </w:rPr>
    </w:lvl>
    <w:lvl w:ilvl="8" w:tplc="82E2B11A">
      <w:start w:val="1"/>
      <w:numFmt w:val="bullet"/>
      <w:lvlText w:val=""/>
      <w:lvlJc w:val="left"/>
      <w:pPr>
        <w:ind w:left="6480" w:hanging="360"/>
      </w:pPr>
      <w:rPr>
        <w:rFonts w:ascii="Wingdings" w:hAnsi="Wingdings" w:hint="default"/>
      </w:rPr>
    </w:lvl>
  </w:abstractNum>
  <w:abstractNum w:abstractNumId="4" w15:restartNumberingAfterBreak="0">
    <w:nsid w:val="28613C2E"/>
    <w:multiLevelType w:val="hybridMultilevel"/>
    <w:tmpl w:val="09A4159C"/>
    <w:lvl w:ilvl="0" w:tplc="910012AC">
      <w:start w:val="1"/>
      <w:numFmt w:val="lowerLetter"/>
      <w:lvlText w:val="%1."/>
      <w:lvlJc w:val="left"/>
      <w:pPr>
        <w:ind w:left="720" w:hanging="360"/>
      </w:pPr>
      <w:rPr>
        <w:rFonts w:hint="default"/>
      </w:rPr>
    </w:lvl>
    <w:lvl w:ilvl="1" w:tplc="9CC4ACF6" w:tentative="1">
      <w:start w:val="1"/>
      <w:numFmt w:val="lowerLetter"/>
      <w:lvlText w:val="%2."/>
      <w:lvlJc w:val="left"/>
      <w:pPr>
        <w:ind w:left="1440" w:hanging="360"/>
      </w:pPr>
    </w:lvl>
    <w:lvl w:ilvl="2" w:tplc="E31C36CA" w:tentative="1">
      <w:start w:val="1"/>
      <w:numFmt w:val="lowerRoman"/>
      <w:lvlText w:val="%3."/>
      <w:lvlJc w:val="right"/>
      <w:pPr>
        <w:ind w:left="2160" w:hanging="180"/>
      </w:pPr>
    </w:lvl>
    <w:lvl w:ilvl="3" w:tplc="5DA03ADA" w:tentative="1">
      <w:start w:val="1"/>
      <w:numFmt w:val="decimal"/>
      <w:lvlText w:val="%4."/>
      <w:lvlJc w:val="left"/>
      <w:pPr>
        <w:ind w:left="2880" w:hanging="360"/>
      </w:pPr>
    </w:lvl>
    <w:lvl w:ilvl="4" w:tplc="1A128160" w:tentative="1">
      <w:start w:val="1"/>
      <w:numFmt w:val="lowerLetter"/>
      <w:lvlText w:val="%5."/>
      <w:lvlJc w:val="left"/>
      <w:pPr>
        <w:ind w:left="3600" w:hanging="360"/>
      </w:pPr>
    </w:lvl>
    <w:lvl w:ilvl="5" w:tplc="B93A8E7E" w:tentative="1">
      <w:start w:val="1"/>
      <w:numFmt w:val="lowerRoman"/>
      <w:lvlText w:val="%6."/>
      <w:lvlJc w:val="right"/>
      <w:pPr>
        <w:ind w:left="4320" w:hanging="180"/>
      </w:pPr>
    </w:lvl>
    <w:lvl w:ilvl="6" w:tplc="E188CE32" w:tentative="1">
      <w:start w:val="1"/>
      <w:numFmt w:val="decimal"/>
      <w:lvlText w:val="%7."/>
      <w:lvlJc w:val="left"/>
      <w:pPr>
        <w:ind w:left="5040" w:hanging="360"/>
      </w:pPr>
    </w:lvl>
    <w:lvl w:ilvl="7" w:tplc="F164377C" w:tentative="1">
      <w:start w:val="1"/>
      <w:numFmt w:val="lowerLetter"/>
      <w:lvlText w:val="%8."/>
      <w:lvlJc w:val="left"/>
      <w:pPr>
        <w:ind w:left="5760" w:hanging="360"/>
      </w:pPr>
    </w:lvl>
    <w:lvl w:ilvl="8" w:tplc="DB2A5510" w:tentative="1">
      <w:start w:val="1"/>
      <w:numFmt w:val="lowerRoman"/>
      <w:lvlText w:val="%9."/>
      <w:lvlJc w:val="right"/>
      <w:pPr>
        <w:ind w:left="6480" w:hanging="180"/>
      </w:pPr>
    </w:lvl>
  </w:abstractNum>
  <w:abstractNum w:abstractNumId="5"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9481679"/>
    <w:multiLevelType w:val="hybridMultilevel"/>
    <w:tmpl w:val="AAE804D0"/>
    <w:lvl w:ilvl="0" w:tplc="60785DD6">
      <w:start w:val="1"/>
      <w:numFmt w:val="decimal"/>
      <w:lvlText w:val="(%1)"/>
      <w:lvlJc w:val="left"/>
      <w:pPr>
        <w:tabs>
          <w:tab w:val="num" w:pos="360"/>
        </w:tabs>
        <w:ind w:left="360" w:hanging="360"/>
      </w:pPr>
      <w:rPr>
        <w:rFonts w:cs="Times New Roman" w:hint="default"/>
      </w:rPr>
    </w:lvl>
    <w:lvl w:ilvl="1" w:tplc="79A2D7FE" w:tentative="1">
      <w:start w:val="1"/>
      <w:numFmt w:val="bullet"/>
      <w:lvlText w:val="o"/>
      <w:lvlJc w:val="left"/>
      <w:pPr>
        <w:tabs>
          <w:tab w:val="num" w:pos="1440"/>
        </w:tabs>
        <w:ind w:left="1440" w:hanging="360"/>
      </w:pPr>
      <w:rPr>
        <w:rFonts w:ascii="Courier New" w:hAnsi="Courier New" w:hint="default"/>
      </w:rPr>
    </w:lvl>
    <w:lvl w:ilvl="2" w:tplc="C4800E36" w:tentative="1">
      <w:start w:val="1"/>
      <w:numFmt w:val="bullet"/>
      <w:lvlText w:val=""/>
      <w:lvlJc w:val="left"/>
      <w:pPr>
        <w:tabs>
          <w:tab w:val="num" w:pos="2160"/>
        </w:tabs>
        <w:ind w:left="2160" w:hanging="360"/>
      </w:pPr>
      <w:rPr>
        <w:rFonts w:ascii="Wingdings" w:hAnsi="Wingdings" w:hint="default"/>
      </w:rPr>
    </w:lvl>
    <w:lvl w:ilvl="3" w:tplc="B3685446" w:tentative="1">
      <w:start w:val="1"/>
      <w:numFmt w:val="bullet"/>
      <w:lvlText w:val=""/>
      <w:lvlJc w:val="left"/>
      <w:pPr>
        <w:tabs>
          <w:tab w:val="num" w:pos="2880"/>
        </w:tabs>
        <w:ind w:left="2880" w:hanging="360"/>
      </w:pPr>
      <w:rPr>
        <w:rFonts w:ascii="Symbol" w:hAnsi="Symbol" w:hint="default"/>
      </w:rPr>
    </w:lvl>
    <w:lvl w:ilvl="4" w:tplc="91A87B9C" w:tentative="1">
      <w:start w:val="1"/>
      <w:numFmt w:val="bullet"/>
      <w:lvlText w:val="o"/>
      <w:lvlJc w:val="left"/>
      <w:pPr>
        <w:tabs>
          <w:tab w:val="num" w:pos="3600"/>
        </w:tabs>
        <w:ind w:left="3600" w:hanging="360"/>
      </w:pPr>
      <w:rPr>
        <w:rFonts w:ascii="Courier New" w:hAnsi="Courier New" w:hint="default"/>
      </w:rPr>
    </w:lvl>
    <w:lvl w:ilvl="5" w:tplc="6B38B334" w:tentative="1">
      <w:start w:val="1"/>
      <w:numFmt w:val="bullet"/>
      <w:lvlText w:val=""/>
      <w:lvlJc w:val="left"/>
      <w:pPr>
        <w:tabs>
          <w:tab w:val="num" w:pos="4320"/>
        </w:tabs>
        <w:ind w:left="4320" w:hanging="360"/>
      </w:pPr>
      <w:rPr>
        <w:rFonts w:ascii="Wingdings" w:hAnsi="Wingdings" w:hint="default"/>
      </w:rPr>
    </w:lvl>
    <w:lvl w:ilvl="6" w:tplc="40FE9D2C" w:tentative="1">
      <w:start w:val="1"/>
      <w:numFmt w:val="bullet"/>
      <w:lvlText w:val=""/>
      <w:lvlJc w:val="left"/>
      <w:pPr>
        <w:tabs>
          <w:tab w:val="num" w:pos="5040"/>
        </w:tabs>
        <w:ind w:left="5040" w:hanging="360"/>
      </w:pPr>
      <w:rPr>
        <w:rFonts w:ascii="Symbol" w:hAnsi="Symbol" w:hint="default"/>
      </w:rPr>
    </w:lvl>
    <w:lvl w:ilvl="7" w:tplc="2C7CD95C" w:tentative="1">
      <w:start w:val="1"/>
      <w:numFmt w:val="bullet"/>
      <w:lvlText w:val="o"/>
      <w:lvlJc w:val="left"/>
      <w:pPr>
        <w:tabs>
          <w:tab w:val="num" w:pos="5760"/>
        </w:tabs>
        <w:ind w:left="5760" w:hanging="360"/>
      </w:pPr>
      <w:rPr>
        <w:rFonts w:ascii="Courier New" w:hAnsi="Courier New" w:hint="default"/>
      </w:rPr>
    </w:lvl>
    <w:lvl w:ilvl="8" w:tplc="1F32150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04C4042"/>
    <w:multiLevelType w:val="hybridMultilevel"/>
    <w:tmpl w:val="D09816E8"/>
    <w:lvl w:ilvl="0" w:tplc="C826EB6C">
      <w:start w:val="1"/>
      <w:numFmt w:val="decimal"/>
      <w:lvlText w:val="(%1)"/>
      <w:lvlJc w:val="left"/>
      <w:pPr>
        <w:tabs>
          <w:tab w:val="num" w:pos="360"/>
        </w:tabs>
        <w:ind w:left="360" w:hanging="360"/>
      </w:pPr>
      <w:rPr>
        <w:rFonts w:cs="Times New Roman" w:hint="default"/>
      </w:rPr>
    </w:lvl>
    <w:lvl w:ilvl="1" w:tplc="0B867FA8" w:tentative="1">
      <w:start w:val="1"/>
      <w:numFmt w:val="bullet"/>
      <w:lvlText w:val="o"/>
      <w:lvlJc w:val="left"/>
      <w:pPr>
        <w:tabs>
          <w:tab w:val="num" w:pos="1440"/>
        </w:tabs>
        <w:ind w:left="1440" w:hanging="360"/>
      </w:pPr>
      <w:rPr>
        <w:rFonts w:ascii="Courier New" w:hAnsi="Courier New" w:hint="default"/>
      </w:rPr>
    </w:lvl>
    <w:lvl w:ilvl="2" w:tplc="C03674B6" w:tentative="1">
      <w:start w:val="1"/>
      <w:numFmt w:val="bullet"/>
      <w:lvlText w:val=""/>
      <w:lvlJc w:val="left"/>
      <w:pPr>
        <w:tabs>
          <w:tab w:val="num" w:pos="2160"/>
        </w:tabs>
        <w:ind w:left="2160" w:hanging="360"/>
      </w:pPr>
      <w:rPr>
        <w:rFonts w:ascii="Wingdings" w:hAnsi="Wingdings" w:hint="default"/>
      </w:rPr>
    </w:lvl>
    <w:lvl w:ilvl="3" w:tplc="097412E4" w:tentative="1">
      <w:start w:val="1"/>
      <w:numFmt w:val="bullet"/>
      <w:lvlText w:val=""/>
      <w:lvlJc w:val="left"/>
      <w:pPr>
        <w:tabs>
          <w:tab w:val="num" w:pos="2880"/>
        </w:tabs>
        <w:ind w:left="2880" w:hanging="360"/>
      </w:pPr>
      <w:rPr>
        <w:rFonts w:ascii="Symbol" w:hAnsi="Symbol" w:hint="default"/>
      </w:rPr>
    </w:lvl>
    <w:lvl w:ilvl="4" w:tplc="F4723B62" w:tentative="1">
      <w:start w:val="1"/>
      <w:numFmt w:val="bullet"/>
      <w:lvlText w:val="o"/>
      <w:lvlJc w:val="left"/>
      <w:pPr>
        <w:tabs>
          <w:tab w:val="num" w:pos="3600"/>
        </w:tabs>
        <w:ind w:left="3600" w:hanging="360"/>
      </w:pPr>
      <w:rPr>
        <w:rFonts w:ascii="Courier New" w:hAnsi="Courier New" w:hint="default"/>
      </w:rPr>
    </w:lvl>
    <w:lvl w:ilvl="5" w:tplc="69542BD0" w:tentative="1">
      <w:start w:val="1"/>
      <w:numFmt w:val="bullet"/>
      <w:lvlText w:val=""/>
      <w:lvlJc w:val="left"/>
      <w:pPr>
        <w:tabs>
          <w:tab w:val="num" w:pos="4320"/>
        </w:tabs>
        <w:ind w:left="4320" w:hanging="360"/>
      </w:pPr>
      <w:rPr>
        <w:rFonts w:ascii="Wingdings" w:hAnsi="Wingdings" w:hint="default"/>
      </w:rPr>
    </w:lvl>
    <w:lvl w:ilvl="6" w:tplc="47B4436C" w:tentative="1">
      <w:start w:val="1"/>
      <w:numFmt w:val="bullet"/>
      <w:lvlText w:val=""/>
      <w:lvlJc w:val="left"/>
      <w:pPr>
        <w:tabs>
          <w:tab w:val="num" w:pos="5040"/>
        </w:tabs>
        <w:ind w:left="5040" w:hanging="360"/>
      </w:pPr>
      <w:rPr>
        <w:rFonts w:ascii="Symbol" w:hAnsi="Symbol" w:hint="default"/>
      </w:rPr>
    </w:lvl>
    <w:lvl w:ilvl="7" w:tplc="E272C2AA" w:tentative="1">
      <w:start w:val="1"/>
      <w:numFmt w:val="bullet"/>
      <w:lvlText w:val="o"/>
      <w:lvlJc w:val="left"/>
      <w:pPr>
        <w:tabs>
          <w:tab w:val="num" w:pos="5760"/>
        </w:tabs>
        <w:ind w:left="5760" w:hanging="360"/>
      </w:pPr>
      <w:rPr>
        <w:rFonts w:ascii="Courier New" w:hAnsi="Courier New" w:hint="default"/>
      </w:rPr>
    </w:lvl>
    <w:lvl w:ilvl="8" w:tplc="6C02E1E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514549"/>
    <w:multiLevelType w:val="hybridMultilevel"/>
    <w:tmpl w:val="DB806B66"/>
    <w:lvl w:ilvl="0" w:tplc="DC7AEB7C">
      <w:start w:val="1"/>
      <w:numFmt w:val="decimal"/>
      <w:lvlText w:val="(%1)"/>
      <w:lvlJc w:val="left"/>
      <w:pPr>
        <w:tabs>
          <w:tab w:val="num" w:pos="360"/>
        </w:tabs>
        <w:ind w:left="360" w:hanging="360"/>
      </w:pPr>
      <w:rPr>
        <w:rFonts w:cs="Times New Roman" w:hint="default"/>
      </w:rPr>
    </w:lvl>
    <w:lvl w:ilvl="1" w:tplc="91804418" w:tentative="1">
      <w:start w:val="1"/>
      <w:numFmt w:val="bullet"/>
      <w:lvlText w:val="o"/>
      <w:lvlJc w:val="left"/>
      <w:pPr>
        <w:tabs>
          <w:tab w:val="num" w:pos="1440"/>
        </w:tabs>
        <w:ind w:left="1440" w:hanging="360"/>
      </w:pPr>
      <w:rPr>
        <w:rFonts w:ascii="Courier New" w:hAnsi="Courier New" w:hint="default"/>
      </w:rPr>
    </w:lvl>
    <w:lvl w:ilvl="2" w:tplc="BF0E0A6A" w:tentative="1">
      <w:start w:val="1"/>
      <w:numFmt w:val="bullet"/>
      <w:lvlText w:val=""/>
      <w:lvlJc w:val="left"/>
      <w:pPr>
        <w:tabs>
          <w:tab w:val="num" w:pos="2160"/>
        </w:tabs>
        <w:ind w:left="2160" w:hanging="360"/>
      </w:pPr>
      <w:rPr>
        <w:rFonts w:ascii="Wingdings" w:hAnsi="Wingdings" w:hint="default"/>
      </w:rPr>
    </w:lvl>
    <w:lvl w:ilvl="3" w:tplc="FA38CD9E" w:tentative="1">
      <w:start w:val="1"/>
      <w:numFmt w:val="bullet"/>
      <w:lvlText w:val=""/>
      <w:lvlJc w:val="left"/>
      <w:pPr>
        <w:tabs>
          <w:tab w:val="num" w:pos="2880"/>
        </w:tabs>
        <w:ind w:left="2880" w:hanging="360"/>
      </w:pPr>
      <w:rPr>
        <w:rFonts w:ascii="Symbol" w:hAnsi="Symbol" w:hint="default"/>
      </w:rPr>
    </w:lvl>
    <w:lvl w:ilvl="4" w:tplc="E29870D6" w:tentative="1">
      <w:start w:val="1"/>
      <w:numFmt w:val="bullet"/>
      <w:lvlText w:val="o"/>
      <w:lvlJc w:val="left"/>
      <w:pPr>
        <w:tabs>
          <w:tab w:val="num" w:pos="3600"/>
        </w:tabs>
        <w:ind w:left="3600" w:hanging="360"/>
      </w:pPr>
      <w:rPr>
        <w:rFonts w:ascii="Courier New" w:hAnsi="Courier New" w:hint="default"/>
      </w:rPr>
    </w:lvl>
    <w:lvl w:ilvl="5" w:tplc="2710FE48" w:tentative="1">
      <w:start w:val="1"/>
      <w:numFmt w:val="bullet"/>
      <w:lvlText w:val=""/>
      <w:lvlJc w:val="left"/>
      <w:pPr>
        <w:tabs>
          <w:tab w:val="num" w:pos="4320"/>
        </w:tabs>
        <w:ind w:left="4320" w:hanging="360"/>
      </w:pPr>
      <w:rPr>
        <w:rFonts w:ascii="Wingdings" w:hAnsi="Wingdings" w:hint="default"/>
      </w:rPr>
    </w:lvl>
    <w:lvl w:ilvl="6" w:tplc="DBF84E6A" w:tentative="1">
      <w:start w:val="1"/>
      <w:numFmt w:val="bullet"/>
      <w:lvlText w:val=""/>
      <w:lvlJc w:val="left"/>
      <w:pPr>
        <w:tabs>
          <w:tab w:val="num" w:pos="5040"/>
        </w:tabs>
        <w:ind w:left="5040" w:hanging="360"/>
      </w:pPr>
      <w:rPr>
        <w:rFonts w:ascii="Symbol" w:hAnsi="Symbol" w:hint="default"/>
      </w:rPr>
    </w:lvl>
    <w:lvl w:ilvl="7" w:tplc="92E273D4" w:tentative="1">
      <w:start w:val="1"/>
      <w:numFmt w:val="bullet"/>
      <w:lvlText w:val="o"/>
      <w:lvlJc w:val="left"/>
      <w:pPr>
        <w:tabs>
          <w:tab w:val="num" w:pos="5760"/>
        </w:tabs>
        <w:ind w:left="5760" w:hanging="360"/>
      </w:pPr>
      <w:rPr>
        <w:rFonts w:ascii="Courier New" w:hAnsi="Courier New" w:hint="default"/>
      </w:rPr>
    </w:lvl>
    <w:lvl w:ilvl="8" w:tplc="199A8DE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E51149"/>
    <w:multiLevelType w:val="hybridMultilevel"/>
    <w:tmpl w:val="692C1670"/>
    <w:lvl w:ilvl="0" w:tplc="E56CF0A0">
      <w:start w:val="1"/>
      <w:numFmt w:val="bullet"/>
      <w:lvlText w:val=""/>
      <w:lvlJc w:val="left"/>
      <w:pPr>
        <w:ind w:left="720" w:hanging="360"/>
      </w:pPr>
      <w:rPr>
        <w:rFonts w:ascii="Symbol" w:eastAsiaTheme="minorHAnsi" w:hAnsi="Symbol" w:cstheme="minorBidi" w:hint="default"/>
      </w:rPr>
    </w:lvl>
    <w:lvl w:ilvl="1" w:tplc="C69CD9B8" w:tentative="1">
      <w:start w:val="1"/>
      <w:numFmt w:val="bullet"/>
      <w:lvlText w:val="o"/>
      <w:lvlJc w:val="left"/>
      <w:pPr>
        <w:ind w:left="1440" w:hanging="360"/>
      </w:pPr>
      <w:rPr>
        <w:rFonts w:ascii="Courier New" w:hAnsi="Courier New" w:cs="Courier New" w:hint="default"/>
      </w:rPr>
    </w:lvl>
    <w:lvl w:ilvl="2" w:tplc="13981B7E" w:tentative="1">
      <w:start w:val="1"/>
      <w:numFmt w:val="bullet"/>
      <w:lvlText w:val=""/>
      <w:lvlJc w:val="left"/>
      <w:pPr>
        <w:ind w:left="2160" w:hanging="360"/>
      </w:pPr>
      <w:rPr>
        <w:rFonts w:ascii="Wingdings" w:hAnsi="Wingdings" w:hint="default"/>
      </w:rPr>
    </w:lvl>
    <w:lvl w:ilvl="3" w:tplc="1F2C2D46" w:tentative="1">
      <w:start w:val="1"/>
      <w:numFmt w:val="bullet"/>
      <w:lvlText w:val=""/>
      <w:lvlJc w:val="left"/>
      <w:pPr>
        <w:ind w:left="2880" w:hanging="360"/>
      </w:pPr>
      <w:rPr>
        <w:rFonts w:ascii="Symbol" w:hAnsi="Symbol" w:hint="default"/>
      </w:rPr>
    </w:lvl>
    <w:lvl w:ilvl="4" w:tplc="5F7EEFAC" w:tentative="1">
      <w:start w:val="1"/>
      <w:numFmt w:val="bullet"/>
      <w:lvlText w:val="o"/>
      <w:lvlJc w:val="left"/>
      <w:pPr>
        <w:ind w:left="3600" w:hanging="360"/>
      </w:pPr>
      <w:rPr>
        <w:rFonts w:ascii="Courier New" w:hAnsi="Courier New" w:cs="Courier New" w:hint="default"/>
      </w:rPr>
    </w:lvl>
    <w:lvl w:ilvl="5" w:tplc="54C225DE" w:tentative="1">
      <w:start w:val="1"/>
      <w:numFmt w:val="bullet"/>
      <w:lvlText w:val=""/>
      <w:lvlJc w:val="left"/>
      <w:pPr>
        <w:ind w:left="4320" w:hanging="360"/>
      </w:pPr>
      <w:rPr>
        <w:rFonts w:ascii="Wingdings" w:hAnsi="Wingdings" w:hint="default"/>
      </w:rPr>
    </w:lvl>
    <w:lvl w:ilvl="6" w:tplc="0B7CF062" w:tentative="1">
      <w:start w:val="1"/>
      <w:numFmt w:val="bullet"/>
      <w:lvlText w:val=""/>
      <w:lvlJc w:val="left"/>
      <w:pPr>
        <w:ind w:left="5040" w:hanging="360"/>
      </w:pPr>
      <w:rPr>
        <w:rFonts w:ascii="Symbol" w:hAnsi="Symbol" w:hint="default"/>
      </w:rPr>
    </w:lvl>
    <w:lvl w:ilvl="7" w:tplc="7FEE4C9A" w:tentative="1">
      <w:start w:val="1"/>
      <w:numFmt w:val="bullet"/>
      <w:lvlText w:val="o"/>
      <w:lvlJc w:val="left"/>
      <w:pPr>
        <w:ind w:left="5760" w:hanging="360"/>
      </w:pPr>
      <w:rPr>
        <w:rFonts w:ascii="Courier New" w:hAnsi="Courier New" w:cs="Courier New" w:hint="default"/>
      </w:rPr>
    </w:lvl>
    <w:lvl w:ilvl="8" w:tplc="31B8E8D0" w:tentative="1">
      <w:start w:val="1"/>
      <w:numFmt w:val="bullet"/>
      <w:lvlText w:val=""/>
      <w:lvlJc w:val="left"/>
      <w:pPr>
        <w:ind w:left="6480" w:hanging="360"/>
      </w:pPr>
      <w:rPr>
        <w:rFonts w:ascii="Wingdings" w:hAnsi="Wingdings" w:hint="default"/>
      </w:rPr>
    </w:lvl>
  </w:abstractNum>
  <w:abstractNum w:abstractNumId="10" w15:restartNumberingAfterBreak="0">
    <w:nsid w:val="57C85A4E"/>
    <w:multiLevelType w:val="multilevel"/>
    <w:tmpl w:val="49EC4B12"/>
    <w:lvl w:ilvl="0">
      <w:start w:val="1"/>
      <w:numFmt w:val="bullet"/>
      <w:lvlText w:val="-"/>
      <w:lvlJc w:val="left"/>
      <w:pPr>
        <w:ind w:left="1425" w:hanging="360"/>
      </w:pPr>
      <w:rPr>
        <w:rFonts w:ascii="CompatilFact LT Regular" w:hAnsi="CompatilFact LT Regular" w:hint="default"/>
      </w:rPr>
    </w:lvl>
    <w:lvl w:ilvl="1">
      <w:start w:val="1"/>
      <w:numFmt w:val="bullet"/>
      <w:lvlText w:val="-"/>
      <w:lvlJc w:val="left"/>
      <w:pPr>
        <w:ind w:left="7664" w:hanging="360"/>
      </w:pPr>
      <w:rPr>
        <w:rFonts w:ascii="CompatilFact LT Regular" w:hAnsi="CompatilFact LT Regular" w:hint="default"/>
      </w:rPr>
    </w:lvl>
    <w:lvl w:ilvl="2">
      <w:start w:val="1"/>
      <w:numFmt w:val="bullet"/>
      <w:lvlText w:val=""/>
      <w:lvlJc w:val="left"/>
      <w:pPr>
        <w:ind w:left="2145" w:hanging="360"/>
      </w:pPr>
      <w:rPr>
        <w:rFonts w:ascii="Wingdings" w:hAnsi="Wingdings" w:hint="default"/>
      </w:rPr>
    </w:lvl>
    <w:lvl w:ilvl="3">
      <w:start w:val="1"/>
      <w:numFmt w:val="bullet"/>
      <w:lvlText w:val=""/>
      <w:lvlJc w:val="left"/>
      <w:pPr>
        <w:ind w:left="2505" w:hanging="360"/>
      </w:pPr>
      <w:rPr>
        <w:rFonts w:ascii="Symbol" w:hAnsi="Symbol" w:hint="default"/>
      </w:rPr>
    </w:lvl>
    <w:lvl w:ilvl="4">
      <w:start w:val="1"/>
      <w:numFmt w:val="bullet"/>
      <w:lvlText w:val=""/>
      <w:lvlJc w:val="left"/>
      <w:pPr>
        <w:ind w:left="2865" w:hanging="360"/>
      </w:pPr>
      <w:rPr>
        <w:rFonts w:ascii="Symbol" w:hAnsi="Symbol" w:hint="default"/>
      </w:rPr>
    </w:lvl>
    <w:lvl w:ilvl="5">
      <w:start w:val="1"/>
      <w:numFmt w:val="bullet"/>
      <w:lvlText w:val=""/>
      <w:lvlJc w:val="left"/>
      <w:pPr>
        <w:ind w:left="3225" w:hanging="360"/>
      </w:pPr>
      <w:rPr>
        <w:rFonts w:ascii="Wingdings" w:hAnsi="Wingdings" w:hint="default"/>
      </w:rPr>
    </w:lvl>
    <w:lvl w:ilvl="6">
      <w:start w:val="1"/>
      <w:numFmt w:val="bullet"/>
      <w:lvlText w:val=""/>
      <w:lvlJc w:val="left"/>
      <w:pPr>
        <w:ind w:left="3585" w:hanging="360"/>
      </w:pPr>
      <w:rPr>
        <w:rFonts w:ascii="Wingdings" w:hAnsi="Wingdings" w:hint="default"/>
      </w:rPr>
    </w:lvl>
    <w:lvl w:ilvl="7">
      <w:start w:val="1"/>
      <w:numFmt w:val="bullet"/>
      <w:lvlText w:val=""/>
      <w:lvlJc w:val="left"/>
      <w:pPr>
        <w:ind w:left="3945" w:hanging="360"/>
      </w:pPr>
      <w:rPr>
        <w:rFonts w:ascii="Symbol" w:hAnsi="Symbol" w:hint="default"/>
      </w:rPr>
    </w:lvl>
    <w:lvl w:ilvl="8">
      <w:start w:val="1"/>
      <w:numFmt w:val="bullet"/>
      <w:lvlText w:val=""/>
      <w:lvlJc w:val="left"/>
      <w:pPr>
        <w:ind w:left="4305" w:hanging="360"/>
      </w:pPr>
      <w:rPr>
        <w:rFonts w:ascii="Symbol" w:hAnsi="Symbol" w:hint="default"/>
      </w:rPr>
    </w:lvl>
  </w:abstractNum>
  <w:abstractNum w:abstractNumId="11" w15:restartNumberingAfterBreak="0">
    <w:nsid w:val="71092FD4"/>
    <w:multiLevelType w:val="hybridMultilevel"/>
    <w:tmpl w:val="4838EF04"/>
    <w:lvl w:ilvl="0" w:tplc="AD8C7C26">
      <w:start w:val="1"/>
      <w:numFmt w:val="bullet"/>
      <w:lvlText w:val=""/>
      <w:lvlJc w:val="left"/>
      <w:pPr>
        <w:ind w:left="360" w:hanging="360"/>
      </w:pPr>
      <w:rPr>
        <w:rFonts w:ascii="Symbol" w:hAnsi="Symbol" w:hint="default"/>
      </w:rPr>
    </w:lvl>
    <w:lvl w:ilvl="1" w:tplc="3C20E7DC">
      <w:start w:val="1"/>
      <w:numFmt w:val="decimal"/>
      <w:lvlText w:val="%2."/>
      <w:lvlJc w:val="left"/>
      <w:pPr>
        <w:tabs>
          <w:tab w:val="num" w:pos="1440"/>
        </w:tabs>
        <w:ind w:left="1440" w:hanging="360"/>
      </w:pPr>
    </w:lvl>
    <w:lvl w:ilvl="2" w:tplc="698450EA">
      <w:start w:val="1"/>
      <w:numFmt w:val="decimal"/>
      <w:lvlText w:val="%3."/>
      <w:lvlJc w:val="left"/>
      <w:pPr>
        <w:tabs>
          <w:tab w:val="num" w:pos="2160"/>
        </w:tabs>
        <w:ind w:left="2160" w:hanging="360"/>
      </w:pPr>
    </w:lvl>
    <w:lvl w:ilvl="3" w:tplc="7F7E902C">
      <w:start w:val="1"/>
      <w:numFmt w:val="decimal"/>
      <w:lvlText w:val="%4."/>
      <w:lvlJc w:val="left"/>
      <w:pPr>
        <w:tabs>
          <w:tab w:val="num" w:pos="2880"/>
        </w:tabs>
        <w:ind w:left="2880" w:hanging="360"/>
      </w:pPr>
    </w:lvl>
    <w:lvl w:ilvl="4" w:tplc="4FE45344">
      <w:start w:val="1"/>
      <w:numFmt w:val="decimal"/>
      <w:lvlText w:val="%5."/>
      <w:lvlJc w:val="left"/>
      <w:pPr>
        <w:tabs>
          <w:tab w:val="num" w:pos="3600"/>
        </w:tabs>
        <w:ind w:left="3600" w:hanging="360"/>
      </w:pPr>
    </w:lvl>
    <w:lvl w:ilvl="5" w:tplc="A81CB38E">
      <w:start w:val="1"/>
      <w:numFmt w:val="decimal"/>
      <w:lvlText w:val="%6."/>
      <w:lvlJc w:val="left"/>
      <w:pPr>
        <w:tabs>
          <w:tab w:val="num" w:pos="4320"/>
        </w:tabs>
        <w:ind w:left="4320" w:hanging="360"/>
      </w:pPr>
    </w:lvl>
    <w:lvl w:ilvl="6" w:tplc="C1E87484">
      <w:start w:val="1"/>
      <w:numFmt w:val="decimal"/>
      <w:lvlText w:val="%7."/>
      <w:lvlJc w:val="left"/>
      <w:pPr>
        <w:tabs>
          <w:tab w:val="num" w:pos="5040"/>
        </w:tabs>
        <w:ind w:left="5040" w:hanging="360"/>
      </w:pPr>
    </w:lvl>
    <w:lvl w:ilvl="7" w:tplc="47E81F3A">
      <w:start w:val="1"/>
      <w:numFmt w:val="decimal"/>
      <w:lvlText w:val="%8."/>
      <w:lvlJc w:val="left"/>
      <w:pPr>
        <w:tabs>
          <w:tab w:val="num" w:pos="5760"/>
        </w:tabs>
        <w:ind w:left="5760" w:hanging="360"/>
      </w:pPr>
    </w:lvl>
    <w:lvl w:ilvl="8" w:tplc="6532B8CC">
      <w:start w:val="1"/>
      <w:numFmt w:val="decimal"/>
      <w:lvlText w:val="%9."/>
      <w:lvlJc w:val="left"/>
      <w:pPr>
        <w:tabs>
          <w:tab w:val="num" w:pos="6480"/>
        </w:tabs>
        <w:ind w:left="6480" w:hanging="360"/>
      </w:pPr>
    </w:lvl>
  </w:abstractNum>
  <w:num w:numId="1" w16cid:durableId="1440063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5385359">
    <w:abstractNumId w:val="8"/>
  </w:num>
  <w:num w:numId="3" w16cid:durableId="1037463583">
    <w:abstractNumId w:val="6"/>
  </w:num>
  <w:num w:numId="4" w16cid:durableId="685787379">
    <w:abstractNumId w:val="7"/>
  </w:num>
  <w:num w:numId="5" w16cid:durableId="18043004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53433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609815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2285338">
    <w:abstractNumId w:val="10"/>
  </w:num>
  <w:num w:numId="9" w16cid:durableId="670764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0990766">
    <w:abstractNumId w:val="3"/>
  </w:num>
  <w:num w:numId="11" w16cid:durableId="1110735774">
    <w:abstractNumId w:val="9"/>
  </w:num>
  <w:num w:numId="12" w16cid:durableId="1422680783">
    <w:abstractNumId w:val="1"/>
  </w:num>
  <w:num w:numId="13" w16cid:durableId="835074357">
    <w:abstractNumId w:val="4"/>
  </w:num>
  <w:num w:numId="14" w16cid:durableId="543058946">
    <w:abstractNumId w:val="0"/>
  </w:num>
  <w:num w:numId="15" w16cid:durableId="254364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85"/>
    <w:rsid w:val="000000CF"/>
    <w:rsid w:val="00016DAC"/>
    <w:rsid w:val="00025362"/>
    <w:rsid w:val="0003190F"/>
    <w:rsid w:val="000416F7"/>
    <w:rsid w:val="000479A8"/>
    <w:rsid w:val="000648D0"/>
    <w:rsid w:val="00065747"/>
    <w:rsid w:val="00087AB8"/>
    <w:rsid w:val="001844EA"/>
    <w:rsid w:val="00187281"/>
    <w:rsid w:val="001B2B16"/>
    <w:rsid w:val="001B3237"/>
    <w:rsid w:val="001C49E9"/>
    <w:rsid w:val="001F57D5"/>
    <w:rsid w:val="00202FC4"/>
    <w:rsid w:val="0021176E"/>
    <w:rsid w:val="002129E6"/>
    <w:rsid w:val="00216DCB"/>
    <w:rsid w:val="00243B0C"/>
    <w:rsid w:val="002E2777"/>
    <w:rsid w:val="002F4131"/>
    <w:rsid w:val="00321258"/>
    <w:rsid w:val="003776BE"/>
    <w:rsid w:val="0038353A"/>
    <w:rsid w:val="003A2CC2"/>
    <w:rsid w:val="003E7E3E"/>
    <w:rsid w:val="004224E6"/>
    <w:rsid w:val="0044636F"/>
    <w:rsid w:val="00460DC7"/>
    <w:rsid w:val="004B0C94"/>
    <w:rsid w:val="004B0D1B"/>
    <w:rsid w:val="004F1216"/>
    <w:rsid w:val="00516C8D"/>
    <w:rsid w:val="00535438"/>
    <w:rsid w:val="00546EDE"/>
    <w:rsid w:val="00560C96"/>
    <w:rsid w:val="005714B6"/>
    <w:rsid w:val="00573EAD"/>
    <w:rsid w:val="005831EE"/>
    <w:rsid w:val="005A7273"/>
    <w:rsid w:val="005C47C7"/>
    <w:rsid w:val="005D3034"/>
    <w:rsid w:val="006A30D3"/>
    <w:rsid w:val="006F430F"/>
    <w:rsid w:val="006F7127"/>
    <w:rsid w:val="007022B1"/>
    <w:rsid w:val="00753A79"/>
    <w:rsid w:val="007606F6"/>
    <w:rsid w:val="00761446"/>
    <w:rsid w:val="007B7214"/>
    <w:rsid w:val="007C0F04"/>
    <w:rsid w:val="007E09AE"/>
    <w:rsid w:val="007F3044"/>
    <w:rsid w:val="008A0FF3"/>
    <w:rsid w:val="008B1F4B"/>
    <w:rsid w:val="008B431E"/>
    <w:rsid w:val="008E03FB"/>
    <w:rsid w:val="00900D86"/>
    <w:rsid w:val="009464A0"/>
    <w:rsid w:val="00961FD0"/>
    <w:rsid w:val="009A1F96"/>
    <w:rsid w:val="009C52CC"/>
    <w:rsid w:val="009F2C89"/>
    <w:rsid w:val="00A01FD6"/>
    <w:rsid w:val="00A26CB8"/>
    <w:rsid w:val="00A57D26"/>
    <w:rsid w:val="00AC5D71"/>
    <w:rsid w:val="00AC67D0"/>
    <w:rsid w:val="00AD07AC"/>
    <w:rsid w:val="00AE0534"/>
    <w:rsid w:val="00AE7626"/>
    <w:rsid w:val="00B13C89"/>
    <w:rsid w:val="00B3301C"/>
    <w:rsid w:val="00B65399"/>
    <w:rsid w:val="00BF7BC5"/>
    <w:rsid w:val="00C72FF9"/>
    <w:rsid w:val="00D52E01"/>
    <w:rsid w:val="00D53103"/>
    <w:rsid w:val="00DF1992"/>
    <w:rsid w:val="00E05F20"/>
    <w:rsid w:val="00E36F92"/>
    <w:rsid w:val="00E43085"/>
    <w:rsid w:val="00E547AB"/>
    <w:rsid w:val="00E77DB1"/>
    <w:rsid w:val="00EC1B30"/>
    <w:rsid w:val="00F10583"/>
    <w:rsid w:val="00F435B8"/>
    <w:rsid w:val="00F45E7F"/>
    <w:rsid w:val="00F779D6"/>
    <w:rsid w:val="00FE25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218E1"/>
  <w15:docId w15:val="{CAFF3E1D-BDA1-426C-BF26-73540FB6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43085"/>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uiPriority w:val="9"/>
    <w:qFormat/>
    <w:rsid w:val="008A0FF3"/>
    <w:pPr>
      <w:keepNext/>
      <w:keepLines/>
      <w:numPr>
        <w:numId w:val="9"/>
      </w:numPr>
      <w:spacing w:before="480" w:after="120" w:line="276" w:lineRule="auto"/>
      <w:ind w:left="567" w:hanging="567"/>
      <w:jc w:val="both"/>
      <w:outlineLvl w:val="0"/>
    </w:pPr>
    <w:rPr>
      <w:rFonts w:ascii="Arial" w:eastAsiaTheme="majorEastAsia" w:hAnsi="Arial" w:cstheme="majorBidi"/>
      <w:b/>
      <w:bCs/>
      <w:color w:val="000000" w:themeColor="text1"/>
      <w:szCs w:val="28"/>
      <w:lang w:eastAsia="en-US"/>
    </w:rPr>
  </w:style>
  <w:style w:type="paragraph" w:styleId="berschrift2">
    <w:name w:val="heading 2"/>
    <w:basedOn w:val="Standard"/>
    <w:next w:val="Standard"/>
    <w:link w:val="berschrift2Zchn"/>
    <w:uiPriority w:val="9"/>
    <w:semiHidden/>
    <w:unhideWhenUsed/>
    <w:qFormat/>
    <w:rsid w:val="008A0FF3"/>
    <w:pPr>
      <w:keepNext/>
      <w:keepLines/>
      <w:numPr>
        <w:ilvl w:val="1"/>
        <w:numId w:val="9"/>
      </w:numPr>
      <w:spacing w:before="60" w:after="60" w:line="276" w:lineRule="auto"/>
      <w:ind w:left="567" w:hanging="567"/>
      <w:outlineLvl w:val="1"/>
    </w:pPr>
    <w:rPr>
      <w:rFonts w:ascii="Arial" w:eastAsiaTheme="majorEastAsia" w:hAnsi="Arial" w:cstheme="majorBidi"/>
      <w:b/>
      <w:bCs/>
      <w:color w:val="000000" w:themeColor="text1"/>
      <w:sz w:val="20"/>
      <w:szCs w:val="26"/>
      <w:lang w:eastAsia="en-US"/>
    </w:rPr>
  </w:style>
  <w:style w:type="paragraph" w:styleId="berschrift3">
    <w:name w:val="heading 3"/>
    <w:basedOn w:val="Standard"/>
    <w:next w:val="Standard"/>
    <w:link w:val="berschrift3Zchn"/>
    <w:uiPriority w:val="9"/>
    <w:semiHidden/>
    <w:unhideWhenUsed/>
    <w:qFormat/>
    <w:rsid w:val="008A0FF3"/>
    <w:pPr>
      <w:keepNext/>
      <w:keepLines/>
      <w:numPr>
        <w:ilvl w:val="2"/>
        <w:numId w:val="9"/>
      </w:numPr>
      <w:spacing w:before="60" w:after="60" w:line="276" w:lineRule="auto"/>
      <w:ind w:left="567" w:hanging="567"/>
      <w:jc w:val="both"/>
      <w:outlineLvl w:val="2"/>
    </w:pPr>
    <w:rPr>
      <w:rFonts w:ascii="Arial" w:eastAsiaTheme="majorEastAsia" w:hAnsi="Arial" w:cstheme="majorBidi"/>
      <w:bCs/>
      <w:color w:val="000000" w:themeColor="text1"/>
      <w:sz w:val="20"/>
      <w:szCs w:val="22"/>
      <w:lang w:eastAsia="en-US"/>
    </w:rPr>
  </w:style>
  <w:style w:type="paragraph" w:styleId="berschrift4">
    <w:name w:val="heading 4"/>
    <w:basedOn w:val="Standard"/>
    <w:next w:val="Standard"/>
    <w:link w:val="berschrift4Zchn"/>
    <w:uiPriority w:val="9"/>
    <w:semiHidden/>
    <w:unhideWhenUsed/>
    <w:qFormat/>
    <w:rsid w:val="008A0FF3"/>
    <w:pPr>
      <w:keepNext/>
      <w:keepLines/>
      <w:numPr>
        <w:ilvl w:val="3"/>
        <w:numId w:val="9"/>
      </w:numPr>
      <w:spacing w:before="200" w:line="276" w:lineRule="auto"/>
      <w:jc w:val="both"/>
      <w:outlineLvl w:val="3"/>
    </w:pPr>
    <w:rPr>
      <w:rFonts w:asciiTheme="majorHAnsi" w:eastAsiaTheme="majorEastAsia" w:hAnsiTheme="majorHAnsi" w:cstheme="majorBidi"/>
      <w:b/>
      <w:bCs/>
      <w:i/>
      <w:iCs/>
      <w:color w:val="4F81BD" w:themeColor="accent1"/>
      <w:sz w:val="20"/>
      <w:szCs w:val="22"/>
      <w:lang w:eastAsia="en-US"/>
    </w:rPr>
  </w:style>
  <w:style w:type="paragraph" w:styleId="berschrift5">
    <w:name w:val="heading 5"/>
    <w:basedOn w:val="Standard"/>
    <w:next w:val="Standard"/>
    <w:link w:val="berschrift5Zchn"/>
    <w:uiPriority w:val="9"/>
    <w:semiHidden/>
    <w:unhideWhenUsed/>
    <w:qFormat/>
    <w:rsid w:val="008A0FF3"/>
    <w:pPr>
      <w:keepNext/>
      <w:keepLines/>
      <w:numPr>
        <w:ilvl w:val="4"/>
        <w:numId w:val="9"/>
      </w:numPr>
      <w:spacing w:before="200" w:line="276" w:lineRule="auto"/>
      <w:jc w:val="both"/>
      <w:outlineLvl w:val="4"/>
    </w:pPr>
    <w:rPr>
      <w:rFonts w:asciiTheme="majorHAnsi" w:eastAsiaTheme="majorEastAsia" w:hAnsiTheme="majorHAnsi" w:cstheme="majorBidi"/>
      <w:color w:val="243F60" w:themeColor="accent1" w:themeShade="7F"/>
      <w:sz w:val="20"/>
      <w:szCs w:val="22"/>
      <w:lang w:eastAsia="en-US"/>
    </w:rPr>
  </w:style>
  <w:style w:type="paragraph" w:styleId="berschrift6">
    <w:name w:val="heading 6"/>
    <w:basedOn w:val="Standard"/>
    <w:next w:val="Standard"/>
    <w:link w:val="berschrift6Zchn"/>
    <w:uiPriority w:val="9"/>
    <w:semiHidden/>
    <w:unhideWhenUsed/>
    <w:qFormat/>
    <w:rsid w:val="008A0FF3"/>
    <w:pPr>
      <w:keepNext/>
      <w:keepLines/>
      <w:numPr>
        <w:ilvl w:val="5"/>
        <w:numId w:val="9"/>
      </w:numPr>
      <w:spacing w:before="200" w:line="276" w:lineRule="auto"/>
      <w:jc w:val="both"/>
      <w:outlineLvl w:val="5"/>
    </w:pPr>
    <w:rPr>
      <w:rFonts w:asciiTheme="majorHAnsi" w:eastAsiaTheme="majorEastAsia" w:hAnsiTheme="majorHAnsi" w:cstheme="majorBidi"/>
      <w:i/>
      <w:iCs/>
      <w:color w:val="243F60" w:themeColor="accent1" w:themeShade="7F"/>
      <w:sz w:val="20"/>
      <w:szCs w:val="22"/>
      <w:lang w:eastAsia="en-US"/>
    </w:rPr>
  </w:style>
  <w:style w:type="paragraph" w:styleId="berschrift7">
    <w:name w:val="heading 7"/>
    <w:basedOn w:val="Standard"/>
    <w:next w:val="Standard"/>
    <w:link w:val="berschrift7Zchn"/>
    <w:uiPriority w:val="9"/>
    <w:semiHidden/>
    <w:unhideWhenUsed/>
    <w:qFormat/>
    <w:rsid w:val="008A0FF3"/>
    <w:pPr>
      <w:keepNext/>
      <w:keepLines/>
      <w:numPr>
        <w:ilvl w:val="6"/>
        <w:numId w:val="9"/>
      </w:numPr>
      <w:spacing w:before="200" w:line="276" w:lineRule="auto"/>
      <w:jc w:val="both"/>
      <w:outlineLvl w:val="6"/>
    </w:pPr>
    <w:rPr>
      <w:rFonts w:asciiTheme="majorHAnsi" w:eastAsiaTheme="majorEastAsia" w:hAnsiTheme="majorHAnsi" w:cstheme="majorBidi"/>
      <w:i/>
      <w:iCs/>
      <w:color w:val="404040" w:themeColor="text1" w:themeTint="BF"/>
      <w:sz w:val="20"/>
      <w:szCs w:val="22"/>
      <w:lang w:eastAsia="en-US"/>
    </w:rPr>
  </w:style>
  <w:style w:type="paragraph" w:styleId="berschrift8">
    <w:name w:val="heading 8"/>
    <w:basedOn w:val="Standard"/>
    <w:next w:val="Standard"/>
    <w:link w:val="berschrift8Zchn"/>
    <w:uiPriority w:val="9"/>
    <w:semiHidden/>
    <w:unhideWhenUsed/>
    <w:qFormat/>
    <w:rsid w:val="008A0FF3"/>
    <w:pPr>
      <w:keepNext/>
      <w:keepLines/>
      <w:numPr>
        <w:ilvl w:val="7"/>
        <w:numId w:val="9"/>
      </w:numPr>
      <w:spacing w:before="200" w:line="276" w:lineRule="auto"/>
      <w:jc w:val="both"/>
      <w:outlineLvl w:val="7"/>
    </w:pPr>
    <w:rPr>
      <w:rFonts w:asciiTheme="majorHAnsi" w:eastAsiaTheme="majorEastAsia" w:hAnsiTheme="majorHAnsi" w:cstheme="majorBidi"/>
      <w:color w:val="404040" w:themeColor="text1" w:themeTint="BF"/>
      <w:sz w:val="20"/>
      <w:szCs w:val="20"/>
      <w:lang w:eastAsia="en-US"/>
    </w:rPr>
  </w:style>
  <w:style w:type="paragraph" w:styleId="berschrift9">
    <w:name w:val="heading 9"/>
    <w:basedOn w:val="Standard"/>
    <w:next w:val="Standard"/>
    <w:link w:val="berschrift9Zchn"/>
    <w:uiPriority w:val="9"/>
    <w:semiHidden/>
    <w:unhideWhenUsed/>
    <w:qFormat/>
    <w:rsid w:val="008A0FF3"/>
    <w:pPr>
      <w:keepNext/>
      <w:keepLines/>
      <w:numPr>
        <w:ilvl w:val="8"/>
        <w:numId w:val="9"/>
      </w:numPr>
      <w:spacing w:before="200" w:line="276" w:lineRule="auto"/>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E43085"/>
    <w:pPr>
      <w:tabs>
        <w:tab w:val="center" w:pos="4536"/>
        <w:tab w:val="right" w:pos="9072"/>
      </w:tabs>
    </w:pPr>
  </w:style>
  <w:style w:type="character" w:customStyle="1" w:styleId="KopfzeileZchn">
    <w:name w:val="Kopfzeile Zchn"/>
    <w:basedOn w:val="Absatz-Standardschriftart"/>
    <w:link w:val="Kopfzeile"/>
    <w:rsid w:val="00E43085"/>
    <w:rPr>
      <w:rFonts w:ascii="Times New Roman" w:eastAsia="Times New Roman" w:hAnsi="Times New Roman" w:cs="Times New Roman"/>
      <w:sz w:val="24"/>
      <w:szCs w:val="24"/>
      <w:lang w:eastAsia="de-DE"/>
    </w:rPr>
  </w:style>
  <w:style w:type="paragraph" w:styleId="Listenabsatz">
    <w:name w:val="List Paragraph"/>
    <w:basedOn w:val="Standard"/>
    <w:qFormat/>
    <w:rsid w:val="00E43085"/>
    <w:pPr>
      <w:ind w:left="720"/>
      <w:contextualSpacing/>
    </w:pPr>
    <w:rPr>
      <w:szCs w:val="20"/>
    </w:rPr>
  </w:style>
  <w:style w:type="paragraph" w:styleId="Funotentext">
    <w:name w:val="footnote text"/>
    <w:basedOn w:val="Standard"/>
    <w:link w:val="FunotentextZchn"/>
    <w:uiPriority w:val="99"/>
    <w:semiHidden/>
    <w:rsid w:val="00E43085"/>
    <w:rPr>
      <w:rFonts w:eastAsia="Calibri"/>
      <w:sz w:val="20"/>
      <w:szCs w:val="20"/>
    </w:rPr>
  </w:style>
  <w:style w:type="character" w:customStyle="1" w:styleId="FunotentextZchn">
    <w:name w:val="Fußnotentext Zchn"/>
    <w:basedOn w:val="Absatz-Standardschriftart"/>
    <w:link w:val="Funotentext"/>
    <w:uiPriority w:val="99"/>
    <w:semiHidden/>
    <w:rsid w:val="00E43085"/>
    <w:rPr>
      <w:rFonts w:ascii="Times New Roman" w:eastAsia="Calibri" w:hAnsi="Times New Roman" w:cs="Times New Roman"/>
      <w:sz w:val="20"/>
      <w:szCs w:val="20"/>
      <w:lang w:eastAsia="de-DE"/>
    </w:rPr>
  </w:style>
  <w:style w:type="character" w:styleId="Funotenzeichen">
    <w:name w:val="footnote reference"/>
    <w:uiPriority w:val="99"/>
    <w:semiHidden/>
    <w:rsid w:val="00E43085"/>
    <w:rPr>
      <w:rFonts w:cs="Times New Roman"/>
      <w:vertAlign w:val="superscript"/>
    </w:rPr>
  </w:style>
  <w:style w:type="paragraph" w:styleId="Fuzeile">
    <w:name w:val="footer"/>
    <w:basedOn w:val="Standard"/>
    <w:link w:val="FuzeileZchn"/>
    <w:uiPriority w:val="99"/>
    <w:unhideWhenUsed/>
    <w:rsid w:val="00E43085"/>
    <w:pPr>
      <w:tabs>
        <w:tab w:val="center" w:pos="4536"/>
        <w:tab w:val="right" w:pos="9072"/>
      </w:tabs>
    </w:pPr>
  </w:style>
  <w:style w:type="character" w:customStyle="1" w:styleId="FuzeileZchn">
    <w:name w:val="Fußzeile Zchn"/>
    <w:basedOn w:val="Absatz-Standardschriftart"/>
    <w:link w:val="Fuzeile"/>
    <w:uiPriority w:val="99"/>
    <w:rsid w:val="00E43085"/>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253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25362"/>
    <w:rPr>
      <w:rFonts w:ascii="Tahoma" w:eastAsia="Times New Roman" w:hAnsi="Tahoma" w:cs="Tahoma"/>
      <w:sz w:val="16"/>
      <w:szCs w:val="16"/>
      <w:lang w:eastAsia="de-DE"/>
    </w:rPr>
  </w:style>
  <w:style w:type="character" w:customStyle="1" w:styleId="berschrift1Zchn">
    <w:name w:val="Überschrift 1 Zchn"/>
    <w:basedOn w:val="Absatz-Standardschriftart"/>
    <w:link w:val="berschrift1"/>
    <w:uiPriority w:val="9"/>
    <w:rsid w:val="008A0FF3"/>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semiHidden/>
    <w:rsid w:val="008A0FF3"/>
    <w:rPr>
      <w:rFonts w:ascii="Arial" w:eastAsiaTheme="majorEastAsia" w:hAnsi="Arial" w:cstheme="majorBidi"/>
      <w:b/>
      <w:bCs/>
      <w:color w:val="000000" w:themeColor="text1"/>
      <w:sz w:val="20"/>
      <w:szCs w:val="26"/>
    </w:rPr>
  </w:style>
  <w:style w:type="character" w:customStyle="1" w:styleId="berschrift3Zchn">
    <w:name w:val="Überschrift 3 Zchn"/>
    <w:basedOn w:val="Absatz-Standardschriftart"/>
    <w:link w:val="berschrift3"/>
    <w:uiPriority w:val="9"/>
    <w:semiHidden/>
    <w:rsid w:val="008A0FF3"/>
    <w:rPr>
      <w:rFonts w:ascii="Arial" w:eastAsiaTheme="majorEastAsia" w:hAnsi="Arial" w:cstheme="majorBidi"/>
      <w:bCs/>
      <w:color w:val="000000" w:themeColor="text1"/>
      <w:sz w:val="20"/>
    </w:rPr>
  </w:style>
  <w:style w:type="character" w:customStyle="1" w:styleId="berschrift4Zchn">
    <w:name w:val="Überschrift 4 Zchn"/>
    <w:basedOn w:val="Absatz-Standardschriftart"/>
    <w:link w:val="berschrift4"/>
    <w:uiPriority w:val="9"/>
    <w:semiHidden/>
    <w:rsid w:val="008A0FF3"/>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8A0FF3"/>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8A0FF3"/>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8A0FF3"/>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8A0FF3"/>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8A0FF3"/>
    <w:rPr>
      <w:rFonts w:asciiTheme="majorHAnsi" w:eastAsiaTheme="majorEastAsia" w:hAnsiTheme="majorHAnsi" w:cstheme="majorBidi"/>
      <w:i/>
      <w:iCs/>
      <w:color w:val="404040" w:themeColor="text1" w:themeTint="BF"/>
      <w:sz w:val="20"/>
      <w:szCs w:val="20"/>
    </w:rPr>
  </w:style>
  <w:style w:type="character" w:styleId="Hyperlink">
    <w:name w:val="Hyperlink"/>
    <w:basedOn w:val="Absatz-Standardschriftart"/>
    <w:uiPriority w:val="99"/>
    <w:semiHidden/>
    <w:unhideWhenUsed/>
    <w:rsid w:val="008A0FF3"/>
    <w:rPr>
      <w:color w:val="0000FF" w:themeColor="hyperlink"/>
      <w:u w:val="single"/>
    </w:rPr>
  </w:style>
  <w:style w:type="character" w:customStyle="1" w:styleId="UntertitelZchn">
    <w:name w:val="Untertitel Zchn"/>
    <w:aliases w:val="Texterläuterungen Zchn"/>
    <w:basedOn w:val="Absatz-Standardschriftart"/>
    <w:link w:val="Untertitel"/>
    <w:uiPriority w:val="11"/>
    <w:locked/>
    <w:rsid w:val="008A0FF3"/>
    <w:rPr>
      <w:rFonts w:ascii="Arial" w:eastAsiaTheme="majorEastAsia" w:hAnsi="Arial" w:cstheme="majorBidi"/>
      <w:iCs/>
      <w:color w:val="000000" w:themeColor="text1"/>
      <w:sz w:val="16"/>
      <w:szCs w:val="24"/>
    </w:rPr>
  </w:style>
  <w:style w:type="paragraph" w:styleId="Untertitel">
    <w:name w:val="Subtitle"/>
    <w:aliases w:val="Texterläuterungen"/>
    <w:basedOn w:val="Standard"/>
    <w:next w:val="Standard"/>
    <w:link w:val="UntertitelZchn"/>
    <w:uiPriority w:val="11"/>
    <w:qFormat/>
    <w:rsid w:val="008A0FF3"/>
    <w:pPr>
      <w:spacing w:before="120" w:after="60" w:line="276" w:lineRule="auto"/>
      <w:ind w:firstLine="567"/>
      <w:jc w:val="both"/>
    </w:pPr>
    <w:rPr>
      <w:rFonts w:ascii="Arial" w:eastAsiaTheme="majorEastAsia" w:hAnsi="Arial" w:cstheme="majorBidi"/>
      <w:iCs/>
      <w:color w:val="000000" w:themeColor="text1"/>
      <w:sz w:val="16"/>
      <w:lang w:eastAsia="en-US"/>
    </w:rPr>
  </w:style>
  <w:style w:type="character" w:customStyle="1" w:styleId="UntertitelZchn1">
    <w:name w:val="Untertitel Zchn1"/>
    <w:basedOn w:val="Absatz-Standardschriftart"/>
    <w:uiPriority w:val="11"/>
    <w:rsid w:val="008A0FF3"/>
    <w:rPr>
      <w:rFonts w:asciiTheme="majorHAnsi" w:eastAsiaTheme="majorEastAsia" w:hAnsiTheme="majorHAnsi" w:cstheme="majorBidi"/>
      <w:i/>
      <w:iCs/>
      <w:color w:val="4F81BD" w:themeColor="accent1"/>
      <w:spacing w:val="15"/>
      <w:sz w:val="24"/>
      <w:szCs w:val="24"/>
      <w:lang w:eastAsia="de-DE"/>
    </w:rPr>
  </w:style>
  <w:style w:type="paragraph" w:styleId="KeinLeerraum">
    <w:name w:val="No Spacing"/>
    <w:uiPriority w:val="1"/>
    <w:qFormat/>
    <w:rsid w:val="008A0FF3"/>
    <w:pPr>
      <w:spacing w:before="120" w:after="60"/>
      <w:jc w:val="both"/>
    </w:pPr>
    <w:rPr>
      <w:rFonts w:ascii="Arial" w:hAnsi="Arial"/>
      <w:sz w:val="20"/>
    </w:rPr>
  </w:style>
  <w:style w:type="table" w:styleId="Tabellenraster">
    <w:name w:val="Table Grid"/>
    <w:basedOn w:val="NormaleTabelle"/>
    <w:rsid w:val="008A0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A01FD6"/>
    <w:pPr>
      <w:spacing w:after="0"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3776BE"/>
    <w:rPr>
      <w:sz w:val="16"/>
      <w:szCs w:val="16"/>
    </w:rPr>
  </w:style>
  <w:style w:type="paragraph" w:styleId="Kommentartext">
    <w:name w:val="annotation text"/>
    <w:basedOn w:val="Standard"/>
    <w:link w:val="KommentartextZchn"/>
    <w:uiPriority w:val="99"/>
    <w:unhideWhenUsed/>
    <w:rsid w:val="003776BE"/>
    <w:rPr>
      <w:sz w:val="20"/>
      <w:szCs w:val="20"/>
    </w:rPr>
  </w:style>
  <w:style w:type="character" w:customStyle="1" w:styleId="KommentartextZchn">
    <w:name w:val="Kommentartext Zchn"/>
    <w:basedOn w:val="Absatz-Standardschriftart"/>
    <w:link w:val="Kommentartext"/>
    <w:uiPriority w:val="99"/>
    <w:rsid w:val="003776B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3776BE"/>
    <w:rPr>
      <w:b/>
      <w:bCs/>
    </w:rPr>
  </w:style>
  <w:style w:type="character" w:customStyle="1" w:styleId="KommentarthemaZchn">
    <w:name w:val="Kommentarthema Zchn"/>
    <w:basedOn w:val="KommentartextZchn"/>
    <w:link w:val="Kommentarthema"/>
    <w:uiPriority w:val="99"/>
    <w:semiHidden/>
    <w:rsid w:val="003776BE"/>
    <w:rPr>
      <w:rFonts w:ascii="Times New Roman" w:eastAsia="Times New Roman" w:hAnsi="Times New Roman"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A731B-1FCF-44DD-88C9-EA253F219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368</Words>
  <Characters>2325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 Ralf (FM)</dc:creator>
  <cp:lastModifiedBy>Lechtenboehmer, Julia</cp:lastModifiedBy>
  <cp:revision>19</cp:revision>
  <cp:lastPrinted>2017-03-23T12:22:00Z</cp:lastPrinted>
  <dcterms:created xsi:type="dcterms:W3CDTF">2018-03-19T10:35:00Z</dcterms:created>
  <dcterms:modified xsi:type="dcterms:W3CDTF">2026-01-21T09:54:00Z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010021{"F":2,"I":"BFAD-4E38-777F-41B7"}</vt:lpwstr>
  </property>
</Properties>
</file>