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1-6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- Verbrauchsmaterialien für Großformat-Tintendrucker - Tintenpatronen, Wartungskassetten und Druckköpf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