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1-62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- Verbrauchsmaterialien für Großformat-Tintendrucker - Tintenpatronen, Wartungskassetten und Druckköpf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