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Technische Hochschule Köln, Campus Süd, Tiefbauarbeiten Baustraße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Tiefbauarbeiten Baustraße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