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NL Köln / Technische Hochschule Köln, Campus Süd, Tiefbauarbeiten Baustraße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Tiefbauarbeiten Baustraße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