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1A6CF901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0E0E89">
              <w:rPr>
                <w:rFonts w:eastAsia="Times New Roman" w:cs="Arial"/>
                <w:szCs w:val="20"/>
                <w:lang w:eastAsia="de-DE"/>
              </w:rPr>
              <w:t xml:space="preserve"> 2</w:t>
            </w:r>
            <w:r w:rsidR="009D536C">
              <w:rPr>
                <w:rFonts w:eastAsia="Times New Roman" w:cs="Arial"/>
                <w:szCs w:val="20"/>
                <w:lang w:eastAsia="de-DE"/>
              </w:rPr>
              <w:t>.</w:t>
            </w:r>
            <w:r w:rsidR="006C390B">
              <w:rPr>
                <w:rFonts w:eastAsia="Times New Roman" w:cs="Arial"/>
                <w:szCs w:val="20"/>
                <w:lang w:eastAsia="de-DE"/>
              </w:rPr>
              <w:t>402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D418" w14:textId="77777777" w:rsidR="006C390B" w:rsidRPr="006C390B" w:rsidRDefault="006C390B" w:rsidP="006C390B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0" w:name="_Hlk127893030"/>
    <w:bookmarkStart w:id="1" w:name="_Hlk127893031"/>
    <w:bookmarkStart w:id="2" w:name="_Hlk130568878"/>
    <w:bookmarkStart w:id="3" w:name="_Hlk130568879"/>
    <w:bookmarkStart w:id="4" w:name="_Hlk130568965"/>
    <w:bookmarkStart w:id="5" w:name="_Hlk130568966"/>
    <w:bookmarkStart w:id="6" w:name="_Hlk130568998"/>
    <w:bookmarkStart w:id="7" w:name="_Hlk130568999"/>
    <w:bookmarkStart w:id="8" w:name="_Hlk130569739"/>
    <w:bookmarkStart w:id="9" w:name="_Hlk130569740"/>
    <w:bookmarkStart w:id="10" w:name="_Hlk194403921"/>
    <w:r w:rsidRPr="006C390B">
      <w:rPr>
        <w:rFonts w:eastAsia="Times New Roman" w:cs="Arial"/>
        <w:bCs/>
        <w:sz w:val="16"/>
        <w:szCs w:val="16"/>
        <w:lang w:eastAsia="de-DE"/>
      </w:rPr>
      <w:t>Kassenzahnärztliche Vereinigung WL</w:t>
    </w:r>
  </w:p>
  <w:p w14:paraId="11876939" w14:textId="77777777" w:rsidR="006C390B" w:rsidRPr="006C390B" w:rsidRDefault="006C390B" w:rsidP="006C390B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11" w:name="_Hlk134694721"/>
    <w:bookmarkStart w:id="12" w:name="_Hlk208913378"/>
    <w:r w:rsidRPr="006C390B">
      <w:rPr>
        <w:rFonts w:eastAsia="Times New Roman" w:cs="Arial"/>
        <w:bCs/>
        <w:sz w:val="16"/>
        <w:szCs w:val="16"/>
        <w:lang w:eastAsia="de-DE"/>
      </w:rPr>
      <w:t xml:space="preserve">Vergabeverfahren: </w:t>
    </w:r>
    <w:bookmarkStart w:id="13" w:name="_Hlk208339069"/>
    <w:bookmarkStart w:id="14" w:name="_Hlk216105334"/>
    <w:r w:rsidRPr="006C390B">
      <w:rPr>
        <w:rFonts w:eastAsia="Times New Roman" w:cs="Arial"/>
        <w:bCs/>
        <w:sz w:val="16"/>
        <w:szCs w:val="16"/>
        <w:lang w:eastAsia="de-DE"/>
      </w:rPr>
      <w:t xml:space="preserve">Rahmenvereinbarung über </w:t>
    </w:r>
    <w:bookmarkStart w:id="15" w:name="_Hlk216107410"/>
    <w:r w:rsidRPr="006C390B">
      <w:rPr>
        <w:rFonts w:eastAsia="Times New Roman" w:cs="Arial"/>
        <w:bCs/>
        <w:sz w:val="16"/>
        <w:szCs w:val="16"/>
        <w:lang w:eastAsia="de-DE"/>
      </w:rPr>
      <w:t xml:space="preserve">Brandschutz- und Trockenbauarbeiten </w:t>
    </w:r>
    <w:bookmarkEnd w:id="15"/>
    <w:r w:rsidRPr="006C390B">
      <w:rPr>
        <w:rFonts w:eastAsia="Times New Roman" w:cs="Arial"/>
        <w:bCs/>
        <w:sz w:val="16"/>
        <w:szCs w:val="16"/>
        <w:lang w:eastAsia="de-DE"/>
      </w:rPr>
      <w:t>für die Kassenzahnärztliche Vereinigung WL</w:t>
    </w:r>
    <w:bookmarkEnd w:id="11"/>
    <w:bookmarkEnd w:id="13"/>
  </w:p>
  <w:bookmarkEnd w:id="14"/>
  <w:p w14:paraId="12DC74A5" w14:textId="5077AE77" w:rsidR="006C390B" w:rsidRPr="006C390B" w:rsidRDefault="006C390B" w:rsidP="006C390B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r w:rsidRPr="006C390B">
      <w:rPr>
        <w:rFonts w:eastAsia="Times New Roman" w:cs="Arial"/>
        <w:bCs/>
        <w:sz w:val="16"/>
        <w:szCs w:val="16"/>
        <w:lang w:eastAsia="de-DE"/>
      </w:rPr>
      <w:t>Vergabenummer: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6C390B">
      <w:rPr>
        <w:rFonts w:eastAsia="Times New Roman" w:cs="Arial"/>
        <w:bCs/>
        <w:sz w:val="16"/>
        <w:szCs w:val="16"/>
        <w:lang w:eastAsia="de-DE"/>
      </w:rPr>
      <w:t xml:space="preserve"> 2</w:t>
    </w:r>
    <w:r w:rsidR="009D536C">
      <w:rPr>
        <w:rFonts w:eastAsia="Times New Roman" w:cs="Arial"/>
        <w:bCs/>
        <w:sz w:val="16"/>
        <w:szCs w:val="16"/>
        <w:lang w:eastAsia="de-DE"/>
      </w:rPr>
      <w:t>.</w:t>
    </w:r>
    <w:r w:rsidRPr="006C390B">
      <w:rPr>
        <w:rFonts w:eastAsia="Times New Roman" w:cs="Arial"/>
        <w:bCs/>
        <w:sz w:val="16"/>
        <w:szCs w:val="16"/>
        <w:lang w:eastAsia="de-DE"/>
      </w:rPr>
      <w:t>402</w:t>
    </w:r>
  </w:p>
  <w:bookmarkEnd w:id="10"/>
  <w:bookmarkEnd w:id="12"/>
  <w:p w14:paraId="6CF69ED4" w14:textId="07DD93D9" w:rsidR="00392B14" w:rsidRPr="00DC32C4" w:rsidRDefault="00230CCD" w:rsidP="00DC32C4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DC32C4">
      <w:rPr>
        <w:rFonts w:eastAsia="Times New Roman" w:cs="Arial"/>
        <w:sz w:val="16"/>
        <w:szCs w:val="16"/>
        <w:lang w:eastAsia="de-DE"/>
      </w:rPr>
      <w:t>Vordruck 07a</w:t>
    </w:r>
  </w:p>
  <w:p w14:paraId="466E070D" w14:textId="77777777" w:rsidR="00DC32C4" w:rsidRDefault="00DC32C4" w:rsidP="00EA6433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E0E89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0CCD"/>
    <w:rsid w:val="00233C49"/>
    <w:rsid w:val="002404AB"/>
    <w:rsid w:val="00243320"/>
    <w:rsid w:val="00244F46"/>
    <w:rsid w:val="002525CE"/>
    <w:rsid w:val="0026517C"/>
    <w:rsid w:val="00275109"/>
    <w:rsid w:val="00283A35"/>
    <w:rsid w:val="00286323"/>
    <w:rsid w:val="002C464A"/>
    <w:rsid w:val="002E471C"/>
    <w:rsid w:val="002E6E01"/>
    <w:rsid w:val="003333F2"/>
    <w:rsid w:val="00343306"/>
    <w:rsid w:val="00355FC1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C1CDB"/>
    <w:rsid w:val="004D160C"/>
    <w:rsid w:val="00500637"/>
    <w:rsid w:val="005231CA"/>
    <w:rsid w:val="00527CEC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D03C0"/>
    <w:rsid w:val="005E6B2F"/>
    <w:rsid w:val="005F090E"/>
    <w:rsid w:val="00600B89"/>
    <w:rsid w:val="006226D7"/>
    <w:rsid w:val="00625952"/>
    <w:rsid w:val="0066056B"/>
    <w:rsid w:val="0066703F"/>
    <w:rsid w:val="00690CFA"/>
    <w:rsid w:val="006A3ECC"/>
    <w:rsid w:val="006A716E"/>
    <w:rsid w:val="006C390B"/>
    <w:rsid w:val="006C3FCB"/>
    <w:rsid w:val="006C4AE5"/>
    <w:rsid w:val="006D4A00"/>
    <w:rsid w:val="00700904"/>
    <w:rsid w:val="00703452"/>
    <w:rsid w:val="00706175"/>
    <w:rsid w:val="00742DDD"/>
    <w:rsid w:val="0076579F"/>
    <w:rsid w:val="00782973"/>
    <w:rsid w:val="007E2EEF"/>
    <w:rsid w:val="007F1915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B53CB"/>
    <w:rsid w:val="008D0171"/>
    <w:rsid w:val="008D7A48"/>
    <w:rsid w:val="008E3725"/>
    <w:rsid w:val="008E4B71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D536C"/>
    <w:rsid w:val="009E0F9C"/>
    <w:rsid w:val="009F6640"/>
    <w:rsid w:val="00A07CE9"/>
    <w:rsid w:val="00A11758"/>
    <w:rsid w:val="00A20904"/>
    <w:rsid w:val="00A23780"/>
    <w:rsid w:val="00A70BA4"/>
    <w:rsid w:val="00A72DA4"/>
    <w:rsid w:val="00A87DC1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D517C"/>
    <w:rsid w:val="00CE150B"/>
    <w:rsid w:val="00CF35A6"/>
    <w:rsid w:val="00D05791"/>
    <w:rsid w:val="00D153FC"/>
    <w:rsid w:val="00D32707"/>
    <w:rsid w:val="00D42234"/>
    <w:rsid w:val="00D4632A"/>
    <w:rsid w:val="00D56E64"/>
    <w:rsid w:val="00D80C91"/>
    <w:rsid w:val="00D93537"/>
    <w:rsid w:val="00D946FE"/>
    <w:rsid w:val="00DB00F9"/>
    <w:rsid w:val="00DC32C4"/>
    <w:rsid w:val="00DD471A"/>
    <w:rsid w:val="00DE0A74"/>
    <w:rsid w:val="00E17F43"/>
    <w:rsid w:val="00E354C7"/>
    <w:rsid w:val="00E704F4"/>
    <w:rsid w:val="00E857FD"/>
    <w:rsid w:val="00E90673"/>
    <w:rsid w:val="00E96205"/>
    <w:rsid w:val="00EA6433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dcterms:created xsi:type="dcterms:W3CDTF">2024-05-16T16:29:00Z</dcterms:created>
  <dcterms:modified xsi:type="dcterms:W3CDTF">2025-12-18T11:41:00Z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