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87EA" w14:textId="4827BE64" w:rsidR="00DB304D" w:rsidRPr="00DB304D" w:rsidRDefault="00DB304D">
      <w:pPr>
        <w:rPr>
          <w:b/>
          <w:bCs/>
          <w:color w:val="2379A7" w:themeColor="accent3" w:themeShade="BF"/>
        </w:rPr>
      </w:pPr>
      <w:r w:rsidRPr="00DB304D">
        <w:rPr>
          <w:b/>
          <w:bCs/>
          <w:color w:val="2379A7" w:themeColor="accent3" w:themeShade="BF"/>
        </w:rPr>
        <w:t>Die Angebotsabgabe kann nun auch webbasiert erfolgen!</w:t>
      </w:r>
    </w:p>
    <w:p w14:paraId="16394B09" w14:textId="77777777" w:rsidR="00DB304D" w:rsidRDefault="00DB304D"/>
    <w:p w14:paraId="78D32D56" w14:textId="5647C48F" w:rsidR="00616D3F" w:rsidRDefault="00DB304D">
      <w:hyperlink r:id="rId6" w:history="1">
        <w:r w:rsidRPr="003A3F91">
          <w:rPr>
            <w:rStyle w:val="Hyperlink"/>
          </w:rPr>
          <w:t>https://support.cosinex.de/unternehmen/pages/viewpage.action?pageId=94797826</w:t>
        </w:r>
      </w:hyperlink>
    </w:p>
    <w:p w14:paraId="6375A932" w14:textId="77777777" w:rsidR="00DB304D" w:rsidRDefault="00DB304D"/>
    <w:sectPr w:rsidR="00DB30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8E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220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C2E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DAC7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668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B899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46F7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036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765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61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8422560">
    <w:abstractNumId w:val="9"/>
  </w:num>
  <w:num w:numId="2" w16cid:durableId="1129324823">
    <w:abstractNumId w:val="8"/>
  </w:num>
  <w:num w:numId="3" w16cid:durableId="1585339801">
    <w:abstractNumId w:val="7"/>
  </w:num>
  <w:num w:numId="4" w16cid:durableId="1583098926">
    <w:abstractNumId w:val="6"/>
  </w:num>
  <w:num w:numId="5" w16cid:durableId="2019114853">
    <w:abstractNumId w:val="5"/>
  </w:num>
  <w:num w:numId="6" w16cid:durableId="852769134">
    <w:abstractNumId w:val="4"/>
  </w:num>
  <w:num w:numId="7" w16cid:durableId="1068651814">
    <w:abstractNumId w:val="3"/>
  </w:num>
  <w:num w:numId="8" w16cid:durableId="935214455">
    <w:abstractNumId w:val="2"/>
  </w:num>
  <w:num w:numId="9" w16cid:durableId="492910875">
    <w:abstractNumId w:val="1"/>
  </w:num>
  <w:num w:numId="10" w16cid:durableId="206787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4D"/>
    <w:rsid w:val="000006E0"/>
    <w:rsid w:val="00042338"/>
    <w:rsid w:val="00092084"/>
    <w:rsid w:val="00115451"/>
    <w:rsid w:val="0057708C"/>
    <w:rsid w:val="00616D3F"/>
    <w:rsid w:val="00664721"/>
    <w:rsid w:val="0076371E"/>
    <w:rsid w:val="00796B67"/>
    <w:rsid w:val="00813FFD"/>
    <w:rsid w:val="008E0327"/>
    <w:rsid w:val="00920F6A"/>
    <w:rsid w:val="00975EA1"/>
    <w:rsid w:val="00D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5475"/>
  <w15:chartTrackingRefBased/>
  <w15:docId w15:val="{5FC75228-FD17-4156-99CC-8FFCCA2B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71E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2084"/>
    <w:pPr>
      <w:keepNext/>
      <w:keepLines/>
      <w:spacing w:before="240" w:after="0"/>
      <w:outlineLvl w:val="0"/>
    </w:pPr>
    <w:rPr>
      <w:rFonts w:eastAsiaTheme="majorEastAsia"/>
      <w:color w:val="00435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084"/>
    <w:pPr>
      <w:keepNext/>
      <w:keepLines/>
      <w:spacing w:before="40" w:after="0"/>
      <w:outlineLvl w:val="1"/>
    </w:pPr>
    <w:rPr>
      <w:rFonts w:eastAsiaTheme="majorEastAsia"/>
      <w:color w:val="00435A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084"/>
    <w:pPr>
      <w:keepNext/>
      <w:keepLines/>
      <w:spacing w:before="40" w:after="0"/>
      <w:outlineLvl w:val="2"/>
    </w:pPr>
    <w:rPr>
      <w:rFonts w:eastAsiaTheme="majorEastAsia"/>
      <w:color w:val="002C3C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2084"/>
    <w:pPr>
      <w:keepNext/>
      <w:keepLines/>
      <w:spacing w:before="40" w:after="0"/>
      <w:outlineLvl w:val="3"/>
    </w:pPr>
    <w:rPr>
      <w:rFonts w:eastAsiaTheme="majorEastAsia"/>
      <w:i/>
      <w:iCs/>
      <w:color w:val="00435A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2084"/>
    <w:pPr>
      <w:keepNext/>
      <w:keepLines/>
      <w:spacing w:before="40" w:after="0"/>
      <w:outlineLvl w:val="4"/>
    </w:pPr>
    <w:rPr>
      <w:rFonts w:eastAsiaTheme="majorEastAsia"/>
      <w:color w:val="00435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2084"/>
    <w:pPr>
      <w:keepNext/>
      <w:keepLines/>
      <w:spacing w:before="40" w:after="0"/>
      <w:outlineLvl w:val="5"/>
    </w:pPr>
    <w:rPr>
      <w:rFonts w:eastAsiaTheme="majorEastAsia"/>
      <w:color w:val="002C3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2084"/>
    <w:pPr>
      <w:keepNext/>
      <w:keepLines/>
      <w:spacing w:before="40" w:after="0"/>
      <w:outlineLvl w:val="6"/>
    </w:pPr>
    <w:rPr>
      <w:rFonts w:eastAsiaTheme="majorEastAsia"/>
      <w:i/>
      <w:iCs/>
      <w:color w:val="002C3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2084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2084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2084"/>
    <w:rPr>
      <w:rFonts w:ascii="Arial" w:eastAsiaTheme="majorEastAsia" w:hAnsi="Arial" w:cs="Arial"/>
      <w:color w:val="00435A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084"/>
    <w:rPr>
      <w:rFonts w:ascii="Arial" w:eastAsiaTheme="majorEastAsia" w:hAnsi="Arial" w:cs="Arial"/>
      <w:color w:val="00435A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084"/>
    <w:rPr>
      <w:rFonts w:ascii="Arial" w:eastAsiaTheme="majorEastAsia" w:hAnsi="Arial" w:cs="Arial"/>
      <w:color w:val="002C3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2084"/>
    <w:rPr>
      <w:rFonts w:ascii="Arial" w:eastAsiaTheme="majorEastAsia" w:hAnsi="Arial" w:cs="Arial"/>
      <w:i/>
      <w:iCs/>
      <w:color w:val="00435A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2084"/>
    <w:rPr>
      <w:rFonts w:ascii="Arial" w:eastAsiaTheme="majorEastAsia" w:hAnsi="Arial" w:cs="Arial"/>
      <w:color w:val="00435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2084"/>
    <w:rPr>
      <w:rFonts w:ascii="Arial" w:eastAsiaTheme="majorEastAsia" w:hAnsi="Arial" w:cs="Arial"/>
      <w:color w:val="002C3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2084"/>
    <w:rPr>
      <w:rFonts w:ascii="Arial" w:eastAsiaTheme="majorEastAsia" w:hAnsi="Arial" w:cs="Arial"/>
      <w:i/>
      <w:iCs/>
      <w:color w:val="002C3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2084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2084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92084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2084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20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2084"/>
    <w:rPr>
      <w:rFonts w:ascii="Arial" w:eastAsiaTheme="minorEastAsia" w:hAnsi="Arial" w:cs="Arial"/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092084"/>
    <w:rPr>
      <w:rFonts w:ascii="Arial" w:hAnsi="Arial" w:cs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092084"/>
    <w:rPr>
      <w:rFonts w:ascii="Arial" w:hAnsi="Arial" w:cs="Arial"/>
      <w:i/>
      <w:iCs/>
      <w:color w:val="005B79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2084"/>
    <w:pPr>
      <w:pBdr>
        <w:top w:val="single" w:sz="4" w:space="10" w:color="005B79" w:themeColor="accent1"/>
        <w:bottom w:val="single" w:sz="4" w:space="10" w:color="005B79" w:themeColor="accent1"/>
      </w:pBdr>
      <w:spacing w:before="360" w:after="360"/>
      <w:ind w:left="864" w:right="864"/>
      <w:jc w:val="center"/>
    </w:pPr>
    <w:rPr>
      <w:i/>
      <w:iCs/>
      <w:color w:val="005B7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2084"/>
    <w:rPr>
      <w:rFonts w:ascii="Arial" w:hAnsi="Arial" w:cs="Arial"/>
      <w:i/>
      <w:iCs/>
      <w:color w:val="005B79" w:themeColor="accent1"/>
    </w:rPr>
  </w:style>
  <w:style w:type="character" w:styleId="IntensiverVerweis">
    <w:name w:val="Intense Reference"/>
    <w:basedOn w:val="Absatz-Standardschriftart"/>
    <w:uiPriority w:val="32"/>
    <w:qFormat/>
    <w:rsid w:val="00092084"/>
    <w:rPr>
      <w:rFonts w:ascii="Arial" w:hAnsi="Arial" w:cs="Arial"/>
      <w:b/>
      <w:bCs/>
      <w:smallCaps/>
      <w:color w:val="005B79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092084"/>
    <w:rPr>
      <w:rFonts w:ascii="Arial" w:hAnsi="Arial" w:cs="Arial"/>
      <w:b/>
      <w:bCs/>
      <w:i/>
      <w:iC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0920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2084"/>
    <w:rPr>
      <w:rFonts w:ascii="Arial" w:hAnsi="Arial" w:cs="Arial"/>
      <w:i/>
      <w:iCs/>
      <w:color w:val="404040" w:themeColor="text1" w:themeTint="BF"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084"/>
    <w:pPr>
      <w:spacing w:after="0"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084"/>
    <w:rPr>
      <w:rFonts w:ascii="Arial" w:hAnsi="Arial" w:cs="Arial"/>
      <w:sz w:val="21"/>
      <w:szCs w:val="21"/>
    </w:rPr>
  </w:style>
  <w:style w:type="paragraph" w:styleId="Standardeinzug">
    <w:name w:val="Normal Indent"/>
    <w:basedOn w:val="Standard"/>
    <w:uiPriority w:val="99"/>
    <w:semiHidden/>
    <w:unhideWhenUsed/>
    <w:rsid w:val="00092084"/>
    <w:pPr>
      <w:ind w:left="708"/>
    </w:pPr>
  </w:style>
  <w:style w:type="paragraph" w:styleId="KeinLeerraum">
    <w:name w:val="No Spacing"/>
    <w:uiPriority w:val="1"/>
    <w:qFormat/>
    <w:rsid w:val="00092084"/>
    <w:pPr>
      <w:spacing w:after="0" w:line="240" w:lineRule="auto"/>
    </w:pPr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DB304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B304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cosinex.de/unternehmen/pages/viewpage.action?pageId=947978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tadtMuensterCD">
  <a:themeElements>
    <a:clrScheme name="Stadt Müns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B79"/>
      </a:accent1>
      <a:accent2>
        <a:srgbClr val="AAB315"/>
      </a:accent2>
      <a:accent3>
        <a:srgbClr val="3AA0D5"/>
      </a:accent3>
      <a:accent4>
        <a:srgbClr val="470072"/>
      </a:accent4>
      <a:accent5>
        <a:srgbClr val="820744"/>
      </a:accent5>
      <a:accent6>
        <a:srgbClr val="003E0B"/>
      </a:accent6>
      <a:hlink>
        <a:srgbClr val="0563C1"/>
      </a:hlink>
      <a:folHlink>
        <a:srgbClr val="954F72"/>
      </a:folHlink>
    </a:clrScheme>
    <a:fontScheme name="Stadt Münster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MuensterCD" id="{CD4808BE-A9D9-4905-8C55-A24E94DC8756}" vid="{1CC5E3F1-EF44-4A09-84B0-01C8C0906E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F47B-7FFF-4C9F-9A44-DBD4A15D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194</Characters>
  <Application>Microsoft Office Word</Application>
  <DocSecurity>0</DocSecurity>
  <Lines>1</Lines>
  <Paragraphs>1</Paragraphs>
  <ScaleCrop>false</ScaleCrop>
  <Company>Stadt Muenster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Etienne</dc:creator>
  <cp:keywords/>
  <dc:description/>
  <cp:lastModifiedBy>Regina Etienne</cp:lastModifiedBy>
  <cp:revision>1</cp:revision>
  <dcterms:created xsi:type="dcterms:W3CDTF">2026-02-19T14:17:00Z</dcterms:created>
  <dcterms:modified xsi:type="dcterms:W3CDTF">2026-02-19T14:19:00Z</dcterms:modified>
</cp:coreProperties>
</file>