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6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Kleintransporter/Kombi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