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BN-2025-05888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Bundesstadt Bonn - Rahmenvereinbarung über die Lieferung von Recycling-Büropapier für die Verwaltung und Schulen der Stadt Bonn (2026/27)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