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90-32-7160-24-003, 90-32-7160-15-002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005-25-00829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BLB NRW AC (Bund) Aachen/KöKa Neub.Fkt-u.AusbGeb. und KfAusbHalle/Malerarbeiten/005-25-00829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Malerarbeiten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