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B909C" w14:textId="24D3488F" w:rsidR="005C4F72" w:rsidRDefault="00A31021" w:rsidP="00207A32">
      <w:pPr>
        <w:pStyle w:val="Standard-Text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Informationssicherheit</w:t>
      </w:r>
    </w:p>
    <w:p w14:paraId="31178D96" w14:textId="77777777" w:rsidR="009B3EF2" w:rsidRPr="00207A32" w:rsidRDefault="009B3EF2" w:rsidP="00207A32">
      <w:pPr>
        <w:pStyle w:val="berschrift1"/>
      </w:pPr>
      <w:bookmarkStart w:id="0" w:name="_Toc203038050"/>
      <w:r w:rsidRPr="00207A32">
        <w:t>Inhaltsverzeichnis</w:t>
      </w:r>
      <w:bookmarkEnd w:id="0"/>
    </w:p>
    <w:p w14:paraId="4F45D275" w14:textId="55A930EB" w:rsidR="00F707DF" w:rsidRDefault="009B3EF2">
      <w:pPr>
        <w:pStyle w:val="Verzeichnis1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>
        <w:instrText xml:space="preserve"> TOC \t "Überschrift 1;1" </w:instrText>
      </w:r>
      <w:r>
        <w:fldChar w:fldCharType="separate"/>
      </w:r>
      <w:r w:rsidR="00F707DF">
        <w:t>Inhaltsverzeichnis</w:t>
      </w:r>
      <w:r w:rsidR="00F707DF">
        <w:tab/>
      </w:r>
      <w:r w:rsidR="00F707DF">
        <w:fldChar w:fldCharType="begin"/>
      </w:r>
      <w:r w:rsidR="00F707DF">
        <w:instrText xml:space="preserve"> PAGEREF _Toc203038050 \h </w:instrText>
      </w:r>
      <w:r w:rsidR="00F707DF">
        <w:fldChar w:fldCharType="separate"/>
      </w:r>
      <w:r w:rsidR="00216818">
        <w:t>1</w:t>
      </w:r>
      <w:r w:rsidR="00F707DF">
        <w:fldChar w:fldCharType="end"/>
      </w:r>
    </w:p>
    <w:p w14:paraId="44A7B722" w14:textId="175511EE" w:rsidR="00F707DF" w:rsidRDefault="00F707DF">
      <w:pPr>
        <w:pStyle w:val="Verzeichnis1"/>
        <w:rPr>
          <w:rFonts w:asciiTheme="minorHAnsi" w:eastAsiaTheme="minorEastAsia" w:hAnsiTheme="minorHAnsi" w:cstheme="minorBidi"/>
          <w:sz w:val="22"/>
          <w:szCs w:val="22"/>
        </w:rPr>
      </w:pPr>
      <w:r>
        <w:t>§ 1 Begriffsbestimmung</w:t>
      </w:r>
      <w:r>
        <w:tab/>
      </w:r>
      <w:r>
        <w:fldChar w:fldCharType="begin"/>
      </w:r>
      <w:r>
        <w:instrText xml:space="preserve"> PAGEREF _Toc203038051 \h </w:instrText>
      </w:r>
      <w:r>
        <w:fldChar w:fldCharType="separate"/>
      </w:r>
      <w:r w:rsidR="00216818">
        <w:t>2</w:t>
      </w:r>
      <w:r>
        <w:fldChar w:fldCharType="end"/>
      </w:r>
    </w:p>
    <w:p w14:paraId="71296B04" w14:textId="7BADBF67" w:rsidR="00F707DF" w:rsidRDefault="00F707DF">
      <w:pPr>
        <w:pStyle w:val="Verzeichnis1"/>
        <w:rPr>
          <w:rFonts w:asciiTheme="minorHAnsi" w:eastAsiaTheme="minorEastAsia" w:hAnsiTheme="minorHAnsi" w:cstheme="minorBidi"/>
          <w:sz w:val="22"/>
          <w:szCs w:val="22"/>
        </w:rPr>
      </w:pPr>
      <w:r>
        <w:t>§ 2 Verantwortlichkeiten</w:t>
      </w:r>
      <w:r>
        <w:tab/>
      </w:r>
      <w:r>
        <w:fldChar w:fldCharType="begin"/>
      </w:r>
      <w:r>
        <w:instrText xml:space="preserve"> PAGEREF _Toc203038052 \h </w:instrText>
      </w:r>
      <w:r>
        <w:fldChar w:fldCharType="separate"/>
      </w:r>
      <w:r w:rsidR="00216818">
        <w:t>2</w:t>
      </w:r>
      <w:r>
        <w:fldChar w:fldCharType="end"/>
      </w:r>
    </w:p>
    <w:p w14:paraId="5CFB6639" w14:textId="0EC5B67F" w:rsidR="00F707DF" w:rsidRDefault="00F707DF">
      <w:pPr>
        <w:pStyle w:val="Verzeichnis1"/>
        <w:rPr>
          <w:rFonts w:asciiTheme="minorHAnsi" w:eastAsiaTheme="minorEastAsia" w:hAnsiTheme="minorHAnsi" w:cstheme="minorBidi"/>
          <w:sz w:val="22"/>
          <w:szCs w:val="22"/>
        </w:rPr>
      </w:pPr>
      <w:r>
        <w:t>§ 3 Bezug zum Geheimschutz</w:t>
      </w:r>
      <w:r>
        <w:tab/>
      </w:r>
      <w:r>
        <w:fldChar w:fldCharType="begin"/>
      </w:r>
      <w:r>
        <w:instrText xml:space="preserve"> PAGEREF _Toc203038053 \h </w:instrText>
      </w:r>
      <w:r>
        <w:fldChar w:fldCharType="separate"/>
      </w:r>
      <w:r w:rsidR="00216818">
        <w:t>3</w:t>
      </w:r>
      <w:r>
        <w:fldChar w:fldCharType="end"/>
      </w:r>
    </w:p>
    <w:p w14:paraId="338D7698" w14:textId="05DC0FA7" w:rsidR="00F707DF" w:rsidRDefault="00F707DF">
      <w:pPr>
        <w:pStyle w:val="Verzeichnis1"/>
        <w:rPr>
          <w:rFonts w:asciiTheme="minorHAnsi" w:eastAsiaTheme="minorEastAsia" w:hAnsiTheme="minorHAnsi" w:cstheme="minorBidi"/>
          <w:sz w:val="22"/>
          <w:szCs w:val="22"/>
        </w:rPr>
      </w:pPr>
      <w:r>
        <w:t>§ 4 Pflichten Auftragnehmer</w:t>
      </w:r>
      <w:r>
        <w:tab/>
      </w:r>
      <w:r>
        <w:fldChar w:fldCharType="begin"/>
      </w:r>
      <w:r>
        <w:instrText xml:space="preserve"> PAGEREF _Toc203038054 \h </w:instrText>
      </w:r>
      <w:r>
        <w:fldChar w:fldCharType="separate"/>
      </w:r>
      <w:r w:rsidR="00216818">
        <w:t>3</w:t>
      </w:r>
      <w:r>
        <w:fldChar w:fldCharType="end"/>
      </w:r>
    </w:p>
    <w:p w14:paraId="71120407" w14:textId="26777164" w:rsidR="005C4F72" w:rsidRPr="005C4F72" w:rsidRDefault="009B3EF2" w:rsidP="009B3EF2">
      <w:pPr>
        <w:pStyle w:val="Standard-Text"/>
        <w:ind w:left="0"/>
      </w:pPr>
      <w:r>
        <w:rPr>
          <w:noProof/>
        </w:rPr>
        <w:fldChar w:fldCharType="end"/>
      </w:r>
    </w:p>
    <w:p w14:paraId="5B3180D2" w14:textId="77777777" w:rsidR="005C4F72" w:rsidRPr="005C4F72" w:rsidRDefault="005C4F72" w:rsidP="00E05D5C">
      <w:r w:rsidRPr="005C4F72">
        <w:br w:type="page"/>
      </w:r>
    </w:p>
    <w:p w14:paraId="1527D0EF" w14:textId="671BA0E1" w:rsidR="005C4F72" w:rsidRPr="00E05D5C" w:rsidRDefault="005C4F72" w:rsidP="00207A32">
      <w:pPr>
        <w:pStyle w:val="berschrift1"/>
      </w:pPr>
      <w:bookmarkStart w:id="1" w:name="_Toc203038051"/>
      <w:r w:rsidRPr="00E05D5C">
        <w:lastRenderedPageBreak/>
        <w:t>§ 1</w:t>
      </w:r>
      <w:r w:rsidR="00E05D5C" w:rsidRPr="00E05D5C">
        <w:br/>
      </w:r>
      <w:r w:rsidR="00A31021">
        <w:t>Begriffsbestimmung</w:t>
      </w:r>
      <w:bookmarkEnd w:id="1"/>
    </w:p>
    <w:p w14:paraId="33870FBB" w14:textId="30DB8F95" w:rsidR="005C4F72" w:rsidRDefault="00303F57" w:rsidP="00303F57">
      <w:pPr>
        <w:ind w:left="993" w:hanging="993"/>
      </w:pPr>
      <w:r w:rsidRPr="00303F57">
        <w:rPr>
          <w:b/>
        </w:rPr>
        <w:t>1.1</w:t>
      </w:r>
      <w:r>
        <w:tab/>
      </w:r>
      <w:r w:rsidR="00A31021">
        <w:t xml:space="preserve">Als </w:t>
      </w:r>
      <w:r w:rsidR="00E701AF" w:rsidRPr="00303F57">
        <w:rPr>
          <w:b/>
        </w:rPr>
        <w:t>Informationssicherheit (</w:t>
      </w:r>
      <w:proofErr w:type="spellStart"/>
      <w:r w:rsidR="00E701AF" w:rsidRPr="00303F57">
        <w:rPr>
          <w:b/>
        </w:rPr>
        <w:t>InfoSichh</w:t>
      </w:r>
      <w:proofErr w:type="spellEnd"/>
      <w:r w:rsidR="00E701AF" w:rsidRPr="00303F57">
        <w:rPr>
          <w:b/>
        </w:rPr>
        <w:t>)</w:t>
      </w:r>
      <w:r w:rsidR="00A31021">
        <w:t xml:space="preserve"> </w:t>
      </w:r>
      <w:r w:rsidR="00092132">
        <w:t xml:space="preserve">im Sinne dieser Anlage </w:t>
      </w:r>
      <w:r w:rsidR="00A31021">
        <w:t>bezeichnet man die Eigenschaft informations</w:t>
      </w:r>
      <w:r w:rsidR="00675066">
        <w:softHyphen/>
      </w:r>
      <w:r w:rsidR="00A31021">
        <w:t xml:space="preserve">verarbeitender und / oder -übertragender Informationstechnik (IT) und ihres Einsatzumfeldes, welche die </w:t>
      </w:r>
      <w:r w:rsidR="00E701AF">
        <w:t xml:space="preserve">Grundwerte der </w:t>
      </w:r>
      <w:proofErr w:type="spellStart"/>
      <w:r w:rsidR="00E701AF">
        <w:t>InfoSichh</w:t>
      </w:r>
      <w:proofErr w:type="spellEnd"/>
      <w:r w:rsidR="00E701AF">
        <w:t xml:space="preserve"> (siehe 1.2)</w:t>
      </w:r>
      <w:r w:rsidR="00A31021">
        <w:t xml:space="preserve"> sowie </w:t>
      </w:r>
      <w:r w:rsidR="00E701AF">
        <w:t xml:space="preserve">die </w:t>
      </w:r>
      <w:r w:rsidR="00A31021">
        <w:t>weitere</w:t>
      </w:r>
      <w:r w:rsidR="00E701AF">
        <w:t>n</w:t>
      </w:r>
      <w:r w:rsidR="00A31021">
        <w:t xml:space="preserve"> Gewährleistungsziele </w:t>
      </w:r>
      <w:r w:rsidR="00E701AF">
        <w:t>(siehe 1.3)</w:t>
      </w:r>
      <w:r w:rsidR="00A31021">
        <w:t xml:space="preserve"> in dem geforderten Maß gewährleistet.</w:t>
      </w:r>
    </w:p>
    <w:p w14:paraId="57401E18" w14:textId="701D6D24" w:rsidR="00A31021" w:rsidRDefault="00A31021" w:rsidP="00A31021">
      <w:pPr>
        <w:pStyle w:val="Listenabsatz"/>
        <w:ind w:left="990" w:firstLine="0"/>
      </w:pPr>
      <w:r>
        <w:t xml:space="preserve">Der Begriff der </w:t>
      </w:r>
      <w:proofErr w:type="spellStart"/>
      <w:r>
        <w:t>InfoSichh</w:t>
      </w:r>
      <w:proofErr w:type="spellEnd"/>
      <w:r>
        <w:t xml:space="preserve"> entspricht dem der IT-Sicherheit und wird inhaltlich von Aspekten der Computer</w:t>
      </w:r>
      <w:r w:rsidR="00E701AF">
        <w:softHyphen/>
      </w:r>
      <w:r>
        <w:t xml:space="preserve">sicherheit, Datensicherheit, </w:t>
      </w:r>
      <w:proofErr w:type="spellStart"/>
      <w:r>
        <w:t>Cyber</w:t>
      </w:r>
      <w:proofErr w:type="spellEnd"/>
      <w:r>
        <w:t xml:space="preserve"> Defence, Cyber-Sicherheit sowie den IT-relevanten Anteilen des Daten</w:t>
      </w:r>
      <w:r w:rsidR="00E701AF">
        <w:softHyphen/>
      </w:r>
      <w:r>
        <w:t>schutzes</w:t>
      </w:r>
      <w:r w:rsidR="00113B28">
        <w:t xml:space="preserve"> und</w:t>
      </w:r>
      <w:r>
        <w:t xml:space="preserve"> der Militärischen Sicherheit bestimmt.</w:t>
      </w:r>
    </w:p>
    <w:p w14:paraId="33F0EAE0" w14:textId="6F4E7B42" w:rsidR="00675066" w:rsidRPr="00675066" w:rsidRDefault="00675066" w:rsidP="00675066">
      <w:pPr>
        <w:pStyle w:val="Listenabsatz"/>
        <w:ind w:left="990" w:firstLine="0"/>
      </w:pPr>
      <w:r w:rsidRPr="00675066">
        <w:t xml:space="preserve">Der Begriff </w:t>
      </w:r>
      <w:proofErr w:type="spellStart"/>
      <w:r w:rsidRPr="00675066">
        <w:t>InfoSichh</w:t>
      </w:r>
      <w:proofErr w:type="spellEnd"/>
      <w:r w:rsidRPr="00675066">
        <w:t xml:space="preserve"> bezieht sich hierbei nicht ausschließlich auf IT, sondern auf alle Bereiche informations</w:t>
      </w:r>
      <w:r>
        <w:softHyphen/>
      </w:r>
      <w:r w:rsidRPr="00675066">
        <w:t xml:space="preserve">verarbeitender Systeme wie auch operative Technologies (OT), Cloud-Dienste und Internet </w:t>
      </w:r>
      <w:proofErr w:type="spellStart"/>
      <w:r w:rsidRPr="00675066">
        <w:t>of</w:t>
      </w:r>
      <w:proofErr w:type="spellEnd"/>
      <w:r w:rsidRPr="00675066">
        <w:t xml:space="preserve"> Things (IoT).</w:t>
      </w:r>
    </w:p>
    <w:p w14:paraId="789F1890" w14:textId="29FFB4EC" w:rsidR="00A31021" w:rsidRPr="00654209" w:rsidRDefault="00303F57" w:rsidP="00303F57">
      <w:pPr>
        <w:spacing w:after="120"/>
        <w:ind w:left="993" w:hanging="993"/>
      </w:pPr>
      <w:r w:rsidRPr="00303F57">
        <w:rPr>
          <w:b/>
        </w:rPr>
        <w:t>1.2</w:t>
      </w:r>
      <w:r>
        <w:tab/>
      </w:r>
      <w:r w:rsidR="00A31021" w:rsidRPr="00E701AF">
        <w:t xml:space="preserve">Die drei </w:t>
      </w:r>
      <w:r w:rsidR="00A31021" w:rsidRPr="00303F57">
        <w:rPr>
          <w:b/>
        </w:rPr>
        <w:t xml:space="preserve">Grundwerte der </w:t>
      </w:r>
      <w:proofErr w:type="spellStart"/>
      <w:r w:rsidR="00A31021" w:rsidRPr="00303F57">
        <w:rPr>
          <w:b/>
        </w:rPr>
        <w:t>InfoSichh</w:t>
      </w:r>
      <w:proofErr w:type="spellEnd"/>
      <w:r w:rsidR="00A31021" w:rsidRPr="00E701AF">
        <w:t xml:space="preserve"> sind:</w:t>
      </w:r>
    </w:p>
    <w:p w14:paraId="614ECE24" w14:textId="0395D880" w:rsidR="00A31021" w:rsidRDefault="00A31021" w:rsidP="00A31021">
      <w:pPr>
        <w:pStyle w:val="Standard-Text"/>
        <w:numPr>
          <w:ilvl w:val="0"/>
          <w:numId w:val="3"/>
        </w:numPr>
        <w:ind w:left="1276" w:hanging="284"/>
        <w:jc w:val="left"/>
      </w:pPr>
      <w:r w:rsidRPr="00E701AF">
        <w:rPr>
          <w:b/>
        </w:rPr>
        <w:t>Vertraulichkeit</w:t>
      </w:r>
      <w:r>
        <w:t xml:space="preserve"> – Schutz vor unbefugter Informationsgewinnung / -beschaffung,</w:t>
      </w:r>
    </w:p>
    <w:p w14:paraId="6DC943BB" w14:textId="22096AFE" w:rsidR="00A31021" w:rsidRDefault="00A31021" w:rsidP="00A31021">
      <w:pPr>
        <w:pStyle w:val="Standard-Text"/>
        <w:numPr>
          <w:ilvl w:val="0"/>
          <w:numId w:val="3"/>
        </w:numPr>
        <w:ind w:left="1276" w:hanging="284"/>
        <w:jc w:val="left"/>
      </w:pPr>
      <w:r w:rsidRPr="00E701AF">
        <w:rPr>
          <w:b/>
        </w:rPr>
        <w:t>Verfügbarkeit</w:t>
      </w:r>
      <w:r>
        <w:t xml:space="preserve"> – Aufrechterhaltung der zugesicherten Nutzbarkeit von Informationen, IT</w:t>
      </w:r>
      <w:r w:rsidR="00E701AF">
        <w:t>-</w:t>
      </w:r>
      <w:r>
        <w:t>Diensten</w:t>
      </w:r>
      <w:r w:rsidR="00E701AF">
        <w:t xml:space="preserve"> </w:t>
      </w:r>
      <w:r>
        <w:t xml:space="preserve">und </w:t>
      </w:r>
      <w:r w:rsidR="00E701AF">
        <w:br/>
      </w:r>
      <w:r>
        <w:t>-Funktionen sowie</w:t>
      </w:r>
    </w:p>
    <w:p w14:paraId="288E826F" w14:textId="24CB995F" w:rsidR="00A31021" w:rsidRPr="00E701AF" w:rsidRDefault="00A31021" w:rsidP="00E701AF">
      <w:pPr>
        <w:pStyle w:val="Standard-Text"/>
        <w:numPr>
          <w:ilvl w:val="0"/>
          <w:numId w:val="3"/>
        </w:numPr>
        <w:ind w:left="1276" w:hanging="284"/>
        <w:jc w:val="left"/>
      </w:pPr>
      <w:r w:rsidRPr="00E701AF">
        <w:rPr>
          <w:b/>
        </w:rPr>
        <w:t xml:space="preserve">Integrität </w:t>
      </w:r>
      <w:r w:rsidRPr="00E701AF">
        <w:t xml:space="preserve">– Schutz </w:t>
      </w:r>
      <w:r w:rsidR="00E701AF" w:rsidRPr="00E701AF">
        <w:t>vor unbefugten und unzulässigen Veränderungen</w:t>
      </w:r>
      <w:r w:rsidRPr="00E701AF">
        <w:t xml:space="preserve"> von Informationen, IT</w:t>
      </w:r>
      <w:r w:rsidR="00E701AF" w:rsidRPr="00E701AF">
        <w:t>-</w:t>
      </w:r>
      <w:r w:rsidRPr="00E701AF">
        <w:t>Diensten</w:t>
      </w:r>
      <w:r w:rsidR="00E701AF" w:rsidRPr="00E701AF">
        <w:t xml:space="preserve"> </w:t>
      </w:r>
      <w:r w:rsidRPr="00E701AF">
        <w:t>und Eigenschaften von IT sowie Nachweisbarkeit und Beweisbarkeit von IT-gestützten</w:t>
      </w:r>
      <w:r w:rsidR="00E701AF" w:rsidRPr="00E701AF">
        <w:t xml:space="preserve"> </w:t>
      </w:r>
      <w:r w:rsidRPr="00E701AF">
        <w:t>Aktionen.</w:t>
      </w:r>
    </w:p>
    <w:p w14:paraId="5957CE4E" w14:textId="1A335D06" w:rsidR="00E701AF" w:rsidRPr="00E701AF" w:rsidRDefault="00303F57" w:rsidP="00303F57">
      <w:pPr>
        <w:spacing w:after="120"/>
        <w:ind w:left="993" w:hanging="993"/>
      </w:pPr>
      <w:r w:rsidRPr="00303F57">
        <w:rPr>
          <w:b/>
        </w:rPr>
        <w:t>1.3</w:t>
      </w:r>
      <w:r>
        <w:tab/>
      </w:r>
      <w:r w:rsidR="00E701AF" w:rsidRPr="00E701AF">
        <w:t xml:space="preserve">Im Rahmen der </w:t>
      </w:r>
      <w:proofErr w:type="spellStart"/>
      <w:r w:rsidR="00E701AF" w:rsidRPr="00E701AF">
        <w:t>InfoSichh</w:t>
      </w:r>
      <w:proofErr w:type="spellEnd"/>
      <w:r w:rsidR="00E701AF" w:rsidRPr="00E701AF">
        <w:t xml:space="preserve"> sind – neben den oben definierten Grundwerten – zusätzlich</w:t>
      </w:r>
      <w:r w:rsidR="00E701AF">
        <w:t xml:space="preserve"> </w:t>
      </w:r>
      <w:r w:rsidR="00E701AF" w:rsidRPr="00E701AF">
        <w:t xml:space="preserve">mindestens die folgenden </w:t>
      </w:r>
      <w:r w:rsidR="00E701AF">
        <w:t xml:space="preserve">aus dem Datenschutz übertragenen </w:t>
      </w:r>
      <w:r w:rsidR="00E701AF" w:rsidRPr="00303F57">
        <w:rPr>
          <w:b/>
        </w:rPr>
        <w:t>Gewährleistungsziele</w:t>
      </w:r>
      <w:r w:rsidR="00E701AF" w:rsidRPr="00E701AF">
        <w:t xml:space="preserve"> zu betrachten. </w:t>
      </w:r>
    </w:p>
    <w:p w14:paraId="0557EC17" w14:textId="43F9748D" w:rsidR="00E701AF" w:rsidRPr="00E701AF" w:rsidRDefault="00E701AF" w:rsidP="00E701AF">
      <w:pPr>
        <w:pStyle w:val="Standard-Text"/>
        <w:numPr>
          <w:ilvl w:val="0"/>
          <w:numId w:val="3"/>
        </w:numPr>
        <w:ind w:left="1276" w:hanging="284"/>
        <w:jc w:val="left"/>
      </w:pPr>
      <w:r w:rsidRPr="00E701AF">
        <w:rPr>
          <w:b/>
        </w:rPr>
        <w:t>Nichtverkettung</w:t>
      </w:r>
      <w:r w:rsidRPr="00E701AF">
        <w:t xml:space="preserve"> – Anforderung, dass Informationen nur für den Zweck verarbeitet und</w:t>
      </w:r>
      <w:r>
        <w:t xml:space="preserve"> </w:t>
      </w:r>
      <w:r w:rsidRPr="00E701AF">
        <w:t>ausgewertet werden können, für den sie erhoben wurden und dass eine Verarbeitung nach Zwecken</w:t>
      </w:r>
      <w:r>
        <w:t xml:space="preserve"> </w:t>
      </w:r>
      <w:r w:rsidRPr="00E701AF">
        <w:t>getrennt möglich ist.</w:t>
      </w:r>
    </w:p>
    <w:p w14:paraId="316FF077" w14:textId="722023AA" w:rsidR="00E701AF" w:rsidRPr="00E701AF" w:rsidRDefault="00E701AF" w:rsidP="00E701AF">
      <w:pPr>
        <w:pStyle w:val="Standard-Text"/>
        <w:numPr>
          <w:ilvl w:val="0"/>
          <w:numId w:val="3"/>
        </w:numPr>
        <w:ind w:left="1276" w:hanging="284"/>
        <w:jc w:val="left"/>
      </w:pPr>
      <w:r w:rsidRPr="00E701AF">
        <w:rPr>
          <w:b/>
        </w:rPr>
        <w:t>Transparenz</w:t>
      </w:r>
      <w:r w:rsidRPr="00E701AF">
        <w:t xml:space="preserve"> – Anforderung, dass in einem unterschiedlichen Maße sowohl Nutzer, als auch</w:t>
      </w:r>
      <w:r>
        <w:t xml:space="preserve"> </w:t>
      </w:r>
      <w:r w:rsidRPr="00E701AF">
        <w:t>die Betreiber von Systemen sowie zuständige Kontrollinstanzen erkennen können, welche Daten für</w:t>
      </w:r>
      <w:r>
        <w:t xml:space="preserve"> </w:t>
      </w:r>
      <w:r w:rsidRPr="00E701AF">
        <w:t>welchen Zweck in einem Verfahren erhoben und verarbeitet werden, welche Systeme und Prozesse</w:t>
      </w:r>
      <w:r>
        <w:t xml:space="preserve"> </w:t>
      </w:r>
      <w:r w:rsidRPr="00E701AF">
        <w:t>dafür genutzt werden, wohin die Daten zu welchem Zweck fließen und wer die rechtliche</w:t>
      </w:r>
      <w:r>
        <w:t xml:space="preserve"> </w:t>
      </w:r>
      <w:r w:rsidRPr="00E701AF">
        <w:t>Verantwortung für die Daten und Systeme in den verschiedenen Phasen einer Datenverarbeitung</w:t>
      </w:r>
      <w:r>
        <w:t xml:space="preserve"> </w:t>
      </w:r>
      <w:r w:rsidRPr="00E701AF">
        <w:t>besitzt.</w:t>
      </w:r>
    </w:p>
    <w:p w14:paraId="2974A12E" w14:textId="0EA7E64F" w:rsidR="00E701AF" w:rsidRDefault="00E701AF" w:rsidP="00E701AF">
      <w:pPr>
        <w:pStyle w:val="Standard-Text"/>
        <w:numPr>
          <w:ilvl w:val="0"/>
          <w:numId w:val="3"/>
        </w:numPr>
        <w:ind w:left="1276" w:hanging="284"/>
        <w:jc w:val="left"/>
      </w:pPr>
      <w:proofErr w:type="spellStart"/>
      <w:r w:rsidRPr="00E701AF">
        <w:rPr>
          <w:b/>
        </w:rPr>
        <w:t>Intervenierbarkeit</w:t>
      </w:r>
      <w:proofErr w:type="spellEnd"/>
      <w:r w:rsidRPr="00E701AF">
        <w:rPr>
          <w:b/>
        </w:rPr>
        <w:t xml:space="preserve"> </w:t>
      </w:r>
      <w:r w:rsidRPr="00E701AF">
        <w:t>– Anforderung, dass den Betroffenen in der Informationstechnik die ihnen</w:t>
      </w:r>
      <w:r>
        <w:t xml:space="preserve"> </w:t>
      </w:r>
      <w:r w:rsidRPr="00E701AF">
        <w:t>zustehenden Rechte auf Benachrichtigung, Auskunft, Berichtigung, Sperrung und Löschung</w:t>
      </w:r>
      <w:r>
        <w:t xml:space="preserve"> </w:t>
      </w:r>
      <w:r w:rsidRPr="00E701AF">
        <w:t>jederzeit wirksam gewährt werden können und die verarbeitende Stelle verpflichtet ist, die</w:t>
      </w:r>
      <w:r>
        <w:t xml:space="preserve"> </w:t>
      </w:r>
      <w:r w:rsidRPr="00E701AF">
        <w:t>entsprechenden Maßnahmen umzusetzen. Dazu müssen die für die Verarbeitungsprozesse</w:t>
      </w:r>
      <w:r>
        <w:t xml:space="preserve"> </w:t>
      </w:r>
      <w:r w:rsidRPr="00E701AF">
        <w:t>verantwortlichen Stellen jederzeit in der Lage sein, in die Datenverarbeitung vom Erheben bis zum</w:t>
      </w:r>
      <w:r>
        <w:t xml:space="preserve"> </w:t>
      </w:r>
      <w:r w:rsidRPr="00E701AF">
        <w:t>Löschen der Daten einzugreifen.</w:t>
      </w:r>
    </w:p>
    <w:p w14:paraId="77AA5A00" w14:textId="6C1C62B3" w:rsidR="00E701AF" w:rsidRPr="00E05D5C" w:rsidRDefault="00E701AF" w:rsidP="00E701AF">
      <w:pPr>
        <w:pStyle w:val="berschrift1"/>
      </w:pPr>
      <w:bookmarkStart w:id="2" w:name="_Toc203038052"/>
      <w:r w:rsidRPr="00E05D5C">
        <w:t xml:space="preserve">§ </w:t>
      </w:r>
      <w:r>
        <w:t>2</w:t>
      </w:r>
      <w:r w:rsidRPr="00E05D5C">
        <w:br/>
      </w:r>
      <w:r>
        <w:t>Verantwortlichkeiten</w:t>
      </w:r>
      <w:bookmarkEnd w:id="2"/>
    </w:p>
    <w:p w14:paraId="0B8582FD" w14:textId="17F1ABD8" w:rsidR="00E701AF" w:rsidRDefault="00303F57" w:rsidP="00303F57">
      <w:pPr>
        <w:ind w:left="993" w:hanging="993"/>
      </w:pPr>
      <w:r>
        <w:t>2.1</w:t>
      </w:r>
      <w:r>
        <w:tab/>
        <w:t xml:space="preserve">Die </w:t>
      </w:r>
      <w:r w:rsidRPr="00303F57">
        <w:rPr>
          <w:b/>
        </w:rPr>
        <w:t>Gesamtverantwortung</w:t>
      </w:r>
      <w:r>
        <w:t xml:space="preserve"> zur Sicherstellung der </w:t>
      </w:r>
      <w:proofErr w:type="spellStart"/>
      <w:r>
        <w:t>InfoSichh</w:t>
      </w:r>
      <w:proofErr w:type="spellEnd"/>
      <w:r>
        <w:t xml:space="preserve"> in den Verfahren des organbeliehenen Bundesbaus verbleibt beim Bauherrn. Bei Baumaßnahmen auf Liegenschaften der Bundeswehr liegt sie </w:t>
      </w:r>
      <w:r w:rsidRPr="00FB4816">
        <w:rPr>
          <w:u w:val="single"/>
        </w:rPr>
        <w:t>immer</w:t>
      </w:r>
      <w:r>
        <w:t xml:space="preserve"> bei der Bundeswehr. </w:t>
      </w:r>
      <w:r w:rsidR="00113B28">
        <w:t>Um die</w:t>
      </w:r>
      <w:r w:rsidR="00E7222F">
        <w:t xml:space="preserve"> </w:t>
      </w:r>
      <w:proofErr w:type="spellStart"/>
      <w:r w:rsidR="00E7222F">
        <w:t>InfoSichh</w:t>
      </w:r>
      <w:proofErr w:type="spellEnd"/>
      <w:r w:rsidR="00113B28">
        <w:t xml:space="preserve"> </w:t>
      </w:r>
      <w:r w:rsidR="00E7222F">
        <w:t xml:space="preserve">auch in den IT-Systemen </w:t>
      </w:r>
      <w:r w:rsidR="00FF4C83">
        <w:t>der</w:t>
      </w:r>
      <w:r w:rsidR="0071006D">
        <w:t xml:space="preserve"> </w:t>
      </w:r>
      <w:r w:rsidR="00E7222F">
        <w:t xml:space="preserve">Auftragnehmer (AN) </w:t>
      </w:r>
      <w:r w:rsidR="00113B28">
        <w:t>sicherzustellen</w:t>
      </w:r>
      <w:r w:rsidR="0071006D">
        <w:t>,</w:t>
      </w:r>
      <w:r w:rsidR="00113B28">
        <w:t xml:space="preserve"> sind </w:t>
      </w:r>
      <w:r w:rsidR="00E7222F">
        <w:t>diesen</w:t>
      </w:r>
      <w:r w:rsidR="00113B28">
        <w:t xml:space="preserve"> besondere Pflichten aufzutragen.</w:t>
      </w:r>
    </w:p>
    <w:p w14:paraId="76AA0ADB" w14:textId="76A52A1D" w:rsidR="0008667D" w:rsidRDefault="00303F57" w:rsidP="00E7222F">
      <w:pPr>
        <w:ind w:left="993" w:hanging="993"/>
      </w:pPr>
      <w:r>
        <w:t>2.2</w:t>
      </w:r>
      <w:r>
        <w:tab/>
      </w:r>
      <w:r w:rsidR="0071006D">
        <w:t>D</w:t>
      </w:r>
      <w:r w:rsidR="0071006D" w:rsidRPr="0071006D">
        <w:t xml:space="preserve">ie Bauverwaltung </w:t>
      </w:r>
      <w:r>
        <w:t xml:space="preserve">übernimmt </w:t>
      </w:r>
      <w:r w:rsidR="0071006D">
        <w:t xml:space="preserve">als Auftraggeber (AG) </w:t>
      </w:r>
      <w:r w:rsidR="00C24650">
        <w:t xml:space="preserve">verantwortlich </w:t>
      </w:r>
      <w:r>
        <w:t xml:space="preserve">die Sicherstellung der </w:t>
      </w:r>
      <w:proofErr w:type="spellStart"/>
      <w:r>
        <w:t>InfoSichh</w:t>
      </w:r>
      <w:proofErr w:type="spellEnd"/>
      <w:r>
        <w:t xml:space="preserve"> in </w:t>
      </w:r>
      <w:r w:rsidR="00C24650">
        <w:t>allen ihr übertragenen Aufgaben</w:t>
      </w:r>
      <w:r w:rsidR="00E7222F">
        <w:t xml:space="preserve"> im Rahmen des Bundesbaus</w:t>
      </w:r>
      <w:r w:rsidR="00C24650">
        <w:t>.</w:t>
      </w:r>
      <w:r w:rsidR="00113B28">
        <w:t xml:space="preserve"> </w:t>
      </w:r>
      <w:r w:rsidR="00E7222F">
        <w:t>Dies beinhaltet</w:t>
      </w:r>
      <w:r w:rsidR="0008667D">
        <w:t xml:space="preserve"> die Sicherstellung der </w:t>
      </w:r>
      <w:proofErr w:type="spellStart"/>
      <w:r w:rsidR="0008667D">
        <w:t>InfoSichh</w:t>
      </w:r>
      <w:proofErr w:type="spellEnd"/>
      <w:r w:rsidR="0008667D">
        <w:t xml:space="preserve"> in </w:t>
      </w:r>
      <w:r w:rsidR="00E7222F">
        <w:t>der</w:t>
      </w:r>
      <w:r w:rsidR="0008667D">
        <w:t xml:space="preserve"> von </w:t>
      </w:r>
      <w:r w:rsidR="0071006D">
        <w:t>ihr selbst</w:t>
      </w:r>
      <w:r w:rsidR="0008667D">
        <w:t xml:space="preserve"> genutzten IT</w:t>
      </w:r>
      <w:r w:rsidR="00E7222F">
        <w:t xml:space="preserve"> sowie die entsprechende Verpflichtung ihrer AN</w:t>
      </w:r>
      <w:r w:rsidR="0008667D">
        <w:t>.</w:t>
      </w:r>
    </w:p>
    <w:p w14:paraId="7A47B3AA" w14:textId="21890E58" w:rsidR="00C24650" w:rsidRDefault="00C24650" w:rsidP="00C24650">
      <w:pPr>
        <w:ind w:left="993" w:hanging="993"/>
      </w:pPr>
      <w:r>
        <w:t>2.3</w:t>
      </w:r>
      <w:r>
        <w:tab/>
        <w:t>Der A</w:t>
      </w:r>
      <w:r w:rsidR="00E7222F">
        <w:t>N</w:t>
      </w:r>
      <w:r>
        <w:t xml:space="preserve"> übernimmt verantwortlich die Sicherstellung der </w:t>
      </w:r>
      <w:proofErr w:type="spellStart"/>
      <w:r>
        <w:t>InfoSichh</w:t>
      </w:r>
      <w:proofErr w:type="spellEnd"/>
      <w:r>
        <w:t xml:space="preserve"> in allen an ihn beauftragten Leistungen. </w:t>
      </w:r>
      <w:r w:rsidR="00092132">
        <w:t>D</w:t>
      </w:r>
      <w:r w:rsidR="00092132" w:rsidRPr="00092132">
        <w:t xml:space="preserve">er </w:t>
      </w:r>
      <w:r w:rsidR="00E7222F">
        <w:t>AN</w:t>
      </w:r>
      <w:r w:rsidR="00092132" w:rsidRPr="00092132">
        <w:t xml:space="preserve"> stellt sicher, dass geeignete</w:t>
      </w:r>
      <w:r w:rsidR="00EF02E0">
        <w:t xml:space="preserve"> personelle,</w:t>
      </w:r>
      <w:r w:rsidR="00092132" w:rsidRPr="00092132">
        <w:t xml:space="preserve"> technische und organisatorische Maßnahmen ergriffen werden, um im </w:t>
      </w:r>
      <w:r w:rsidR="00092132" w:rsidRPr="00092132">
        <w:lastRenderedPageBreak/>
        <w:t xml:space="preserve">Rahmen der Auftragserfüllung die Risiken für die Sicherheit von Daten und Informationssystemen zu bewältigen und </w:t>
      </w:r>
      <w:r w:rsidR="00675066">
        <w:t>Informationssicherheitsvorkommnissen (</w:t>
      </w:r>
      <w:proofErr w:type="spellStart"/>
      <w:r w:rsidR="00675066">
        <w:t>InfoSichhVo</w:t>
      </w:r>
      <w:r w:rsidR="001B244D">
        <w:t>r</w:t>
      </w:r>
      <w:r w:rsidR="00675066">
        <w:t>k</w:t>
      </w:r>
      <w:proofErr w:type="spellEnd"/>
      <w:r w:rsidR="00675066">
        <w:t>)</w:t>
      </w:r>
      <w:r w:rsidR="00092132" w:rsidRPr="00092132">
        <w:t xml:space="preserve"> vorzubeugen. </w:t>
      </w:r>
      <w:r w:rsidR="00675066">
        <w:t xml:space="preserve">Ein </w:t>
      </w:r>
      <w:proofErr w:type="spellStart"/>
      <w:r w:rsidR="00675066">
        <w:t>InfoSichhVork</w:t>
      </w:r>
      <w:proofErr w:type="spellEnd"/>
      <w:r w:rsidR="00675066">
        <w:t xml:space="preserve"> liegt vor, wenn mindestens einer der Grundwerte gemäß. Nr. 1.2 gefährdet ist. </w:t>
      </w:r>
      <w:r w:rsidR="00092132" w:rsidRPr="00092132">
        <w:t xml:space="preserve">Die Maßnahmen müssen unter Berücksichtigung des Stands der Technik ein Sicherheits- und Schutzniveau der Systeme gewährleisten, </w:t>
      </w:r>
      <w:r w:rsidR="00010D67">
        <w:t>welches</w:t>
      </w:r>
      <w:r w:rsidR="00010D67" w:rsidRPr="00092132">
        <w:t xml:space="preserve"> </w:t>
      </w:r>
      <w:r w:rsidR="00092132" w:rsidRPr="00092132">
        <w:t>dem jeweils bestehenden Risiko angemessen ist</w:t>
      </w:r>
      <w:r w:rsidR="00092132">
        <w:t xml:space="preserve">. </w:t>
      </w:r>
      <w:r w:rsidR="00BB36F7">
        <w:t xml:space="preserve">Grundsätzlich ist </w:t>
      </w:r>
      <w:r w:rsidR="005F0B79">
        <w:t>hier</w:t>
      </w:r>
      <w:r w:rsidR="0017146A">
        <w:t>bei</w:t>
      </w:r>
      <w:r w:rsidR="002928F5">
        <w:t xml:space="preserve"> </w:t>
      </w:r>
      <w:r w:rsidR="00BB36F7">
        <w:t xml:space="preserve">der </w:t>
      </w:r>
      <w:r w:rsidR="00BC07E2">
        <w:t xml:space="preserve">jeweils aktuelle </w:t>
      </w:r>
      <w:r w:rsidR="00BB36F7">
        <w:t>IT-Grundschutz des</w:t>
      </w:r>
      <w:r w:rsidR="005F0B79">
        <w:t xml:space="preserve"> Bundesamts für Sicherheit in der Informationstechnik</w:t>
      </w:r>
      <w:r w:rsidR="00BB36F7">
        <w:t xml:space="preserve"> </w:t>
      </w:r>
      <w:r w:rsidR="005F0B79">
        <w:t>(</w:t>
      </w:r>
      <w:r w:rsidR="00BB36F7">
        <w:t>BSI</w:t>
      </w:r>
      <w:r w:rsidR="005F0B79">
        <w:t>)</w:t>
      </w:r>
      <w:r w:rsidR="00BB36F7">
        <w:t xml:space="preserve"> </w:t>
      </w:r>
      <w:r w:rsidR="0017146A">
        <w:t>maßgeblich</w:t>
      </w:r>
      <w:r w:rsidR="00BB36F7">
        <w:t xml:space="preserve">. </w:t>
      </w:r>
      <w:r w:rsidR="00092132">
        <w:br/>
      </w:r>
      <w:r w:rsidR="00BB36F7">
        <w:t>Der AN</w:t>
      </w:r>
      <w:r>
        <w:t xml:space="preserve"> stellt </w:t>
      </w:r>
      <w:r w:rsidR="001B244D">
        <w:t>eigen</w:t>
      </w:r>
      <w:r>
        <w:t xml:space="preserve">verantwortlich sicher, dass die </w:t>
      </w:r>
      <w:proofErr w:type="spellStart"/>
      <w:r>
        <w:t>InfoSichh</w:t>
      </w:r>
      <w:proofErr w:type="spellEnd"/>
      <w:r>
        <w:t xml:space="preserve"> auch bei ggf. im Zuge der Unterbeauftragung oder </w:t>
      </w:r>
      <w:proofErr w:type="spellStart"/>
      <w:r>
        <w:t>konsortialen</w:t>
      </w:r>
      <w:proofErr w:type="spellEnd"/>
      <w:r>
        <w:t xml:space="preserve"> Zusammenarbeit hinzugezogenen weiteren </w:t>
      </w:r>
      <w:r w:rsidR="004749F9">
        <w:t>AN</w:t>
      </w:r>
      <w:r>
        <w:t xml:space="preserve"> eingehalten wird.</w:t>
      </w:r>
    </w:p>
    <w:p w14:paraId="3E1BD353" w14:textId="363F5633" w:rsidR="004A431C" w:rsidRPr="00E05D5C" w:rsidRDefault="004A431C" w:rsidP="004A431C">
      <w:pPr>
        <w:pStyle w:val="berschrift1"/>
      </w:pPr>
      <w:bookmarkStart w:id="3" w:name="_Toc203038053"/>
      <w:r w:rsidRPr="00E05D5C">
        <w:t xml:space="preserve">§ </w:t>
      </w:r>
      <w:r>
        <w:t>3</w:t>
      </w:r>
      <w:r w:rsidRPr="00E05D5C">
        <w:br/>
      </w:r>
      <w:r w:rsidR="002711C3">
        <w:t xml:space="preserve">Bezug zum </w:t>
      </w:r>
      <w:r w:rsidR="00C45468">
        <w:t>Geheimschutz</w:t>
      </w:r>
      <w:bookmarkEnd w:id="3"/>
    </w:p>
    <w:p w14:paraId="3A54CC2E" w14:textId="7FE4EA3D" w:rsidR="009653AF" w:rsidRDefault="004A431C" w:rsidP="004A431C">
      <w:pPr>
        <w:ind w:left="993" w:hanging="993"/>
      </w:pPr>
      <w:r>
        <w:t>3.1</w:t>
      </w:r>
      <w:r>
        <w:tab/>
      </w:r>
      <w:r w:rsidR="0056410A">
        <w:t>S</w:t>
      </w:r>
      <w:r w:rsidR="001B15F9">
        <w:t>ämtliche zur Auftragserledigung überlassene</w:t>
      </w:r>
      <w:r w:rsidR="0056410A">
        <w:t>n</w:t>
      </w:r>
      <w:r w:rsidR="001B15F9">
        <w:t xml:space="preserve"> Unterlagen </w:t>
      </w:r>
      <w:r w:rsidR="0056410A">
        <w:t xml:space="preserve">sind </w:t>
      </w:r>
      <w:r w:rsidR="001B15F9">
        <w:t xml:space="preserve">mit </w:t>
      </w:r>
      <w:r w:rsidR="002711C3">
        <w:t xml:space="preserve">der notwendigen und angemessenen Sorgfalt zu handhaben. In diesem Zusammenhang ist </w:t>
      </w:r>
      <w:r w:rsidR="002711C3" w:rsidRPr="002711C3">
        <w:rPr>
          <w:u w:val="single"/>
        </w:rPr>
        <w:t>immer</w:t>
      </w:r>
      <w:r w:rsidR="002711C3">
        <w:t xml:space="preserve"> sicherzustellen, dass ausschließlich berechtigte Personen Zugriff auf die Daten erhalten</w:t>
      </w:r>
      <w:r w:rsidR="0008797F">
        <w:t xml:space="preserve"> und </w:t>
      </w:r>
      <w:r w:rsidR="00E4377D">
        <w:t xml:space="preserve">dies </w:t>
      </w:r>
      <w:r w:rsidR="0008797F">
        <w:t>nur, wenn es zur Auftragserfüllung erforderlich ist</w:t>
      </w:r>
      <w:r w:rsidR="002711C3">
        <w:t xml:space="preserve"> (</w:t>
      </w:r>
      <w:r w:rsidR="009653AF">
        <w:t>Prinzip: Kenntnis nur wenn nötig</w:t>
      </w:r>
      <w:r w:rsidR="002711C3">
        <w:t>).</w:t>
      </w:r>
    </w:p>
    <w:p w14:paraId="4C86ED8B" w14:textId="69B6C7FE" w:rsidR="004A431C" w:rsidRDefault="009653AF" w:rsidP="004A431C">
      <w:pPr>
        <w:ind w:left="993" w:hanging="993"/>
      </w:pPr>
      <w:r>
        <w:t xml:space="preserve">3.2 </w:t>
      </w:r>
      <w:r>
        <w:tab/>
      </w:r>
      <w:r w:rsidR="002711C3">
        <w:t>Bei</w:t>
      </w:r>
      <w:r w:rsidR="0008797F">
        <w:t>m</w:t>
      </w:r>
      <w:r w:rsidR="002711C3">
        <w:t xml:space="preserve"> </w:t>
      </w:r>
      <w:r w:rsidR="0008797F">
        <w:t xml:space="preserve">Umgang mit </w:t>
      </w:r>
      <w:r w:rsidR="002711C3">
        <w:t>Verschlusssachen (VS) sind die Pflichten und Maßgaben des Geheimschutzhandbuchs</w:t>
      </w:r>
      <w:r w:rsidR="00465D17">
        <w:t xml:space="preserve"> des</w:t>
      </w:r>
      <w:r w:rsidR="001B244D">
        <w:t xml:space="preserve"> Bundesministeriums für Wirtschaft und Energie</w:t>
      </w:r>
      <w:r w:rsidR="00465D17">
        <w:t xml:space="preserve"> </w:t>
      </w:r>
      <w:r w:rsidR="001B244D">
        <w:t>(</w:t>
      </w:r>
      <w:r w:rsidR="00465D17">
        <w:t>BMWE</w:t>
      </w:r>
      <w:r w:rsidR="001B244D">
        <w:t>)</w:t>
      </w:r>
      <w:r w:rsidR="00257859">
        <w:t xml:space="preserve"> sowie der </w:t>
      </w:r>
      <w:proofErr w:type="spellStart"/>
      <w:r w:rsidR="00257859">
        <w:t>RiSBau</w:t>
      </w:r>
      <w:proofErr w:type="spellEnd"/>
      <w:r w:rsidR="00465D17">
        <w:t xml:space="preserve"> zwingend einzuhalten</w:t>
      </w:r>
      <w:r w:rsidR="00257859">
        <w:t>. Für VS – Nur für den Dienstgebrauch (VS-</w:t>
      </w:r>
      <w:proofErr w:type="spellStart"/>
      <w:r w:rsidR="00257859">
        <w:t>NfD</w:t>
      </w:r>
      <w:proofErr w:type="spellEnd"/>
      <w:r w:rsidR="00257859">
        <w:t>) gilt dies</w:t>
      </w:r>
      <w:r w:rsidR="002711C3">
        <w:t xml:space="preserve"> insbesondere </w:t>
      </w:r>
      <w:r w:rsidR="00257859">
        <w:t xml:space="preserve">für </w:t>
      </w:r>
      <w:r w:rsidR="002711C3">
        <w:t>d</w:t>
      </w:r>
      <w:r w:rsidR="00257859">
        <w:t>ie</w:t>
      </w:r>
      <w:r w:rsidR="002711C3">
        <w:t xml:space="preserve"> Anlage 4 (VS-</w:t>
      </w:r>
      <w:proofErr w:type="spellStart"/>
      <w:r w:rsidR="002711C3">
        <w:t>NfD</w:t>
      </w:r>
      <w:proofErr w:type="spellEnd"/>
      <w:r w:rsidR="002711C3">
        <w:t xml:space="preserve"> Merkblatt)</w:t>
      </w:r>
      <w:r w:rsidR="00257859">
        <w:t xml:space="preserve"> des Geheimschutzhandbuchs</w:t>
      </w:r>
      <w:r w:rsidR="002711C3">
        <w:t>.</w:t>
      </w:r>
      <w:r>
        <w:t xml:space="preserve"> Anforderungen zur elektronischen Verarbeitung von VS-</w:t>
      </w:r>
      <w:proofErr w:type="spellStart"/>
      <w:r>
        <w:t>NfD</w:t>
      </w:r>
      <w:proofErr w:type="spellEnd"/>
      <w:r>
        <w:t xml:space="preserve"> regelt insbesondere Teil 3 des VS-</w:t>
      </w:r>
      <w:proofErr w:type="spellStart"/>
      <w:r>
        <w:t>NfD</w:t>
      </w:r>
      <w:proofErr w:type="spellEnd"/>
      <w:r>
        <w:t xml:space="preserve">-Merkblatts. Hierzu gehört das Herstellen und Einhalten der zugehörigen </w:t>
      </w:r>
      <w:proofErr w:type="spellStart"/>
      <w:r>
        <w:t>InfoSichh</w:t>
      </w:r>
      <w:proofErr w:type="spellEnd"/>
      <w:r>
        <w:t xml:space="preserve"> inkl. der </w:t>
      </w:r>
      <w:r w:rsidRPr="00E23A37">
        <w:t>Selbstakkreditierung</w:t>
      </w:r>
      <w:r w:rsidR="00257859">
        <w:t xml:space="preserve"> des AN</w:t>
      </w:r>
      <w:r>
        <w:t>.</w:t>
      </w:r>
    </w:p>
    <w:p w14:paraId="7E6C9225" w14:textId="2FAFF563" w:rsidR="002711C3" w:rsidRDefault="002711C3" w:rsidP="00B07F28">
      <w:pPr>
        <w:ind w:left="993" w:hanging="993"/>
      </w:pPr>
      <w:r>
        <w:t>3.</w:t>
      </w:r>
      <w:r w:rsidR="00E23A37">
        <w:t>3</w:t>
      </w:r>
      <w:r>
        <w:tab/>
      </w:r>
      <w:r w:rsidR="00A11BB2">
        <w:t xml:space="preserve">IT, die zur </w:t>
      </w:r>
      <w:r w:rsidR="009653AF">
        <w:t xml:space="preserve">Verarbeitung von </w:t>
      </w:r>
      <w:r w:rsidR="003854FF">
        <w:t>nicht-öffentlichen</w:t>
      </w:r>
      <w:r w:rsidR="0019530B">
        <w:t xml:space="preserve">, </w:t>
      </w:r>
      <w:r w:rsidR="009653AF">
        <w:t>auftragsbezogenen Daten</w:t>
      </w:r>
      <w:r w:rsidR="00A11BB2">
        <w:t xml:space="preserve"> eingesetzt wird</w:t>
      </w:r>
      <w:r w:rsidR="00E23A37">
        <w:t>,</w:t>
      </w:r>
      <w:r w:rsidR="00645A88">
        <w:t xml:space="preserve"> in Fällen </w:t>
      </w:r>
      <w:r w:rsidR="001B244D">
        <w:t>in denen</w:t>
      </w:r>
      <w:r w:rsidR="00645A88">
        <w:t xml:space="preserve"> das </w:t>
      </w:r>
      <w:r w:rsidR="008B21F1">
        <w:t>Geheimschutzhandbuch</w:t>
      </w:r>
      <w:r w:rsidR="00645A88">
        <w:t xml:space="preserve"> nicht gilt (kein</w:t>
      </w:r>
      <w:r w:rsidR="002F1E9C">
        <w:t xml:space="preserve"> Umgang mit</w:t>
      </w:r>
      <w:r w:rsidR="009653AF">
        <w:t xml:space="preserve"> VS</w:t>
      </w:r>
      <w:r w:rsidR="00645A88">
        <w:t>)</w:t>
      </w:r>
      <w:r w:rsidR="009653AF">
        <w:t xml:space="preserve">, muss </w:t>
      </w:r>
      <w:r w:rsidR="00B07F28">
        <w:t>zumindest</w:t>
      </w:r>
      <w:r w:rsidR="009653AF">
        <w:t xml:space="preserve"> </w:t>
      </w:r>
      <w:r w:rsidR="00B07F28">
        <w:t xml:space="preserve">die </w:t>
      </w:r>
      <w:r w:rsidR="009653AF" w:rsidRPr="009653AF">
        <w:t xml:space="preserve">Mindeststandards des BSI nach </w:t>
      </w:r>
      <w:proofErr w:type="spellStart"/>
      <w:r w:rsidR="003854FF" w:rsidRPr="003854FF">
        <w:t>nach</w:t>
      </w:r>
      <w:proofErr w:type="spellEnd"/>
      <w:r w:rsidR="003854FF" w:rsidRPr="003854FF">
        <w:t xml:space="preserve"> § 44 Abs. 1 Satz 1</w:t>
      </w:r>
      <w:r w:rsidR="009653AF" w:rsidRPr="009653AF">
        <w:t xml:space="preserve"> BSIG</w:t>
      </w:r>
      <w:r>
        <w:t xml:space="preserve"> </w:t>
      </w:r>
      <w:r w:rsidR="009653AF">
        <w:t>(</w:t>
      </w:r>
      <w:hyperlink r:id="rId11" w:history="1">
        <w:r w:rsidR="009653AF">
          <w:rPr>
            <w:rStyle w:val="Hyperlink"/>
            <w:rFonts w:eastAsiaTheme="majorEastAsia"/>
          </w:rPr>
          <w:t>Link</w:t>
        </w:r>
      </w:hyperlink>
      <w:r w:rsidR="009653AF">
        <w:rPr>
          <w:rStyle w:val="Hyperlink"/>
          <w:rFonts w:eastAsiaTheme="majorEastAsia"/>
        </w:rPr>
        <w:t>)</w:t>
      </w:r>
      <w:r w:rsidR="009653AF">
        <w:t xml:space="preserve"> </w:t>
      </w:r>
      <w:r w:rsidR="006E7310">
        <w:t xml:space="preserve">sinngemäß </w:t>
      </w:r>
      <w:r w:rsidR="009653AF">
        <w:t>erfüllen</w:t>
      </w:r>
      <w:r w:rsidR="00A11BB2">
        <w:t xml:space="preserve">, </w:t>
      </w:r>
      <w:r w:rsidR="00E23A37">
        <w:t xml:space="preserve">bei Cloud-basierten Software-Diensten </w:t>
      </w:r>
      <w:r w:rsidR="009653AF">
        <w:t xml:space="preserve">insbesondere </w:t>
      </w:r>
      <w:r w:rsidR="00AA3F50">
        <w:t xml:space="preserve">den </w:t>
      </w:r>
      <w:hyperlink r:id="rId12" w:history="1">
        <w:r w:rsidR="002D5BA9" w:rsidRPr="002D5BA9">
          <w:rPr>
            <w:rStyle w:val="Hyperlink"/>
          </w:rPr>
          <w:t>Mindest</w:t>
        </w:r>
        <w:r w:rsidR="009653AF">
          <w:rPr>
            <w:rStyle w:val="Hyperlink"/>
          </w:rPr>
          <w:t>st</w:t>
        </w:r>
        <w:r w:rsidR="002D5BA9" w:rsidRPr="002D5BA9">
          <w:rPr>
            <w:rStyle w:val="Hyperlink"/>
          </w:rPr>
          <w:t xml:space="preserve">andard </w:t>
        </w:r>
        <w:r w:rsidR="002D5BA9" w:rsidRPr="002D5BA9">
          <w:rPr>
            <w:rStyle w:val="Hyperlink"/>
            <w:rFonts w:eastAsiaTheme="majorEastAsia"/>
          </w:rPr>
          <w:t>BSI - Externe Cloud-Dienste</w:t>
        </w:r>
      </w:hyperlink>
      <w:r>
        <w:t xml:space="preserve">. </w:t>
      </w:r>
      <w:r w:rsidR="00A11BB2">
        <w:t xml:space="preserve">In </w:t>
      </w:r>
      <w:r w:rsidR="0019530B">
        <w:t>einer</w:t>
      </w:r>
      <w:r w:rsidR="00B07F28">
        <w:t xml:space="preserve"> </w:t>
      </w:r>
      <w:bookmarkStart w:id="4" w:name="_Hlk203125953"/>
      <w:proofErr w:type="spellStart"/>
      <w:r w:rsidR="0019530B">
        <w:t>InfoSichh</w:t>
      </w:r>
      <w:proofErr w:type="spellEnd"/>
      <w:r w:rsidR="0019530B">
        <w:t>-Umsetzungsbestätigung</w:t>
      </w:r>
      <w:bookmarkEnd w:id="4"/>
      <w:r w:rsidR="00A11BB2">
        <w:t xml:space="preserve"> </w:t>
      </w:r>
      <w:r w:rsidR="007A2133">
        <w:t>(Formular „</w:t>
      </w:r>
      <w:r w:rsidR="007A2133" w:rsidRPr="007A2133">
        <w:t>Informationssicherheits-Umsetzungsbestätigung in Bauaufgaben</w:t>
      </w:r>
      <w:r w:rsidR="007A2133">
        <w:t xml:space="preserve">“ zu dieser Anlage) </w:t>
      </w:r>
      <w:r w:rsidR="00A11BB2">
        <w:t xml:space="preserve">erklärt </w:t>
      </w:r>
      <w:r w:rsidR="004908BB">
        <w:t xml:space="preserve">der </w:t>
      </w:r>
      <w:r w:rsidR="002F1E9C">
        <w:t>AN</w:t>
      </w:r>
      <w:r w:rsidR="00A11BB2">
        <w:t xml:space="preserve"> die Umsetzung </w:t>
      </w:r>
      <w:r w:rsidR="00B07F28">
        <w:t xml:space="preserve">dieser IT-Anforderungen. </w:t>
      </w:r>
      <w:r>
        <w:t xml:space="preserve">Die </w:t>
      </w:r>
      <w:proofErr w:type="spellStart"/>
      <w:r w:rsidR="0019530B">
        <w:t>InfoSichh</w:t>
      </w:r>
      <w:proofErr w:type="spellEnd"/>
      <w:r w:rsidR="0019530B">
        <w:t>-Umsetzungsbestätigung</w:t>
      </w:r>
      <w:r w:rsidR="0019530B" w:rsidDel="0019530B">
        <w:t xml:space="preserve"> </w:t>
      </w:r>
      <w:r>
        <w:t xml:space="preserve">ist dem </w:t>
      </w:r>
      <w:r w:rsidR="002F1E9C">
        <w:t>AG</w:t>
      </w:r>
      <w:r w:rsidR="00E23A37">
        <w:t xml:space="preserve"> bereits </w:t>
      </w:r>
      <w:r w:rsidR="00182C5B">
        <w:t>bei</w:t>
      </w:r>
      <w:r w:rsidR="00E23A37">
        <w:t xml:space="preserve"> Vertragsschluss und folgend</w:t>
      </w:r>
      <w:r>
        <w:t xml:space="preserve"> mindestens alle drei Jahre</w:t>
      </w:r>
      <w:r w:rsidR="00595626">
        <w:t xml:space="preserve"> vorzulegen</w:t>
      </w:r>
      <w:r>
        <w:t xml:space="preserve"> sowie auf Verlangen des </w:t>
      </w:r>
      <w:r w:rsidR="002F1E9C">
        <w:t>AG</w:t>
      </w:r>
      <w:r>
        <w:t xml:space="preserve"> zu aktualisieren.</w:t>
      </w:r>
      <w:r w:rsidR="00815DE3">
        <w:t xml:space="preserve"> </w:t>
      </w:r>
      <w:r w:rsidR="00645A88">
        <w:t xml:space="preserve">Falls eine Selbstakkreditierung nach </w:t>
      </w:r>
      <w:r w:rsidR="00A314F0">
        <w:t>VS-</w:t>
      </w:r>
      <w:proofErr w:type="spellStart"/>
      <w:r w:rsidR="00A314F0">
        <w:t>NfD</w:t>
      </w:r>
      <w:proofErr w:type="spellEnd"/>
      <w:r w:rsidR="00A314F0">
        <w:t>-Merkblatt</w:t>
      </w:r>
      <w:r w:rsidR="00645A88">
        <w:t xml:space="preserve"> vorliegt</w:t>
      </w:r>
      <w:r w:rsidR="00092132">
        <w:t>,</w:t>
      </w:r>
      <w:r w:rsidR="00645A88">
        <w:t xml:space="preserve"> ersetzt diese die </w:t>
      </w:r>
      <w:proofErr w:type="spellStart"/>
      <w:r w:rsidR="00645A88" w:rsidRPr="00645A88">
        <w:t>InfoSichh</w:t>
      </w:r>
      <w:proofErr w:type="spellEnd"/>
      <w:r w:rsidR="00645A88" w:rsidRPr="00645A88">
        <w:t>-Umsetzungsbestätigung</w:t>
      </w:r>
      <w:r w:rsidR="00645A88">
        <w:t>.</w:t>
      </w:r>
    </w:p>
    <w:p w14:paraId="33AE4AF1" w14:textId="79EFE7CF" w:rsidR="00C24650" w:rsidRPr="00E05D5C" w:rsidRDefault="00C24650" w:rsidP="00C24650">
      <w:pPr>
        <w:pStyle w:val="berschrift1"/>
      </w:pPr>
      <w:bookmarkStart w:id="5" w:name="_Toc203038054"/>
      <w:r w:rsidRPr="00E05D5C">
        <w:t xml:space="preserve">§ </w:t>
      </w:r>
      <w:r w:rsidR="004A431C">
        <w:t>4</w:t>
      </w:r>
      <w:r w:rsidRPr="00E05D5C">
        <w:br/>
      </w:r>
      <w:r>
        <w:t>Pflichten</w:t>
      </w:r>
      <w:r w:rsidR="004A431C">
        <w:t xml:space="preserve"> Auftragnehmer</w:t>
      </w:r>
      <w:bookmarkEnd w:id="5"/>
    </w:p>
    <w:p w14:paraId="370F62E5" w14:textId="7799DAF8" w:rsidR="000061A4" w:rsidRDefault="00C45468" w:rsidP="00C24650">
      <w:pPr>
        <w:ind w:left="993" w:hanging="993"/>
      </w:pPr>
      <w:r>
        <w:t>4</w:t>
      </w:r>
      <w:r w:rsidR="00C24650">
        <w:t>.1</w:t>
      </w:r>
      <w:r w:rsidR="00C24650">
        <w:tab/>
      </w:r>
      <w:r w:rsidR="004A431C" w:rsidRPr="004A431C">
        <w:rPr>
          <w:b/>
        </w:rPr>
        <w:t>Auskunfts</w:t>
      </w:r>
      <w:r w:rsidR="000061A4">
        <w:rPr>
          <w:b/>
        </w:rPr>
        <w:t>- und Zusammenarbeits</w:t>
      </w:r>
      <w:r w:rsidR="004A431C" w:rsidRPr="004A431C">
        <w:rPr>
          <w:b/>
        </w:rPr>
        <w:t>pflicht</w:t>
      </w:r>
      <w:r w:rsidR="004A431C">
        <w:br/>
      </w:r>
      <w:r w:rsidR="002711C3">
        <w:t xml:space="preserve">Der </w:t>
      </w:r>
      <w:r w:rsidR="00084691">
        <w:t>AN</w:t>
      </w:r>
      <w:r w:rsidR="002711C3">
        <w:t xml:space="preserve"> ist gegenüber dem Bauherrn sowie bei Bauaufgaben auf Liegenschaften der Bundeswehr gegenüber der Bundeswehr</w:t>
      </w:r>
      <w:r w:rsidR="000061A4">
        <w:t xml:space="preserve">, </w:t>
      </w:r>
      <w:r w:rsidR="000061A4" w:rsidRPr="00E701AF">
        <w:t>hier vertreten insbesondere durch Angehörige des BAMAD sowie die jeweils zuständigen Beauftragten für militärische Sicherheit, Informationssicherheit oder Datenschutz</w:t>
      </w:r>
      <w:r w:rsidR="000061A4">
        <w:t>,</w:t>
      </w:r>
      <w:r w:rsidR="002711C3">
        <w:t xml:space="preserve"> hinsichtlich aller Belange des Geheimschutzes</w:t>
      </w:r>
      <w:r w:rsidR="00084691">
        <w:t>, Datenschutzes</w:t>
      </w:r>
      <w:r w:rsidR="002711C3">
        <w:t xml:space="preserve"> und der </w:t>
      </w:r>
      <w:proofErr w:type="spellStart"/>
      <w:r w:rsidR="002711C3">
        <w:t>InfoSichh</w:t>
      </w:r>
      <w:proofErr w:type="spellEnd"/>
      <w:r w:rsidR="002711C3">
        <w:t xml:space="preserve"> uneingeschränkt auskunftspflichtig.</w:t>
      </w:r>
      <w:r w:rsidR="000061A4">
        <w:t xml:space="preserve"> </w:t>
      </w:r>
    </w:p>
    <w:p w14:paraId="407DC4DC" w14:textId="533304D3" w:rsidR="00C24650" w:rsidRDefault="000061A4" w:rsidP="000061A4">
      <w:pPr>
        <w:ind w:left="993" w:firstLine="0"/>
      </w:pPr>
      <w:r>
        <w:t xml:space="preserve">Im Falle eines </w:t>
      </w:r>
      <w:proofErr w:type="spellStart"/>
      <w:r w:rsidR="00675066">
        <w:t>InfoSichhVork</w:t>
      </w:r>
      <w:proofErr w:type="spellEnd"/>
      <w:r w:rsidR="00547AB3">
        <w:t xml:space="preserve">, also der Gefährdung der Grundwerte der </w:t>
      </w:r>
      <w:proofErr w:type="spellStart"/>
      <w:r w:rsidR="00547AB3">
        <w:t>InfoSichh</w:t>
      </w:r>
      <w:proofErr w:type="spellEnd"/>
      <w:r w:rsidR="00547AB3">
        <w:t xml:space="preserve"> (vgl. 1.2), bspw. bei einem </w:t>
      </w:r>
      <w:r>
        <w:t>Cyber-Angriff</w:t>
      </w:r>
      <w:r w:rsidR="0008667D">
        <w:t xml:space="preserve"> </w:t>
      </w:r>
      <w:r w:rsidR="002238DE">
        <w:t>beinhaltet</w:t>
      </w:r>
      <w:r>
        <w:t xml:space="preserve"> die Auskunftspflicht insbesondere Angaben zum</w:t>
      </w:r>
      <w:r w:rsidRPr="00E701AF">
        <w:t xml:space="preserve"> Hergang, </w:t>
      </w:r>
      <w:r w:rsidR="008C3BD4">
        <w:t>zum</w:t>
      </w:r>
      <w:r w:rsidR="008C3BD4" w:rsidRPr="00E701AF">
        <w:t xml:space="preserve"> </w:t>
      </w:r>
      <w:r w:rsidRPr="00E701AF">
        <w:t>eigenen Vorgehen, dem technischen Hintergrund</w:t>
      </w:r>
      <w:r>
        <w:t xml:space="preserve"> </w:t>
      </w:r>
      <w:r w:rsidRPr="00E701AF">
        <w:t xml:space="preserve">und </w:t>
      </w:r>
      <w:r>
        <w:t>Angaben zur</w:t>
      </w:r>
      <w:r w:rsidRPr="00E701AF">
        <w:t xml:space="preserve"> Beteiligung</w:t>
      </w:r>
      <w:r w:rsidR="008012D2">
        <w:t xml:space="preserve"> von bzw. Auswirkung auf</w:t>
      </w:r>
      <w:r w:rsidRPr="00E701AF">
        <w:t xml:space="preserve"> weitere öffentliche Stellen</w:t>
      </w:r>
      <w:r w:rsidR="002238DE">
        <w:t xml:space="preserve"> sowie die Weitergabe IT-forensischer Erkenntnisse</w:t>
      </w:r>
      <w:r>
        <w:t>.</w:t>
      </w:r>
    </w:p>
    <w:p w14:paraId="7B581E4E" w14:textId="1157B648" w:rsidR="00084691" w:rsidRDefault="00084691" w:rsidP="00084691">
      <w:pPr>
        <w:ind w:left="993" w:firstLine="0"/>
      </w:pPr>
      <w:r>
        <w:t xml:space="preserve">Der AN ist verpflichtet mit den Mitarbeitenden des </w:t>
      </w:r>
      <w:r w:rsidR="004F1956">
        <w:t>AG</w:t>
      </w:r>
      <w:r>
        <w:t xml:space="preserve"> sowie den genannten Stellen der Bundeswehr zusammenzuarbeiten</w:t>
      </w:r>
      <w:r w:rsidR="00675066">
        <w:t>,</w:t>
      </w:r>
      <w:r>
        <w:t xml:space="preserve"> um</w:t>
      </w:r>
      <w:r w:rsidR="00522137">
        <w:t xml:space="preserve"> jegliche Nachteile und/oder</w:t>
      </w:r>
      <w:r>
        <w:t xml:space="preserve"> Schäden für die Bundeswehr oder die Sicherheit der Bundesrepublik Deutschland zu verhindern oder zu begrenzen, zum Beispiel durch Umsetzung vorgeschlagener </w:t>
      </w:r>
      <w:proofErr w:type="spellStart"/>
      <w:r>
        <w:t>Mitigationsmaßnahmen</w:t>
      </w:r>
      <w:proofErr w:type="spellEnd"/>
      <w:r>
        <w:t xml:space="preserve"> oder weitere Informationsbereitstellung.</w:t>
      </w:r>
    </w:p>
    <w:p w14:paraId="41C1F42C" w14:textId="786BA9D7" w:rsidR="00DA3C4E" w:rsidRDefault="00C45468" w:rsidP="00DA3C4E">
      <w:pPr>
        <w:ind w:left="993" w:hanging="993"/>
      </w:pPr>
      <w:r>
        <w:lastRenderedPageBreak/>
        <w:t>4</w:t>
      </w:r>
      <w:r w:rsidR="004A431C">
        <w:t>.</w:t>
      </w:r>
      <w:r>
        <w:t>2</w:t>
      </w:r>
      <w:r w:rsidR="004A431C">
        <w:tab/>
      </w:r>
      <w:r w:rsidR="004A431C" w:rsidRPr="004A431C">
        <w:rPr>
          <w:b/>
        </w:rPr>
        <w:t>Meldepflicht</w:t>
      </w:r>
      <w:r w:rsidR="00F707DF">
        <w:rPr>
          <w:b/>
        </w:rPr>
        <w:t xml:space="preserve"> bei Bauaufgaben auf Liegenschaften der Bundeswehr</w:t>
      </w:r>
      <w:r w:rsidR="004A431C">
        <w:br/>
      </w:r>
      <w:proofErr w:type="spellStart"/>
      <w:r w:rsidR="00675066">
        <w:t>InfoSichhVork</w:t>
      </w:r>
      <w:proofErr w:type="spellEnd"/>
      <w:r w:rsidR="008012D2">
        <w:t xml:space="preserve"> wie bspw. </w:t>
      </w:r>
      <w:r w:rsidR="002711C3">
        <w:t>Cyber-Angriffe</w:t>
      </w:r>
      <w:r w:rsidR="008012D2">
        <w:t xml:space="preserve"> </w:t>
      </w:r>
      <w:r w:rsidR="00EB7D61">
        <w:t xml:space="preserve">auf </w:t>
      </w:r>
      <w:r w:rsidR="008012D2">
        <w:t>oder Datenabflüsse</w:t>
      </w:r>
      <w:r w:rsidR="002711C3">
        <w:t xml:space="preserve"> </w:t>
      </w:r>
      <w:r w:rsidR="00EB7D61">
        <w:t>von</w:t>
      </w:r>
      <w:r w:rsidR="002711C3">
        <w:t xml:space="preserve"> durch den </w:t>
      </w:r>
      <w:r w:rsidR="00EB7D61">
        <w:t>AN</w:t>
      </w:r>
      <w:r w:rsidR="002711C3">
        <w:t xml:space="preserve"> genutzte</w:t>
      </w:r>
      <w:r w:rsidR="00EB7D61">
        <w:t>n</w:t>
      </w:r>
      <w:r w:rsidR="002711C3">
        <w:t xml:space="preserve"> IT-Systeme</w:t>
      </w:r>
      <w:r w:rsidR="00EB7D61">
        <w:t>n</w:t>
      </w:r>
      <w:r w:rsidR="008012D2">
        <w:t xml:space="preserve"> oder Mitarbeiter</w:t>
      </w:r>
      <w:r w:rsidR="00675066">
        <w:t>n</w:t>
      </w:r>
      <w:r w:rsidR="002711C3">
        <w:t xml:space="preserve"> sind </w:t>
      </w:r>
      <w:r w:rsidR="002711C3" w:rsidRPr="006813D8">
        <w:rPr>
          <w:szCs w:val="16"/>
        </w:rPr>
        <w:t xml:space="preserve">durch den </w:t>
      </w:r>
      <w:r w:rsidR="004F1956">
        <w:rPr>
          <w:szCs w:val="16"/>
        </w:rPr>
        <w:t>AN</w:t>
      </w:r>
      <w:r w:rsidR="002711C3" w:rsidRPr="006813D8">
        <w:rPr>
          <w:szCs w:val="16"/>
        </w:rPr>
        <w:t xml:space="preserve"> bei Feststell</w:t>
      </w:r>
      <w:r w:rsidR="008012D2" w:rsidRPr="006813D8">
        <w:rPr>
          <w:szCs w:val="16"/>
        </w:rPr>
        <w:t>ung</w:t>
      </w:r>
      <w:r w:rsidR="002711C3" w:rsidRPr="006813D8">
        <w:rPr>
          <w:szCs w:val="16"/>
        </w:rPr>
        <w:t xml:space="preserve"> des </w:t>
      </w:r>
      <w:r w:rsidR="008012D2" w:rsidRPr="006813D8">
        <w:rPr>
          <w:szCs w:val="16"/>
        </w:rPr>
        <w:t>Vorfalls</w:t>
      </w:r>
      <w:r w:rsidR="002711C3" w:rsidRPr="006813D8">
        <w:rPr>
          <w:szCs w:val="16"/>
        </w:rPr>
        <w:t xml:space="preserve"> </w:t>
      </w:r>
      <w:r w:rsidR="00216818">
        <w:rPr>
          <w:szCs w:val="16"/>
        </w:rPr>
        <w:t>unter Verwendung des zugehörigen Formulars „</w:t>
      </w:r>
      <w:r w:rsidR="00216818" w:rsidRPr="00216818">
        <w:rPr>
          <w:szCs w:val="16"/>
        </w:rPr>
        <w:t>Meldung Informationssicherheitsvorkommnis / Sicherheitsvorkommnis in Bauaufgaben</w:t>
      </w:r>
      <w:r w:rsidR="00216818">
        <w:rPr>
          <w:szCs w:val="16"/>
        </w:rPr>
        <w:t xml:space="preserve">“ </w:t>
      </w:r>
      <w:r w:rsidR="000061A4" w:rsidRPr="006813D8">
        <w:rPr>
          <w:szCs w:val="16"/>
        </w:rPr>
        <w:t>unverzüglich</w:t>
      </w:r>
      <w:r w:rsidR="008012D2" w:rsidRPr="006813D8">
        <w:rPr>
          <w:szCs w:val="16"/>
        </w:rPr>
        <w:t xml:space="preserve"> und ohne schuldhafte</w:t>
      </w:r>
      <w:r w:rsidR="00522137">
        <w:rPr>
          <w:szCs w:val="16"/>
        </w:rPr>
        <w:t>s</w:t>
      </w:r>
      <w:r w:rsidR="008012D2" w:rsidRPr="006813D8">
        <w:rPr>
          <w:szCs w:val="16"/>
        </w:rPr>
        <w:t xml:space="preserve"> </w:t>
      </w:r>
      <w:r w:rsidR="00522137">
        <w:rPr>
          <w:szCs w:val="16"/>
        </w:rPr>
        <w:t>Zögern</w:t>
      </w:r>
      <w:r w:rsidR="00092132" w:rsidRPr="006813D8">
        <w:rPr>
          <w:szCs w:val="16"/>
        </w:rPr>
        <w:t xml:space="preserve"> mit entsprechender Beschreibung und unter Angabe eines eigenen</w:t>
      </w:r>
      <w:r w:rsidR="00FB4816">
        <w:rPr>
          <w:szCs w:val="16"/>
        </w:rPr>
        <w:t>,</w:t>
      </w:r>
      <w:r w:rsidR="00092132" w:rsidRPr="006813D8">
        <w:rPr>
          <w:szCs w:val="16"/>
        </w:rPr>
        <w:t xml:space="preserve"> erreichbaren Ansprechpartners vom A</w:t>
      </w:r>
      <w:r w:rsidR="00FB4816">
        <w:rPr>
          <w:szCs w:val="16"/>
        </w:rPr>
        <w:t>N</w:t>
      </w:r>
      <w:r w:rsidR="00092132" w:rsidRPr="006813D8">
        <w:rPr>
          <w:szCs w:val="16"/>
        </w:rPr>
        <w:t xml:space="preserve"> </w:t>
      </w:r>
      <w:proofErr w:type="spellStart"/>
      <w:r w:rsidR="000061A4" w:rsidRPr="00216818">
        <w:rPr>
          <w:szCs w:val="16"/>
          <w:u w:val="single"/>
        </w:rPr>
        <w:t>an</w:t>
      </w:r>
      <w:proofErr w:type="spellEnd"/>
      <w:r w:rsidR="004F1956">
        <w:rPr>
          <w:szCs w:val="16"/>
        </w:rPr>
        <w:t xml:space="preserve"> den AG sowie </w:t>
      </w:r>
      <w:r w:rsidR="004F1956" w:rsidRPr="00216818">
        <w:rPr>
          <w:szCs w:val="16"/>
          <w:u w:val="single"/>
        </w:rPr>
        <w:t>nachrichtlich</w:t>
      </w:r>
      <w:r w:rsidR="004F1956">
        <w:rPr>
          <w:szCs w:val="16"/>
        </w:rPr>
        <w:t xml:space="preserve"> an</w:t>
      </w:r>
      <w:r w:rsidR="000061A4" w:rsidRPr="006813D8">
        <w:rPr>
          <w:szCs w:val="16"/>
        </w:rPr>
        <w:t xml:space="preserve"> die zentrale Meldestelle beim </w:t>
      </w:r>
      <w:r w:rsidR="004F1956">
        <w:rPr>
          <w:szCs w:val="16"/>
        </w:rPr>
        <w:t>Chief Security Officer</w:t>
      </w:r>
      <w:r w:rsidR="008012D2" w:rsidRPr="006813D8">
        <w:rPr>
          <w:szCs w:val="16"/>
        </w:rPr>
        <w:t xml:space="preserve"> Bundeswehr</w:t>
      </w:r>
      <w:r w:rsidR="004F1956">
        <w:rPr>
          <w:szCs w:val="16"/>
        </w:rPr>
        <w:t xml:space="preserve"> (CSO Bw)</w:t>
      </w:r>
      <w:r w:rsidR="008012D2" w:rsidRPr="006813D8">
        <w:rPr>
          <w:szCs w:val="16"/>
        </w:rPr>
        <w:t xml:space="preserve"> </w:t>
      </w:r>
      <w:r w:rsidR="000061A4" w:rsidRPr="006813D8">
        <w:rPr>
          <w:szCs w:val="16"/>
        </w:rPr>
        <w:t>(</w:t>
      </w:r>
      <w:hyperlink r:id="rId13" w:history="1">
        <w:r w:rsidR="004F1956" w:rsidRPr="00EA530E">
          <w:rPr>
            <w:rStyle w:val="Hyperlink"/>
            <w:rFonts w:eastAsiaTheme="majorEastAsia" w:cs="Segoe UI"/>
            <w:szCs w:val="16"/>
          </w:rPr>
          <w:t>CSOBwIncidents@bundeswehr.org</w:t>
        </w:r>
      </w:hyperlink>
      <w:r w:rsidR="000061A4" w:rsidRPr="006813D8">
        <w:rPr>
          <w:szCs w:val="16"/>
        </w:rPr>
        <w:t>)</w:t>
      </w:r>
      <w:r w:rsidR="00F707DF" w:rsidRPr="006813D8">
        <w:rPr>
          <w:szCs w:val="16"/>
        </w:rPr>
        <w:t xml:space="preserve"> </w:t>
      </w:r>
      <w:r w:rsidR="004F1956">
        <w:rPr>
          <w:szCs w:val="16"/>
        </w:rPr>
        <w:t>und</w:t>
      </w:r>
      <w:r w:rsidR="00F707DF" w:rsidRPr="006813D8">
        <w:rPr>
          <w:szCs w:val="16"/>
        </w:rPr>
        <w:t xml:space="preserve"> </w:t>
      </w:r>
      <w:r w:rsidR="004F1956">
        <w:rPr>
          <w:szCs w:val="16"/>
        </w:rPr>
        <w:t>den Chief Information Security Officer Infrastruktur (CISO Infra) (</w:t>
      </w:r>
      <w:hyperlink r:id="rId14" w:history="1">
        <w:r w:rsidR="004F1956" w:rsidRPr="00EA530E">
          <w:rPr>
            <w:rStyle w:val="Hyperlink"/>
            <w:szCs w:val="16"/>
          </w:rPr>
          <w:t>CISOInfra@bundeswehr.org</w:t>
        </w:r>
      </w:hyperlink>
      <w:r w:rsidR="004F1956">
        <w:rPr>
          <w:szCs w:val="16"/>
        </w:rPr>
        <w:t>)</w:t>
      </w:r>
      <w:r w:rsidR="004F1956" w:rsidRPr="004F1956">
        <w:rPr>
          <w:szCs w:val="16"/>
        </w:rPr>
        <w:t xml:space="preserve"> </w:t>
      </w:r>
      <w:r w:rsidR="004F1956" w:rsidRPr="006813D8">
        <w:rPr>
          <w:szCs w:val="16"/>
        </w:rPr>
        <w:t>zu melden</w:t>
      </w:r>
      <w:r w:rsidR="004F1956">
        <w:rPr>
          <w:szCs w:val="16"/>
        </w:rPr>
        <w:t>.</w:t>
      </w:r>
      <w:r w:rsidR="009737DA">
        <w:rPr>
          <w:szCs w:val="16"/>
        </w:rPr>
        <w:t xml:space="preserve"> </w:t>
      </w:r>
      <w:r w:rsidR="009737DA">
        <w:t xml:space="preserve">Sollten zum Zeitpunkt der Meldung noch nicht alle in dem Formular geforderten Informationen vorliegen, so ist dies in dem jeweiligen Formularfeld entsprechend zu vermerken. Fehlende </w:t>
      </w:r>
      <w:r w:rsidR="00DE73F1">
        <w:t>Informationen</w:t>
      </w:r>
      <w:r w:rsidR="009737DA">
        <w:t xml:space="preserve"> sind durch Aktualisierung des Formulars </w:t>
      </w:r>
      <w:r w:rsidR="00E317F7">
        <w:t xml:space="preserve">unverzüglich </w:t>
      </w:r>
      <w:r w:rsidR="009737DA">
        <w:t>nachzureichen</w:t>
      </w:r>
      <w:r w:rsidR="00DE73F1">
        <w:t>, wenn vorliegend</w:t>
      </w:r>
      <w:r w:rsidR="009737DA">
        <w:t>.</w:t>
      </w:r>
    </w:p>
    <w:p w14:paraId="7C4D7BD3" w14:textId="7464D6E1" w:rsidR="006813D8" w:rsidRDefault="00DA3C4E" w:rsidP="00DA3C4E">
      <w:pPr>
        <w:ind w:left="993" w:firstLine="0"/>
      </w:pPr>
      <w:r>
        <w:t xml:space="preserve">Die Beschreibung des Vorfalls sollte Informationen enthalten, die es dem </w:t>
      </w:r>
      <w:r w:rsidR="004F1956">
        <w:t>AG sowie der Bundeswehr</w:t>
      </w:r>
      <w:r>
        <w:t xml:space="preserve"> ermöglichen</w:t>
      </w:r>
      <w:r w:rsidR="00522137">
        <w:t>,</w:t>
      </w:r>
      <w:r>
        <w:t xml:space="preserve"> die Wahrscheinlichkeit und das Ausmaß des potentiellen </w:t>
      </w:r>
      <w:r w:rsidR="00522137">
        <w:t xml:space="preserve">Nachteils bzw. </w:t>
      </w:r>
      <w:r>
        <w:t>Schadens für Betroffene und Systeme zu bestimmen</w:t>
      </w:r>
      <w:r w:rsidR="000F32E5">
        <w:t>.</w:t>
      </w:r>
      <w:r w:rsidR="006813D8">
        <w:t xml:space="preserve"> </w:t>
      </w:r>
      <w:r w:rsidR="00522137">
        <w:t>Nachteilige bzw. s</w:t>
      </w:r>
      <w:r w:rsidR="0049252F">
        <w:t>chädliche</w:t>
      </w:r>
      <w:r>
        <w:t xml:space="preserve"> Auswirkungen des Vorfalls </w:t>
      </w:r>
      <w:r w:rsidR="000F32E5">
        <w:t xml:space="preserve">sind durch sofortige Maßnahmen des AN </w:t>
      </w:r>
      <w:r>
        <w:t>zu begrenzen</w:t>
      </w:r>
      <w:r w:rsidR="000F32E5">
        <w:t xml:space="preserve">, welche ebenfalls in der Beschreibung zu </w:t>
      </w:r>
      <w:r w:rsidR="0092487E">
        <w:t>benennen</w:t>
      </w:r>
      <w:r w:rsidR="000F32E5">
        <w:t xml:space="preserve"> sind</w:t>
      </w:r>
      <w:r>
        <w:t xml:space="preserve">. </w:t>
      </w:r>
    </w:p>
    <w:p w14:paraId="467D1D7A" w14:textId="6D9A7FF9" w:rsidR="00DA3C4E" w:rsidRDefault="00DA3C4E" w:rsidP="00DA3C4E">
      <w:pPr>
        <w:ind w:left="993" w:firstLine="0"/>
      </w:pPr>
      <w:r>
        <w:t xml:space="preserve">Der </w:t>
      </w:r>
      <w:r w:rsidR="00467F7D">
        <w:t>AN</w:t>
      </w:r>
      <w:r>
        <w:t xml:space="preserve"> ergreift umgehend die für die unmittelbare Sicherheit der Betroffenen und Systeme notwendige Schutz</w:t>
      </w:r>
      <w:r w:rsidR="000526F6">
        <w:softHyphen/>
      </w:r>
      <w:r>
        <w:t>vorkehrungen und geeigneten Schadensbegrenzungsmaßnahmen einschließlich entsprechender Benachrichti</w:t>
      </w:r>
      <w:r w:rsidR="000526F6">
        <w:softHyphen/>
      </w:r>
      <w:r>
        <w:t>gungen.</w:t>
      </w:r>
    </w:p>
    <w:p w14:paraId="5FF895D9" w14:textId="342CF3E9" w:rsidR="00DA3C4E" w:rsidRDefault="00DA3C4E" w:rsidP="00DA3C4E">
      <w:pPr>
        <w:ind w:left="993" w:firstLine="0"/>
      </w:pPr>
      <w:r>
        <w:t>Unberührt bleiben sonstige Melde- und Berichtspflichten an andere inländische Behörden wie die Meldung von Datenschutzverletzungen an die Bundesbeauftragte</w:t>
      </w:r>
      <w:r w:rsidR="004F1956">
        <w:t>/ den Bundesbeauftragten</w:t>
      </w:r>
      <w:r>
        <w:t xml:space="preserve"> für den Datenschutz und die Informationsfreiheit</w:t>
      </w:r>
      <w:r w:rsidR="00084691">
        <w:t xml:space="preserve"> (</w:t>
      </w:r>
      <w:proofErr w:type="spellStart"/>
      <w:r w:rsidR="00084691">
        <w:t>BfDI</w:t>
      </w:r>
      <w:proofErr w:type="spellEnd"/>
      <w:r w:rsidR="00084691">
        <w:t xml:space="preserve">), </w:t>
      </w:r>
      <w:r>
        <w:t xml:space="preserve">Meldepflichten an das </w:t>
      </w:r>
      <w:r w:rsidR="00084691">
        <w:t>BSI und Meldepflichten gemäß Geheimschutzhandbuch bzw. VS-</w:t>
      </w:r>
      <w:proofErr w:type="spellStart"/>
      <w:r w:rsidR="00084691">
        <w:t>NfD</w:t>
      </w:r>
      <w:proofErr w:type="spellEnd"/>
      <w:r w:rsidR="00084691">
        <w:t>-Merkblatt</w:t>
      </w:r>
      <w:r>
        <w:t>. Gleiches gilt für die Zuständigkeiten anderer inländischer Behörden für schwerwiegende Betriebs- oder Sicherheitsvorfälle</w:t>
      </w:r>
      <w:r w:rsidR="00084691">
        <w:t>.</w:t>
      </w:r>
    </w:p>
    <w:sectPr w:rsidR="00DA3C4E" w:rsidSect="005C4F7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529A" w14:textId="77777777" w:rsidR="00D86E36" w:rsidRDefault="00D86E36" w:rsidP="00E05D5C">
      <w:r>
        <w:separator/>
      </w:r>
    </w:p>
  </w:endnote>
  <w:endnote w:type="continuationSeparator" w:id="0">
    <w:p w14:paraId="7459F26A" w14:textId="77777777" w:rsidR="00D86E36" w:rsidRDefault="00D86E36" w:rsidP="00E0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48DB" w14:textId="77777777" w:rsidR="002101AA" w:rsidRDefault="002101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5E24" w14:textId="2CD2F24E" w:rsidR="00BD3996" w:rsidRPr="00C37C25" w:rsidRDefault="005C4F72" w:rsidP="00207A32">
    <w:pPr>
      <w:tabs>
        <w:tab w:val="right" w:pos="9070"/>
      </w:tabs>
    </w:pPr>
    <w:r w:rsidRPr="00C37C25">
      <w:t xml:space="preserve">Eingeführt mit </w:t>
    </w:r>
    <w:r w:rsidR="00383A22">
      <w:t>Schreiben</w:t>
    </w:r>
    <w:r w:rsidRPr="00811B31">
      <w:t xml:space="preserve"> </w:t>
    </w:r>
    <w:r w:rsidR="00383A22">
      <w:t>BAIUDBw</w:t>
    </w:r>
    <w:r w:rsidR="003A5670" w:rsidRPr="00811B31">
      <w:t xml:space="preserve"> </w:t>
    </w:r>
    <w:r w:rsidRPr="00811B31">
      <w:t xml:space="preserve">vom </w:t>
    </w:r>
    <w:r w:rsidR="00383A22">
      <w:t>02</w:t>
    </w:r>
    <w:r w:rsidRPr="00811B31">
      <w:t>.</w:t>
    </w:r>
    <w:r w:rsidR="00383A22">
      <w:t>02</w:t>
    </w:r>
    <w:r w:rsidRPr="00811B31">
      <w:t>.</w:t>
    </w:r>
    <w:r w:rsidR="003A5670" w:rsidRPr="00811B31">
      <w:t>202</w:t>
    </w:r>
    <w:r w:rsidR="00383A22">
      <w:t>6</w:t>
    </w:r>
    <w:r w:rsidR="00E53C20">
      <w:t xml:space="preserve">, Version vom </w:t>
    </w:r>
    <w:r w:rsidR="00727E12">
      <w:t>1</w:t>
    </w:r>
    <w:r w:rsidR="002101AA">
      <w:t>9</w:t>
    </w:r>
    <w:r w:rsidR="00E53C20">
      <w:t>.0</w:t>
    </w:r>
    <w:r w:rsidR="00727E12">
      <w:t>5</w:t>
    </w:r>
    <w:r w:rsidR="00E53C20">
      <w:t>.2026</w:t>
    </w:r>
    <w:r w:rsidR="003A5670" w:rsidRPr="00811B31">
      <w:t xml:space="preserve"> </w:t>
    </w:r>
    <w:r w:rsidR="004F1956">
      <w:t>–</w:t>
    </w:r>
    <w:r w:rsidR="00383A22" w:rsidRPr="00383A22">
      <w:t xml:space="preserve"> InfraIII6-84-01-04/A6/V1</w:t>
    </w:r>
    <w:r w:rsidRPr="00811B31">
      <w:tab/>
    </w:r>
    <w:r w:rsidR="00207A32" w:rsidRPr="00811B31">
      <w:t>Seite</w:t>
    </w:r>
    <w:r w:rsidRPr="00811B31">
      <w:t xml:space="preserve">  </w:t>
    </w:r>
    <w:r w:rsidRPr="00811B31">
      <w:fldChar w:fldCharType="begin"/>
    </w:r>
    <w:r w:rsidRPr="00811B31">
      <w:instrText>PAGE</w:instrText>
    </w:r>
    <w:r w:rsidRPr="00811B31">
      <w:fldChar w:fldCharType="separate"/>
    </w:r>
    <w:r w:rsidR="003911E3" w:rsidRPr="00811B31">
      <w:rPr>
        <w:noProof/>
      </w:rPr>
      <w:t>1</w:t>
    </w:r>
    <w:r w:rsidRPr="00811B31">
      <w:fldChar w:fldCharType="end"/>
    </w:r>
    <w:r w:rsidRPr="00C37C25">
      <w:t>/</w:t>
    </w:r>
    <w:r w:rsidRPr="00C37C25">
      <w:fldChar w:fldCharType="begin"/>
    </w:r>
    <w:r w:rsidRPr="00C37C25">
      <w:instrText>NUMPAGES</w:instrText>
    </w:r>
    <w:r w:rsidRPr="00C37C25">
      <w:fldChar w:fldCharType="separate"/>
    </w:r>
    <w:r w:rsidR="003911E3">
      <w:rPr>
        <w:noProof/>
      </w:rPr>
      <w:t>13</w:t>
    </w:r>
    <w:r w:rsidRPr="00C37C2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B6203" w14:textId="77777777" w:rsidR="002101AA" w:rsidRDefault="002101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32CE" w14:textId="77777777" w:rsidR="00D86E36" w:rsidRDefault="00D86E36" w:rsidP="00E05D5C">
      <w:r>
        <w:separator/>
      </w:r>
    </w:p>
  </w:footnote>
  <w:footnote w:type="continuationSeparator" w:id="0">
    <w:p w14:paraId="0478D77D" w14:textId="77777777" w:rsidR="00D86E36" w:rsidRDefault="00D86E36" w:rsidP="00E05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6DA5" w14:textId="77777777" w:rsidR="002101AA" w:rsidRDefault="002101A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08D9" w14:textId="1E0FC860" w:rsidR="005C4F72" w:rsidRPr="00C37C25" w:rsidRDefault="00A31021" w:rsidP="005E1992">
    <w:pPr>
      <w:tabs>
        <w:tab w:val="right" w:pos="9070"/>
      </w:tabs>
    </w:pPr>
    <w:r>
      <w:t>Informationssicherheit</w:t>
    </w:r>
  </w:p>
  <w:p w14:paraId="5333239B" w14:textId="77777777" w:rsidR="00BD3996" w:rsidRPr="00C37C25" w:rsidRDefault="002101AA" w:rsidP="00E05D5C"/>
  <w:p w14:paraId="6BE9C2AE" w14:textId="77777777" w:rsidR="00BD3996" w:rsidRPr="00C37C25" w:rsidRDefault="002101AA" w:rsidP="00E05D5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B55E" w14:textId="77777777" w:rsidR="002101AA" w:rsidRDefault="002101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00B10"/>
    <w:multiLevelType w:val="hybridMultilevel"/>
    <w:tmpl w:val="3780B3C8"/>
    <w:lvl w:ilvl="0" w:tplc="F37C8454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68694FC0"/>
    <w:multiLevelType w:val="hybridMultilevel"/>
    <w:tmpl w:val="E1A0599C"/>
    <w:lvl w:ilvl="0" w:tplc="FB5466E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4A7862"/>
    <w:multiLevelType w:val="multilevel"/>
    <w:tmpl w:val="1884BE28"/>
    <w:lvl w:ilvl="0">
      <w:start w:val="1"/>
      <w:numFmt w:val="decimal"/>
      <w:lvlText w:val="%1"/>
      <w:lvlJc w:val="left"/>
      <w:pPr>
        <w:ind w:left="990" w:hanging="9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0" w:hanging="9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0" w:hanging="99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90" w:hanging="99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90" w:hanging="9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6B83400E"/>
    <w:multiLevelType w:val="hybridMultilevel"/>
    <w:tmpl w:val="5AFCD62A"/>
    <w:lvl w:ilvl="0" w:tplc="F37C8454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567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F72"/>
    <w:rsid w:val="000061A4"/>
    <w:rsid w:val="00010D67"/>
    <w:rsid w:val="000501DF"/>
    <w:rsid w:val="000526F6"/>
    <w:rsid w:val="0006034A"/>
    <w:rsid w:val="000758F5"/>
    <w:rsid w:val="00081042"/>
    <w:rsid w:val="00084691"/>
    <w:rsid w:val="0008667D"/>
    <w:rsid w:val="00087120"/>
    <w:rsid w:val="0008797F"/>
    <w:rsid w:val="00092132"/>
    <w:rsid w:val="000D3EE5"/>
    <w:rsid w:val="000F32E5"/>
    <w:rsid w:val="0011122C"/>
    <w:rsid w:val="00113B28"/>
    <w:rsid w:val="001201E2"/>
    <w:rsid w:val="00145157"/>
    <w:rsid w:val="0017146A"/>
    <w:rsid w:val="00182C5B"/>
    <w:rsid w:val="0019530B"/>
    <w:rsid w:val="001B15F9"/>
    <w:rsid w:val="001B244D"/>
    <w:rsid w:val="001D3B65"/>
    <w:rsid w:val="00207A32"/>
    <w:rsid w:val="002101AA"/>
    <w:rsid w:val="00216818"/>
    <w:rsid w:val="002238DE"/>
    <w:rsid w:val="00233A55"/>
    <w:rsid w:val="002450CD"/>
    <w:rsid w:val="00257859"/>
    <w:rsid w:val="00267067"/>
    <w:rsid w:val="00270956"/>
    <w:rsid w:val="002711C3"/>
    <w:rsid w:val="00292188"/>
    <w:rsid w:val="002928F5"/>
    <w:rsid w:val="002B1B3E"/>
    <w:rsid w:val="002B3EEF"/>
    <w:rsid w:val="002D5BA9"/>
    <w:rsid w:val="002F1E9C"/>
    <w:rsid w:val="00303F57"/>
    <w:rsid w:val="003525FB"/>
    <w:rsid w:val="00383A22"/>
    <w:rsid w:val="003854FF"/>
    <w:rsid w:val="003911E3"/>
    <w:rsid w:val="003A3D53"/>
    <w:rsid w:val="003A42C6"/>
    <w:rsid w:val="003A5670"/>
    <w:rsid w:val="003F5C14"/>
    <w:rsid w:val="004023DC"/>
    <w:rsid w:val="00426CD7"/>
    <w:rsid w:val="00452C64"/>
    <w:rsid w:val="004532B6"/>
    <w:rsid w:val="00465D17"/>
    <w:rsid w:val="00467A17"/>
    <w:rsid w:val="00467F7D"/>
    <w:rsid w:val="004749F9"/>
    <w:rsid w:val="004908BB"/>
    <w:rsid w:val="0049252F"/>
    <w:rsid w:val="00494075"/>
    <w:rsid w:val="004A431C"/>
    <w:rsid w:val="004A7176"/>
    <w:rsid w:val="004B2D9F"/>
    <w:rsid w:val="004F1956"/>
    <w:rsid w:val="004F1FF7"/>
    <w:rsid w:val="00522137"/>
    <w:rsid w:val="00547AB3"/>
    <w:rsid w:val="0056410A"/>
    <w:rsid w:val="00572082"/>
    <w:rsid w:val="00586BA1"/>
    <w:rsid w:val="00595626"/>
    <w:rsid w:val="005A7297"/>
    <w:rsid w:val="005C4F72"/>
    <w:rsid w:val="005C4FB7"/>
    <w:rsid w:val="005E1992"/>
    <w:rsid w:val="005F0B79"/>
    <w:rsid w:val="00603272"/>
    <w:rsid w:val="00614DC0"/>
    <w:rsid w:val="00630807"/>
    <w:rsid w:val="006427C6"/>
    <w:rsid w:val="00645A88"/>
    <w:rsid w:val="00654209"/>
    <w:rsid w:val="00670D72"/>
    <w:rsid w:val="00675066"/>
    <w:rsid w:val="006813D8"/>
    <w:rsid w:val="006A412E"/>
    <w:rsid w:val="006B4F40"/>
    <w:rsid w:val="006E094D"/>
    <w:rsid w:val="006E7310"/>
    <w:rsid w:val="0070394E"/>
    <w:rsid w:val="00706461"/>
    <w:rsid w:val="0071006D"/>
    <w:rsid w:val="00720A92"/>
    <w:rsid w:val="00727E12"/>
    <w:rsid w:val="00734724"/>
    <w:rsid w:val="00744E88"/>
    <w:rsid w:val="007915BF"/>
    <w:rsid w:val="00797144"/>
    <w:rsid w:val="007A2133"/>
    <w:rsid w:val="007C68AA"/>
    <w:rsid w:val="008012D2"/>
    <w:rsid w:val="00811B31"/>
    <w:rsid w:val="00815DE3"/>
    <w:rsid w:val="008B21F1"/>
    <w:rsid w:val="008C3BD4"/>
    <w:rsid w:val="008C4214"/>
    <w:rsid w:val="008F0C76"/>
    <w:rsid w:val="008F4B0B"/>
    <w:rsid w:val="0092487E"/>
    <w:rsid w:val="00931F32"/>
    <w:rsid w:val="00955000"/>
    <w:rsid w:val="009653AF"/>
    <w:rsid w:val="009737DA"/>
    <w:rsid w:val="00984580"/>
    <w:rsid w:val="009B3EF2"/>
    <w:rsid w:val="00A03082"/>
    <w:rsid w:val="00A0698C"/>
    <w:rsid w:val="00A11BB2"/>
    <w:rsid w:val="00A304A0"/>
    <w:rsid w:val="00A31021"/>
    <w:rsid w:val="00A314F0"/>
    <w:rsid w:val="00A73563"/>
    <w:rsid w:val="00A73D84"/>
    <w:rsid w:val="00A82AFE"/>
    <w:rsid w:val="00A87F55"/>
    <w:rsid w:val="00AA3F50"/>
    <w:rsid w:val="00AB1491"/>
    <w:rsid w:val="00AB7E26"/>
    <w:rsid w:val="00AC36DF"/>
    <w:rsid w:val="00B07F28"/>
    <w:rsid w:val="00B12811"/>
    <w:rsid w:val="00B4045E"/>
    <w:rsid w:val="00B802A9"/>
    <w:rsid w:val="00B8174E"/>
    <w:rsid w:val="00B820A7"/>
    <w:rsid w:val="00BB36F7"/>
    <w:rsid w:val="00BC07E2"/>
    <w:rsid w:val="00BE5F4C"/>
    <w:rsid w:val="00BF1E95"/>
    <w:rsid w:val="00BF7629"/>
    <w:rsid w:val="00C12E08"/>
    <w:rsid w:val="00C24650"/>
    <w:rsid w:val="00C26294"/>
    <w:rsid w:val="00C45468"/>
    <w:rsid w:val="00C535B6"/>
    <w:rsid w:val="00C7010B"/>
    <w:rsid w:val="00CE1D67"/>
    <w:rsid w:val="00D32697"/>
    <w:rsid w:val="00D86E36"/>
    <w:rsid w:val="00DA3C4E"/>
    <w:rsid w:val="00DC504A"/>
    <w:rsid w:val="00DD0870"/>
    <w:rsid w:val="00DE420C"/>
    <w:rsid w:val="00DE73F1"/>
    <w:rsid w:val="00E05629"/>
    <w:rsid w:val="00E05D5C"/>
    <w:rsid w:val="00E13ECB"/>
    <w:rsid w:val="00E23A37"/>
    <w:rsid w:val="00E24B3B"/>
    <w:rsid w:val="00E317F7"/>
    <w:rsid w:val="00E4377D"/>
    <w:rsid w:val="00E53C20"/>
    <w:rsid w:val="00E701AF"/>
    <w:rsid w:val="00E702D1"/>
    <w:rsid w:val="00E7222F"/>
    <w:rsid w:val="00E7522A"/>
    <w:rsid w:val="00EB2355"/>
    <w:rsid w:val="00EB7D61"/>
    <w:rsid w:val="00EC3C77"/>
    <w:rsid w:val="00EF02E0"/>
    <w:rsid w:val="00F261A7"/>
    <w:rsid w:val="00F707DF"/>
    <w:rsid w:val="00F71DE9"/>
    <w:rsid w:val="00FB4816"/>
    <w:rsid w:val="00FB5A2D"/>
    <w:rsid w:val="00FD59AF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C0BCD14"/>
  <w15:chartTrackingRefBased/>
  <w15:docId w15:val="{9B742266-BD53-46B0-A92F-9AEF7EA2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5D5C"/>
    <w:pPr>
      <w:spacing w:before="120" w:after="0" w:line="360" w:lineRule="auto"/>
      <w:ind w:left="992" w:hanging="992"/>
      <w:outlineLvl w:val="1"/>
    </w:pPr>
    <w:rPr>
      <w:rFonts w:ascii="Univers" w:hAnsi="Univers" w:cs="Times New Roman"/>
      <w:sz w:val="16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07A32"/>
    <w:pPr>
      <w:keepNext/>
      <w:keepLines/>
      <w:autoSpaceDE w:val="0"/>
      <w:autoSpaceDN w:val="0"/>
      <w:adjustRightInd w:val="0"/>
      <w:spacing w:before="360" w:after="100" w:afterAutospacing="1"/>
      <w:ind w:left="567" w:firstLine="0"/>
      <w:jc w:val="center"/>
      <w:textAlignment w:val="baseline"/>
      <w:outlineLvl w:val="0"/>
    </w:pPr>
    <w:rPr>
      <w:b/>
      <w:bCs/>
      <w:spacing w:val="20"/>
      <w:szCs w:val="18"/>
    </w:rPr>
  </w:style>
  <w:style w:type="paragraph" w:styleId="berschrift2">
    <w:name w:val="heading 2"/>
    <w:basedOn w:val="Standard"/>
    <w:link w:val="berschrift2Zchn"/>
    <w:unhideWhenUsed/>
    <w:qFormat/>
    <w:rsid w:val="001201E2"/>
    <w:pPr>
      <w:keepNext/>
      <w:keepLines/>
    </w:pPr>
    <w:rPr>
      <w:rFonts w:eastAsiaTheme="majorEastAsia" w:cstheme="majorBidi"/>
      <w:b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05D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07A32"/>
    <w:rPr>
      <w:rFonts w:ascii="Univers" w:hAnsi="Univers" w:cs="Times New Roman"/>
      <w:b/>
      <w:bCs/>
      <w:spacing w:val="20"/>
      <w:sz w:val="16"/>
      <w:szCs w:val="1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201E2"/>
    <w:rPr>
      <w:rFonts w:ascii="Univers" w:eastAsiaTheme="majorEastAsia" w:hAnsi="Univers" w:cstheme="majorBidi"/>
      <w:b/>
      <w:sz w:val="16"/>
      <w:szCs w:val="26"/>
    </w:rPr>
  </w:style>
  <w:style w:type="paragraph" w:styleId="Titel">
    <w:name w:val="Title"/>
    <w:basedOn w:val="Standard"/>
    <w:link w:val="TitelZchn"/>
    <w:qFormat/>
    <w:rsid w:val="001201E2"/>
    <w:pPr>
      <w:keepNext/>
      <w:spacing w:before="240" w:after="120"/>
      <w:outlineLvl w:val="0"/>
    </w:pPr>
    <w:rPr>
      <w:rFonts w:eastAsiaTheme="majorEastAsia" w:cstheme="majorBidi"/>
      <w:b/>
      <w:sz w:val="22"/>
      <w:szCs w:val="56"/>
      <w:u w:val="single"/>
      <w:lang w:eastAsia="en-US"/>
    </w:rPr>
  </w:style>
  <w:style w:type="character" w:customStyle="1" w:styleId="TitelZchn">
    <w:name w:val="Titel Zchn"/>
    <w:basedOn w:val="Absatz-Standardschriftart"/>
    <w:link w:val="Titel"/>
    <w:rsid w:val="001201E2"/>
    <w:rPr>
      <w:rFonts w:ascii="Univers" w:eastAsiaTheme="majorEastAsia" w:hAnsi="Univers" w:cstheme="majorBidi"/>
      <w:b/>
      <w:szCs w:val="56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4F7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4F72"/>
    <w:rPr>
      <w:rFonts w:ascii="Univers" w:hAnsi="Univers" w:cs="Times New Roman"/>
      <w:sz w:val="16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C4F7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4F72"/>
    <w:rPr>
      <w:rFonts w:ascii="Univers" w:hAnsi="Univers" w:cs="Times New Roman"/>
      <w:sz w:val="16"/>
      <w:szCs w:val="20"/>
      <w:lang w:eastAsia="de-DE"/>
    </w:rPr>
  </w:style>
  <w:style w:type="paragraph" w:customStyle="1" w:styleId="Standard-Text">
    <w:name w:val="Standard-Text"/>
    <w:basedOn w:val="Standard"/>
    <w:link w:val="Standard-TextZchn"/>
    <w:qFormat/>
    <w:rsid w:val="00654209"/>
    <w:pPr>
      <w:ind w:firstLine="0"/>
      <w:jc w:val="both"/>
      <w:outlineLvl w:val="9"/>
    </w:pPr>
    <w:rPr>
      <w:rFonts w:cs="Aria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5D5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Standard-TextZchn">
    <w:name w:val="Standard-Text Zchn"/>
    <w:basedOn w:val="Absatz-Standardschriftart"/>
    <w:link w:val="Standard-Text"/>
    <w:rsid w:val="00654209"/>
    <w:rPr>
      <w:rFonts w:ascii="Univers" w:hAnsi="Univers" w:cs="Arial"/>
      <w:sz w:val="16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B3EF2"/>
    <w:pPr>
      <w:tabs>
        <w:tab w:val="left" w:pos="567"/>
        <w:tab w:val="right" w:pos="9072"/>
      </w:tabs>
      <w:spacing w:after="120"/>
      <w:ind w:left="567" w:hanging="567"/>
      <w:outlineLvl w:val="9"/>
    </w:pPr>
    <w:rPr>
      <w:noProof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15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15BF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15BF"/>
    <w:rPr>
      <w:rFonts w:ascii="Univers" w:hAnsi="Univers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15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15BF"/>
    <w:rPr>
      <w:rFonts w:ascii="Univers" w:hAnsi="Univers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7915BF"/>
    <w:pPr>
      <w:spacing w:after="0" w:line="240" w:lineRule="auto"/>
    </w:pPr>
    <w:rPr>
      <w:rFonts w:ascii="Univers" w:hAnsi="Univers" w:cs="Times New Roman"/>
      <w:sz w:val="16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15B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15BF"/>
    <w:rPr>
      <w:rFonts w:ascii="Segoe U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A3102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707D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7DF"/>
    <w:rPr>
      <w:color w:val="605E5C"/>
      <w:shd w:val="clear" w:color="auto" w:fill="E1DFDD"/>
    </w:rPr>
  </w:style>
  <w:style w:type="character" w:customStyle="1" w:styleId="highlight">
    <w:name w:val="highlight"/>
    <w:basedOn w:val="Absatz-Standardschriftart"/>
    <w:rsid w:val="00452C64"/>
  </w:style>
  <w:style w:type="character" w:styleId="Hervorhebung">
    <w:name w:val="Emphasis"/>
    <w:basedOn w:val="Absatz-Standardschriftart"/>
    <w:uiPriority w:val="20"/>
    <w:qFormat/>
    <w:rsid w:val="00452C64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9653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OBwIncidents@bundeswehr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bsi.bund.de/DE/Themen/Oeffentliche-Verwaltung/Mindeststandards/Externe_Cloud-Dienste/Externe_Cloud-Dienste_node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si.bund.de/DE/Themen/Oeffentliche-Verwaltung/Mindeststandards/Mindeststandards_nod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ISOInfra@bundeswehr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IUDBw Vorgangsdokument" ma:contentTypeID="0x0101001A777E46849446CF8C9F56D3A84EE11A00370D713EB1FA461B9B6CEA774C7BDFFE00EF869824ACED4CE4AD5E0788EF39A9D90025B993EAE9DE5F41B5E804B060A92EA8" ma:contentTypeVersion="5" ma:contentTypeDescription="Ein neues Dokument erstellen." ma:contentTypeScope="" ma:versionID="52f93d9d0ac348769c0b972457292ee6">
  <xsd:schema xmlns:xsd="http://www.w3.org/2001/XMLSchema" xmlns:xs="http://www.w3.org/2001/XMLSchema" xmlns:p="http://schemas.microsoft.com/office/2006/metadata/properties" xmlns:ns2="e89ec4f2-e84f-484f-9dd7-2ac772f51a58" xmlns:ns3="a8691e53-aa34-4280-b51f-9ef88199c9eb" targetNamespace="http://schemas.microsoft.com/office/2006/metadata/properties" ma:root="true" ma:fieldsID="e36fd338bb61697353cf7da8e5a02af9" ns2:_="" ns3:_="">
    <xsd:import namespace="e89ec4f2-e84f-484f-9dd7-2ac772f51a58"/>
    <xsd:import namespace="a8691e53-aa34-4280-b51f-9ef88199c9eb"/>
    <xsd:element name="properties">
      <xsd:complexType>
        <xsd:sequence>
          <xsd:element name="documentManagement">
            <xsd:complexType>
              <xsd:all>
                <xsd:element ref="ns2:d90441f3622b42cda0d0914aef71c72c" minOccurs="0"/>
                <xsd:element ref="ns2:TaxCatchAll" minOccurs="0"/>
                <xsd:element ref="ns2:TaxCatchAllLabel" minOccurs="0"/>
                <xsd:element ref="ns2:ja99dd3faf634c7ca225f1017eb9c928" minOccurs="0"/>
                <xsd:element ref="ns2:c7b1f9990542461aba7b8247ebc5f7b5" minOccurs="0"/>
                <xsd:element ref="ns2:a32b58a408574202acfb8172842c4fe5" minOccurs="0"/>
                <xsd:element ref="ns2:j80aba762083420da7edb58bf239d91b" minOccurs="0"/>
                <xsd:element ref="ns2:h4c4c02eb00f46dbb5c566c66e0840e5" minOccurs="0"/>
                <xsd:element ref="ns2:eGovDescription" minOccurs="0"/>
                <xsd:element ref="ns2:eGovMailSubject" minOccurs="0"/>
                <xsd:element ref="ns2:eGovHere" minOccurs="0"/>
                <xsd:element ref="ns2:eGovMainNumber" minOccurs="0"/>
                <xsd:element ref="ns2:eGovProtocolStatus" minOccurs="0"/>
                <xsd:element ref="ns2:eGovContractNumber" minOccurs="0"/>
                <xsd:element ref="ns2:eGovReference" minOccurs="0"/>
                <xsd:element ref="ns2:eGovRemindDate" minOccurs="0"/>
                <xsd:element ref="ns2:eGovRemindReason" minOccurs="0"/>
                <xsd:element ref="ns2:eGovOriginator" minOccurs="0"/>
                <xsd:element ref="ns2:eGovNextSurvey" minOccurs="0"/>
                <xsd:element ref="ns2:eGovCustodyDurationDocument" minOccurs="0"/>
                <xsd:element ref="ns2:eGovCustodyDuration" minOccurs="0"/>
                <xsd:element ref="ns2:eGovItemReferenceNumber" minOccurs="0"/>
                <xsd:element ref="ns2:eGovAgencyShort" minOccurs="0"/>
                <xsd:element ref="ns2:eGovAgencyLong" minOccurs="0"/>
                <xsd:element ref="ns2:eGovDateOfSignature" minOccurs="0"/>
                <xsd:element ref="ns2:eGovDocumentIDRef" minOccurs="0"/>
                <xsd:element ref="ns2:eGovDocumentID" minOccurs="0"/>
                <xsd:element ref="ns2:eGovPersonInCharge" minOccurs="0"/>
                <xsd:element ref="ns2:eGovReferenceNumber" minOccurs="0"/>
                <xsd:element ref="ns2:eGovSignedBy" minOccurs="0"/>
                <xsd:element ref="ns2:eGovDateOfOrigin" minOccurs="0"/>
                <xsd:element ref="ns2:eGovHistoryOldReferenceNumber" minOccurs="0"/>
                <xsd:element ref="ns2:eGovHistoryOldProcRefNumber" minOccurs="0"/>
                <xsd:element ref="ns2:o982b7715c1f4e788f7e481cdb748428" minOccurs="0"/>
                <xsd:element ref="ns2:e4bc6751958a4d09aca53fbc5280eb1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ec4f2-e84f-484f-9dd7-2ac772f51a58" elementFormDefault="qualified">
    <xsd:import namespace="http://schemas.microsoft.com/office/2006/documentManagement/types"/>
    <xsd:import namespace="http://schemas.microsoft.com/office/infopath/2007/PartnerControls"/>
    <xsd:element name="d90441f3622b42cda0d0914aef71c72c" ma:index="6" ma:taxonomy="true" ma:internalName="d90441f3622b42cda0d0914aef71c72c" ma:taxonomyFieldName="eGovSecurityClassification" ma:displayName="VS-Einstufung" ma:readOnly="false" ma:default="2;#OFFEN|532caa2d-989c-4a6a-ae75-3eab7ce8216d" ma:fieldId="{d90441f3-622b-42cd-a0d0-914aef71c72c}" ma:sspId="dd9218f8-8141-41b0-9c7a-15ea3600035d" ma:termSetId="23bf0a2c-fdab-4f15-baba-9f5eeec2fd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hidden="true" ma:list="{fa2eb4f5-13b3-4e26-a391-a2f8315322e8}" ma:internalName="TaxCatchAll" ma:showField="CatchAllData" ma:web="e89ec4f2-e84f-484f-9dd7-2ac772f51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fa2eb4f5-13b3-4e26-a391-a2f8315322e8}" ma:internalName="TaxCatchAllLabel" ma:readOnly="true" ma:showField="CatchAllDataLabel" ma:web="e89ec4f2-e84f-484f-9dd7-2ac772f51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a99dd3faf634c7ca225f1017eb9c928" ma:index="9" ma:taxonomy="true" ma:internalName="ja99dd3faf634c7ca225f1017eb9c928" ma:taxonomyFieldName="eGovPersDat" ma:displayName="PersDat-Schutzbereich" ma:readOnly="false" ma:fieldId="{3a99dd3f-af63-4c7c-a225-f1017eb9c928}" ma:sspId="dd9218f8-8141-41b0-9c7a-15ea3600035d" ma:termSetId="c11e961d-2ec9-4bb5-9aea-75946a8ec76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7b1f9990542461aba7b8247ebc5f7b5" ma:index="10" ma:taxonomy="true" ma:internalName="c7b1f9990542461aba7b8247ebc5f7b5" ma:taxonomyFieldName="eGovDocumentState" ma:displayName="Status (Dokument)" ma:readOnly="false" ma:default="4;#Entwurf|99a2b65a-55a5-49f6-b2c9-1298322e0d67" ma:fieldId="{c7b1f999-0542-461a-ba7b-8247ebc5f7b5}" ma:sspId="dd9218f8-8141-41b0-9c7a-15ea3600035d" ma:termSetId="4d53f195-3a58-4e4f-9e72-07dc315f76c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2b58a408574202acfb8172842c4fe5" ma:index="11" nillable="true" ma:taxonomy="true" ma:internalName="a32b58a408574202acfb8172842c4fe5" ma:taxonomyFieldName="eGovConditionals" ma:displayName="Zusatzvermerk" ma:readOnly="false" ma:default="3;#entfällt|17bce5db-05c3-4004-bd55-338ce8ced97e" ma:fieldId="{a32b58a4-0857-4202-acfb-8172842c4fe5}" ma:sspId="dd9218f8-8141-41b0-9c7a-15ea3600035d" ma:termSetId="542faf48-c79a-4a03-8f4d-be0ce9ded6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80aba762083420da7edb58bf239d91b" ma:index="12" nillable="true" ma:taxonomy="true" ma:internalName="j80aba762083420da7edb58bf239d91b" ma:taxonomyFieldName="eGovDocumentCategory" ma:displayName="Dokumentenformat" ma:readOnly="false" ma:fieldId="{380aba76-2083-420d-a7ed-b58bf239d91b}" ma:sspId="dd9218f8-8141-41b0-9c7a-15ea3600035d" ma:termSetId="41caf696-3331-46b0-9cde-dad9def84a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4c4c02eb00f46dbb5c566c66e0840e5" ma:index="13" nillable="true" ma:taxonomy="true" ma:internalName="h4c4c02eb00f46dbb5c566c66e0840e5" ma:taxonomyFieldName="eGovCustodyRecommendation" ma:displayName="Aussonderungsart" ma:readOnly="false" ma:default="1;#bewerten|87acb672-8a46-4b93-98c6-aa8acc5b5be0" ma:fieldId="{14c4c02e-b00f-46db-b5c5-66c66e0840e5}" ma:sspId="dd9218f8-8141-41b0-9c7a-15ea3600035d" ma:termSetId="d49bc5df-7c31-48dc-b775-98165a76cd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GovDescription" ma:index="16" nillable="true" ma:displayName="Beschreibung" ma:internalName="eGovDescription" ma:readOnly="false">
      <xsd:simpleType>
        <xsd:restriction base="dms:Text">
          <xsd:maxLength value="255"/>
        </xsd:restriction>
      </xsd:simpleType>
    </xsd:element>
    <xsd:element name="eGovMailSubject" ma:index="17" nillable="true" ma:displayName="Betreff (Dokument)" ma:internalName="eGovMailSubject" ma:readOnly="false">
      <xsd:simpleType>
        <xsd:restriction base="dms:Text">
          <xsd:maxLength value="255"/>
        </xsd:restriction>
      </xsd:simpleType>
    </xsd:element>
    <xsd:element name="eGovHere" ma:index="19" nillable="true" ma:displayName="Hier" ma:internalName="eGovHere" ma:readOnly="false">
      <xsd:simpleType>
        <xsd:restriction base="dms:Text">
          <xsd:maxLength value="255"/>
        </xsd:restriction>
      </xsd:simpleType>
    </xsd:element>
    <xsd:element name="eGovMainNumber" ma:index="20" nillable="true" ma:displayName="Leitungsnummer" ma:internalName="eGovMainNumber" ma:readOnly="false">
      <xsd:simpleType>
        <xsd:restriction base="dms:Text">
          <xsd:maxLength value="255"/>
        </xsd:restriction>
      </xsd:simpleType>
    </xsd:element>
    <xsd:element name="eGovProtocolStatus" ma:index="24" nillable="true" ma:displayName="Status" ma:internalName="eGovProtocolStatus" ma:readOnly="true">
      <xsd:simpleType>
        <xsd:restriction base="dms:Text">
          <xsd:maxLength value="255"/>
        </xsd:restriction>
      </xsd:simpleType>
    </xsd:element>
    <xsd:element name="eGovContractNumber" ma:index="25" nillable="true" ma:displayName="Vertragsnummer" ma:internalName="eGovContractNumber" ma:readOnly="false">
      <xsd:simpleType>
        <xsd:restriction base="dms:Text"/>
      </xsd:simpleType>
    </xsd:element>
    <xsd:element name="eGovReference" ma:index="26" nillable="true" ma:displayName="Referenz/Verweis" ma:internalName="eGovReference" ma:readOnly="false">
      <xsd:simpleType>
        <xsd:restriction base="dms:Note">
          <xsd:maxLength value="255"/>
        </xsd:restriction>
      </xsd:simpleType>
    </xsd:element>
    <xsd:element name="eGovRemindDate" ma:index="27" nillable="true" ma:displayName="Wiedervorlagetermin" ma:format="DateOnly" ma:hidden="true" ma:internalName="eGovRemindDate" ma:readOnly="false">
      <xsd:simpleType>
        <xsd:restriction base="dms:DateTime"/>
      </xsd:simpleType>
    </xsd:element>
    <xsd:element name="eGovRemindReason" ma:index="28" nillable="true" ma:displayName="Wiedervorlagegrund" ma:hidden="true" ma:internalName="eGovRemindReason" ma:readOnly="false">
      <xsd:simpleType>
        <xsd:restriction base="dms:Text">
          <xsd:maxLength value="255"/>
        </xsd:restriction>
      </xsd:simpleType>
    </xsd:element>
    <xsd:element name="eGovOriginator" ma:index="29" nillable="true" ma:displayName="Verfasser" ma:internalName="eGovOriginator" ma:readOnly="false">
      <xsd:simpleType>
        <xsd:restriction base="dms:Text">
          <xsd:maxLength value="255"/>
        </xsd:restriction>
      </xsd:simpleType>
    </xsd:element>
    <xsd:element name="eGovNextSurvey" ma:index="31" nillable="true" ma:displayName="Nächste Überprüfung" ma:format="DateOnly" ma:internalName="eGovNextSurvey" ma:readOnly="false">
      <xsd:simpleType>
        <xsd:restriction base="dms:DateTime"/>
      </xsd:simpleType>
    </xsd:element>
    <xsd:element name="eGovCustodyDurationDocument" ma:index="32" nillable="true" ma:displayName="Aufbewahrungsfrist " ma:hidden="true" ma:internalName="eGovCustodyDurationDocument" ma:readOnly="false">
      <xsd:simpleType>
        <xsd:restriction base="dms:Number"/>
      </xsd:simpleType>
    </xsd:element>
    <xsd:element name="eGovCustodyDuration" ma:index="33" nillable="true" ma:displayName="Aufbewahrungsdauer" ma:internalName="eGovCustodyDuration" ma:readOnly="false">
      <xsd:simpleType>
        <xsd:restriction base="dms:Number"/>
      </xsd:simpleType>
    </xsd:element>
    <xsd:element name="eGovItemReferenceNumber" ma:index="34" nillable="true" ma:displayName="Geschäftszeichen" ma:internalName="eGovItemReferenceNumber" ma:readOnly="true">
      <xsd:simpleType>
        <xsd:restriction base="dms:Text">
          <xsd:maxLength value="255"/>
        </xsd:restriction>
      </xsd:simpleType>
    </xsd:element>
    <xsd:element name="eGovAgencyShort" ma:index="36" nillable="true" ma:displayName="Dienststelle (Kurzbezeichnung)" ma:internalName="eGovAgencyShort" ma:readOnly="true">
      <xsd:simpleType>
        <xsd:restriction base="dms:Text">
          <xsd:maxLength value="255"/>
        </xsd:restriction>
      </xsd:simpleType>
    </xsd:element>
    <xsd:element name="eGovAgencyLong" ma:index="37" nillable="true" ma:displayName="Dienststelle (Langbezeichnung)" ma:internalName="eGovAgencyLong" ma:readOnly="true">
      <xsd:simpleType>
        <xsd:restriction base="dms:Text">
          <xsd:maxLength value="255"/>
        </xsd:restriction>
      </xsd:simpleType>
    </xsd:element>
    <xsd:element name="eGovDateOfSignature" ma:index="38" nillable="true" ma:displayName="Unterzeichnet am" ma:format="DateOnly" ma:hidden="true" ma:internalName="eGovDateOfSignature" ma:readOnly="false">
      <xsd:simpleType>
        <xsd:restriction base="dms:DateTime"/>
      </xsd:simpleType>
    </xsd:element>
    <xsd:element name="eGovDocumentIDRef" ma:index="39" nillable="true" ma:displayName="DocumentIDRef" ma:hidden="true" ma:internalName="eGovDocumentIDRef" ma:readOnly="true">
      <xsd:simpleType>
        <xsd:restriction base="dms:Text">
          <xsd:maxLength value="255"/>
        </xsd:restriction>
      </xsd:simpleType>
    </xsd:element>
    <xsd:element name="eGovDocumentID" ma:index="41" nillable="true" ma:displayName="Dokumentenkennung" ma:internalName="eGovDocumentID" ma:readOnly="true">
      <xsd:simpleType>
        <xsd:restriction base="dms:Text">
          <xsd:maxLength value="255"/>
        </xsd:restriction>
      </xsd:simpleType>
    </xsd:element>
    <xsd:element name="eGovPersonInCharge" ma:index="42" nillable="true" ma:displayName="FF Bearbeiter" ma:list="UserInfo" ma:internalName="eGovPersonInCharge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GovReferenceNumber" ma:index="43" nillable="true" ma:displayName="Vorgangszeichen" ma:internalName="eGovReferenceNumber" ma:readOnly="true">
      <xsd:simpleType>
        <xsd:restriction base="dms:Text">
          <xsd:maxLength value="255"/>
        </xsd:restriction>
      </xsd:simpleType>
    </xsd:element>
    <xsd:element name="eGovSignedBy" ma:index="44" nillable="true" ma:displayName="Unterzeichnet von" ma:hidden="true" ma:list="UserInfo" ma:internalName="eGovSignedBy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GovDateOfOrigin" ma:index="45" nillable="true" ma:displayName="Ursprung Datum" ma:format="DateOnly" ma:hidden="true" ma:internalName="eGovDateOfOrigin" ma:readOnly="false">
      <xsd:simpleType>
        <xsd:restriction base="dms:DateTime"/>
      </xsd:simpleType>
    </xsd:element>
    <xsd:element name="eGovHistoryOldReferenceNumber" ma:index="46" nillable="true" ma:displayName="Alt-Geschäftszeichen" ma:internalName="eGovHistoryOldReferenceNumber" ma:readOnly="true">
      <xsd:simpleType>
        <xsd:restriction base="dms:Note">
          <xsd:maxLength value="255"/>
        </xsd:restriction>
      </xsd:simpleType>
    </xsd:element>
    <xsd:element name="eGovHistoryOldProcRefNumber" ma:index="47" nillable="true" ma:displayName="Alt-Vorgangszeichen" ma:internalName="eGovHistoryOldProcRefNumber" ma:readOnly="true">
      <xsd:simpleType>
        <xsd:restriction base="dms:Note">
          <xsd:maxLength value="255"/>
        </xsd:restriction>
      </xsd:simpleType>
    </xsd:element>
    <xsd:element name="o982b7715c1f4e788f7e481cdb748428" ma:index="48" nillable="true" ma:taxonomy="true" ma:internalName="o982b7715c1f4e788f7e481cdb748428" ma:taxonomyFieldName="eGovProcessRespAuthBAIUDBw" ma:displayName="FF OrgElem" ma:readOnly="true" ma:fieldId="{8982b771-5c1f-4e78-8f7e-481cdb748428}" ma:sspId="dd9218f8-8141-41b0-9c7a-15ea3600035d" ma:termSetId="3e440626-3e89-49a2-b081-642b05c467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bc6751958a4d09aca53fbc5280eb1d" ma:index="50" nillable="true" ma:taxonomy="true" ma:internalName="e4bc6751958a4d09aca53fbc5280eb1d" ma:taxonomyFieldName="eGovKeywordsBAIUDBw" ma:displayName="Schlagworte" ma:readOnly="false" ma:fieldId="{e4bc6751-958a-4d09-aca5-3fbc5280eb1d}" ma:taxonomyMulti="true" ma:sspId="dd9218f8-8141-41b0-9c7a-15ea3600035d" ma:termSetId="99c4fca2-7906-44b9-9a0c-2cefec1d47f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91e53-aa34-4280-b51f-9ef88199c9eb" elementFormDefault="qualified">
    <xsd:import namespace="http://schemas.microsoft.com/office/2006/documentManagement/types"/>
    <xsd:import namespace="http://schemas.microsoft.com/office/infopath/2007/PartnerControls"/>
    <xsd:element name="SharedWithUsers" ma:index="5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14" ma:displayName="Titel (Dokument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7b1f9990542461aba7b8247ebc5f7b5 xmlns="e89ec4f2-e84f-484f-9dd7-2ac772f51a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Entwurf</TermName>
          <TermId xmlns="http://schemas.microsoft.com/office/infopath/2007/PartnerControls">99a2b65a-55a5-49f6-b2c9-1298322e0d67</TermId>
        </TermInfo>
      </Terms>
    </c7b1f9990542461aba7b8247ebc5f7b5>
    <eGovContractNumber xmlns="e89ec4f2-e84f-484f-9dd7-2ac772f51a58" xsi:nil="true"/>
    <eGovOriginator xmlns="e89ec4f2-e84f-484f-9dd7-2ac772f51a58" xsi:nil="true"/>
    <d90441f3622b42cda0d0914aef71c72c xmlns="e89ec4f2-e84f-484f-9dd7-2ac772f51a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OFFEN</TermName>
          <TermId xmlns="http://schemas.microsoft.com/office/infopath/2007/PartnerControls">532caa2d-989c-4a6a-ae75-3eab7ce8216d</TermId>
        </TermInfo>
      </Terms>
    </d90441f3622b42cda0d0914aef71c72c>
    <eGovSignedBy xmlns="e89ec4f2-e84f-484f-9dd7-2ac772f51a58">
      <UserInfo>
        <DisplayName/>
        <AccountId xsi:nil="true"/>
        <AccountType/>
      </UserInfo>
    </eGovSignedBy>
    <e4bc6751958a4d09aca53fbc5280eb1d xmlns="e89ec4f2-e84f-484f-9dd7-2ac772f51a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Informationssicherheit</TermName>
          <TermId xmlns="http://schemas.microsoft.com/office/infopath/2007/PartnerControls">81462b6c-c7ae-4f18-a4b4-05c561bba80b</TermId>
        </TermInfo>
        <TermInfo xmlns="http://schemas.microsoft.com/office/infopath/2007/PartnerControls">
          <TermName xmlns="http://schemas.microsoft.com/office/infopath/2007/PartnerControls">Vertrag</TermName>
          <TermId xmlns="http://schemas.microsoft.com/office/infopath/2007/PartnerControls">f5536465-5c87-4749-a179-275b65fa21e5</TermId>
        </TermInfo>
        <TermInfo xmlns="http://schemas.microsoft.com/office/infopath/2007/PartnerControls">
          <TermName xmlns="http://schemas.microsoft.com/office/infopath/2007/PartnerControls">Infrastruktur</TermName>
          <TermId xmlns="http://schemas.microsoft.com/office/infopath/2007/PartnerControls">cd4c5960-5caf-4c95-9552-c064965e9253</TermId>
        </TermInfo>
      </Terms>
    </e4bc6751958a4d09aca53fbc5280eb1d>
    <eGovHere xmlns="e89ec4f2-e84f-484f-9dd7-2ac772f51a58" xsi:nil="true"/>
    <eGovDateOfSignature xmlns="e89ec4f2-e84f-484f-9dd7-2ac772f51a58" xsi:nil="true"/>
    <h4c4c02eb00f46dbb5c566c66e0840e5 xmlns="e89ec4f2-e84f-484f-9dd7-2ac772f51a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bewerten</TermName>
          <TermId xmlns="http://schemas.microsoft.com/office/infopath/2007/PartnerControls">87acb672-8a46-4b93-98c6-aa8acc5b5be0</TermId>
        </TermInfo>
      </Terms>
    </h4c4c02eb00f46dbb5c566c66e0840e5>
    <eGovRemindDate xmlns="e89ec4f2-e84f-484f-9dd7-2ac772f51a58" xsi:nil="true"/>
    <eGovRemindReason xmlns="e89ec4f2-e84f-484f-9dd7-2ac772f51a58" xsi:nil="true"/>
    <eGovCustodyDuration xmlns="e89ec4f2-e84f-484f-9dd7-2ac772f51a58" xsi:nil="true"/>
    <eGovMailSubject xmlns="e89ec4f2-e84f-484f-9dd7-2ac772f51a58" xsi:nil="true"/>
    <ja99dd3faf634c7ca225f1017eb9c928 xmlns="e89ec4f2-e84f-484f-9dd7-2ac772f51a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SB1</TermName>
          <TermId xmlns="http://schemas.microsoft.com/office/infopath/2007/PartnerControls">f6dffb08-3a11-4713-b0a1-d71c982b163d</TermId>
        </TermInfo>
      </Terms>
    </ja99dd3faf634c7ca225f1017eb9c928>
    <eGovDescription xmlns="e89ec4f2-e84f-484f-9dd7-2ac772f51a58" xsi:nil="true"/>
    <eGovMainNumber xmlns="e89ec4f2-e84f-484f-9dd7-2ac772f51a58" xsi:nil="true"/>
    <eGovNextSurvey xmlns="e89ec4f2-e84f-484f-9dd7-2ac772f51a58" xsi:nil="true"/>
    <j80aba762083420da7edb58bf239d91b xmlns="e89ec4f2-e84f-484f-9dd7-2ac772f51a58">
      <Terms xmlns="http://schemas.microsoft.com/office/infopath/2007/PartnerControls"/>
    </j80aba762083420da7edb58bf239d91b>
    <eGovCustodyDurationDocument xmlns="e89ec4f2-e84f-484f-9dd7-2ac772f51a58" xsi:nil="true"/>
    <eGovPersonInCharge xmlns="e89ec4f2-e84f-484f-9dd7-2ac772f51a58">
      <UserInfo>
        <DisplayName/>
        <AccountId xsi:nil="true"/>
        <AccountType/>
      </UserInfo>
    </eGovPersonInCharge>
    <eGovDateOfOrigin xmlns="e89ec4f2-e84f-484f-9dd7-2ac772f51a58" xsi:nil="true"/>
    <a32b58a408574202acfb8172842c4fe5 xmlns="e89ec4f2-e84f-484f-9dd7-2ac772f51a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entfällt</TermName>
          <TermId xmlns="http://schemas.microsoft.com/office/infopath/2007/PartnerControls">17bce5db-05c3-4004-bd55-338ce8ced97e</TermId>
        </TermInfo>
      </Terms>
    </a32b58a408574202acfb8172842c4fe5>
    <TaxCatchAll xmlns="e89ec4f2-e84f-484f-9dd7-2ac772f51a58">
      <Value>15</Value>
      <Value>18</Value>
      <Value>94</Value>
      <Value>20</Value>
      <Value>4</Value>
      <Value>3</Value>
      <Value>2</Value>
      <Value>1</Value>
    </TaxCatchAll>
    <eGovReference xmlns="e89ec4f2-e84f-484f-9dd7-2ac772f51a58" xsi:nil="true"/>
    <eGovReferenceNumber xmlns="e89ec4f2-e84f-484f-9dd7-2ac772f51a58">BAIUDBw InfraIII6-68-02-08/A2/V1</eGovReferenceNumber>
    <eGovDocumentIDRef xmlns="e89ec4f2-e84f-484f-9dd7-2ac772f51a58">22</eGovDocumentIDRef>
    <eGovItemReferenceNumber xmlns="e89ec4f2-e84f-484f-9dd7-2ac772f51a58">BAIUDBw InfraIII6-68-02-08/A2/V1/D22</eGovItemReferenceNumber>
    <eGovDocumentID xmlns="e89ec4f2-e84f-484f-9dd7-2ac772f51a58">D22</eGovDocumentID>
    <o982b7715c1f4e788f7e481cdb748428 xmlns="e89ec4f2-e84f-484f-9dd7-2ac772f51a58">
      <Terms xmlns="http://schemas.microsoft.com/office/infopath/2007/PartnerControls"/>
    </o982b7715c1f4e788f7e481cdb748428>
    <eGovHistoryOldReferenceNumber xmlns="e89ec4f2-e84f-484f-9dd7-2ac772f51a58">BAIUDBw InfraIII6-84-01-04/A6/V1/D21
BAIUDBw InfraIII6-84-01-04/A6/V1/D22</eGovHistoryOldReferenceNumber>
  </documentManagement>
</p:properties>
</file>

<file path=customXml/item3.xml><?xml version="1.0" encoding="utf-8"?>
<?mso-contentType ?>
<FormTemplates xmlns="http://schemas.microsoft.com/sharepoint/v3/contenttype/forms">
  <Display>EgovDocumentDisplayTemplate</Display>
  <Edit>EgovDocumentEditTemplate</Edit>
  <New>EgovDocumentNewTemplate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2428-0268-4614-876D-61075EF03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ec4f2-e84f-484f-9dd7-2ac772f51a58"/>
    <ds:schemaRef ds:uri="a8691e53-aa34-4280-b51f-9ef88199c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BB061-412E-4F70-BBB7-B34506905892}">
  <ds:schemaRefs>
    <ds:schemaRef ds:uri="http://purl.org/dc/elements/1.1/"/>
    <ds:schemaRef ds:uri="e89ec4f2-e84f-484f-9dd7-2ac772f51a58"/>
    <ds:schemaRef ds:uri="a8691e53-aa34-4280-b51f-9ef88199c9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C584AB-48AC-471C-BB27-A977510CCA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DF15CB-DB05-4647-8B9C-A2DCF41F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1376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AVB</vt:lpstr>
    </vt:vector>
  </TitlesOfParts>
  <Company>BBR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AVB</dc:title>
  <dc:subject/>
  <dc:creator>BMWSB;BBR A3</dc:creator>
  <cp:keywords/>
  <dc:description/>
  <cp:lastModifiedBy>Deger, Dr. rer. nat. Moritz</cp:lastModifiedBy>
  <cp:revision>80</cp:revision>
  <dcterms:created xsi:type="dcterms:W3CDTF">2025-09-12T17:31:00Z</dcterms:created>
  <dcterms:modified xsi:type="dcterms:W3CDTF">2026-05-19T08:20:00Z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0x0101001A777E46849446CF8C9F56D3A84EE11A00370D713EB1FA461B9B6CEA774C7BDFFE00EF869824ACED4CE4AD5E0788EF39A9D90025B993EAE9DE5F41B5E804B060A92EA8</vt:lpwstr>
  </property>
  <property fmtid="{D5CDD505-2E9C-101B-9397-08002B2CF9AE}" pid="3" name="eGovCustodyRecommendation">
    <vt:lpwstr>1;#bewerten|87acb672-8a46-4b93-98c6-aa8acc5b5be0</vt:lpwstr>
  </property>
  <property fmtid="{D5CDD505-2E9C-101B-9397-08002B2CF9AE}" pid="4" name="eGovSecurityClassification">
    <vt:lpwstr>2;#OFFEN|532caa2d-989c-4a6a-ae75-3eab7ce8216d</vt:lpwstr>
  </property>
  <property fmtid="{D5CDD505-2E9C-101B-9397-08002B2CF9AE}" pid="5" name="eGovKeywordsBAIUDBw">
    <vt:lpwstr>18;#Informationssicherheit|81462b6c-c7ae-4f18-a4b4-05c561bba80b;#94;#Vertrag|f5536465-5c87-4749-a179-275b65fa21e5;#20;#Infrastruktur|cd4c5960-5caf-4c95-9552-c064965e9253</vt:lpwstr>
  </property>
  <property fmtid="{D5CDD505-2E9C-101B-9397-08002B2CF9AE}" pid="6" name="eGovConditionals">
    <vt:lpwstr>3;#entfällt|17bce5db-05c3-4004-bd55-338ce8ced97e</vt:lpwstr>
  </property>
  <property fmtid="{D5CDD505-2E9C-101B-9397-08002B2CF9AE}" pid="7" name="eGovDocumentCategory">
    <vt:lpwstr/>
  </property>
  <property fmtid="{D5CDD505-2E9C-101B-9397-08002B2CF9AE}" pid="8" name="eGovDocumentState">
    <vt:lpwstr>4;#Entwurf|99a2b65a-55a5-49f6-b2c9-1298322e0d67</vt:lpwstr>
  </property>
  <property fmtid="{D5CDD505-2E9C-101B-9397-08002B2CF9AE}" pid="9" name="eGovProcessRespAuthBAIUDBw">
    <vt:lpwstr/>
  </property>
  <property fmtid="{D5CDD505-2E9C-101B-9397-08002B2CF9AE}" pid="10" name="eGovPersDat">
    <vt:lpwstr>15;#SB1|f6dffb08-3a11-4713-b0a1-d71c982b163d</vt:lpwstr>
  </property>
  <property fmtid="{D5CDD505-2E9C-101B-9397-08002B2CF9AE}" pid="11" name="SPPCopyMoveSourceUrl">
    <vt:lpwstr>https://vorgang3.dokmbw.bundeswehr.org/sites/BAIUDBw11/103fe623395047acb9d288d7a68c09ed/d2ab00142faf4d5bb94343741c940d8e/Dokumente/Vertragsmuster Beispiele/Anl_InfoSichh_BMWSB_BI1_202509xx.docx</vt:lpwstr>
  </property>
  <property fmtid="{F21D9941-81F0-471A-ADEE-4E74B49217ED}" pid="100">
    <vt:lpwstr>nscale::8a2cb521-77013287-0177-0132a46e-0002::BLB$NOTSET$18296753$2$NOTSET::0::ECMP.blb.nrw.de::8443::nscalealinst1::SSO</vt:lpwstr>
  </property>
</Properties>
</file>