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StBo_ZEK1_2025_00573_ÖA_3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annschaftstransportwa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