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3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Rahmenvertrag für die Wartung von vier FOSS Infratec 1245 Ganzkornanalysatoren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