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CD004" w14:textId="77777777" w:rsidR="00975C97" w:rsidRPr="00F407EE" w:rsidRDefault="00975C97" w:rsidP="00F407EE">
      <w:pPr>
        <w:shd w:val="clear" w:color="auto" w:fill="E6E6E6"/>
        <w:autoSpaceDE w:val="0"/>
        <w:autoSpaceDN w:val="0"/>
        <w:adjustRightInd w:val="0"/>
        <w:jc w:val="both"/>
        <w:rPr>
          <w:rFonts w:ascii="Verdana" w:hAnsi="Verdana"/>
          <w:bCs/>
          <w:sz w:val="18"/>
          <w:szCs w:val="18"/>
        </w:rPr>
      </w:pPr>
      <w:r w:rsidRPr="00F407EE">
        <w:rPr>
          <w:rFonts w:ascii="Verdana" w:hAnsi="Verdana"/>
          <w:bCs/>
          <w:sz w:val="18"/>
          <w:szCs w:val="18"/>
        </w:rPr>
        <w:t xml:space="preserve">Die Stadt Werl wendet den Runderlass des Innenministeriums NWRW zur Verhütung und Bekämpfung von Korruption in der öffentlichen Verwaltung  vom 26.04.2005 an. Gemäß Ziff. 3.5 dieses Erlasses sollen </w:t>
      </w:r>
      <w:r w:rsidR="00F700DB" w:rsidRPr="00F407EE">
        <w:rPr>
          <w:rFonts w:ascii="Verdana" w:hAnsi="Verdana"/>
          <w:bCs/>
          <w:sz w:val="18"/>
          <w:szCs w:val="18"/>
        </w:rPr>
        <w:t>D</w:t>
      </w:r>
      <w:r w:rsidRPr="00F407EE">
        <w:rPr>
          <w:rFonts w:ascii="Verdana" w:hAnsi="Verdana"/>
          <w:bCs/>
          <w:sz w:val="18"/>
          <w:szCs w:val="18"/>
        </w:rPr>
        <w:t xml:space="preserve">ritte, die mit </w:t>
      </w:r>
      <w:r w:rsidR="00F700DB" w:rsidRPr="00F407EE">
        <w:rPr>
          <w:rFonts w:ascii="Verdana" w:hAnsi="Verdana"/>
          <w:bCs/>
          <w:sz w:val="18"/>
          <w:szCs w:val="18"/>
        </w:rPr>
        <w:t>A</w:t>
      </w:r>
      <w:r w:rsidRPr="00F407EE">
        <w:rPr>
          <w:rFonts w:ascii="Verdana" w:hAnsi="Verdana"/>
          <w:bCs/>
          <w:sz w:val="18"/>
          <w:szCs w:val="18"/>
        </w:rPr>
        <w:t xml:space="preserve">ufgaben der öffentlichen Verwaltung, insbesondere im Zusammenhang mit der Ausschreibung, Vergabe, Überwachung und </w:t>
      </w:r>
      <w:r w:rsidR="00553593" w:rsidRPr="00F407EE">
        <w:rPr>
          <w:rFonts w:ascii="Verdana" w:hAnsi="Verdana"/>
          <w:bCs/>
          <w:sz w:val="18"/>
          <w:szCs w:val="18"/>
        </w:rPr>
        <w:t>Abrechnung</w:t>
      </w:r>
      <w:r w:rsidRPr="00F407EE">
        <w:rPr>
          <w:rFonts w:ascii="Verdana" w:hAnsi="Verdana"/>
          <w:bCs/>
          <w:sz w:val="18"/>
          <w:szCs w:val="18"/>
        </w:rPr>
        <w:t xml:space="preserve"> beauftragt werden, nach dem Verpflichtungsgesetz auf die gewissenhafte </w:t>
      </w:r>
      <w:r w:rsidR="00553593" w:rsidRPr="00F407EE">
        <w:rPr>
          <w:rFonts w:ascii="Verdana" w:hAnsi="Verdana"/>
          <w:bCs/>
          <w:sz w:val="18"/>
          <w:szCs w:val="18"/>
        </w:rPr>
        <w:t>Erfüllung</w:t>
      </w:r>
      <w:r w:rsidRPr="00F407EE">
        <w:rPr>
          <w:rFonts w:ascii="Verdana" w:hAnsi="Verdana"/>
          <w:bCs/>
          <w:sz w:val="18"/>
          <w:szCs w:val="18"/>
        </w:rPr>
        <w:t xml:space="preserve"> der Obliegenheiten verpflichtet werden. Aus diesem Grunde bitte ich, die nachstehende Verpflichtungserklärung zu unterzeichen sowie jeweils eine </w:t>
      </w:r>
      <w:r w:rsidR="00553593" w:rsidRPr="00F407EE">
        <w:rPr>
          <w:rFonts w:ascii="Verdana" w:hAnsi="Verdana"/>
          <w:bCs/>
          <w:sz w:val="18"/>
          <w:szCs w:val="18"/>
        </w:rPr>
        <w:t>E</w:t>
      </w:r>
      <w:r w:rsidRPr="00F407EE">
        <w:rPr>
          <w:rFonts w:ascii="Verdana" w:hAnsi="Verdana"/>
          <w:bCs/>
          <w:sz w:val="18"/>
          <w:szCs w:val="18"/>
        </w:rPr>
        <w:t xml:space="preserve">rklärung auch </w:t>
      </w:r>
      <w:r w:rsidR="00553593" w:rsidRPr="00F407EE">
        <w:rPr>
          <w:rFonts w:ascii="Verdana" w:hAnsi="Verdana"/>
          <w:bCs/>
          <w:sz w:val="18"/>
          <w:szCs w:val="18"/>
        </w:rPr>
        <w:t xml:space="preserve">von </w:t>
      </w:r>
      <w:r w:rsidRPr="00F407EE">
        <w:rPr>
          <w:rFonts w:ascii="Verdana" w:hAnsi="Verdana"/>
          <w:bCs/>
          <w:sz w:val="18"/>
          <w:szCs w:val="18"/>
        </w:rPr>
        <w:t>Ihren Mitarbeitern</w:t>
      </w:r>
      <w:r w:rsidR="00553593" w:rsidRPr="00F407EE">
        <w:rPr>
          <w:rFonts w:ascii="Verdana" w:hAnsi="Verdana"/>
          <w:bCs/>
          <w:sz w:val="18"/>
          <w:szCs w:val="18"/>
        </w:rPr>
        <w:t>/ Mitarbeiterinnen</w:t>
      </w:r>
      <w:r w:rsidRPr="00F407EE">
        <w:rPr>
          <w:rFonts w:ascii="Verdana" w:hAnsi="Verdana"/>
          <w:bCs/>
          <w:sz w:val="18"/>
          <w:szCs w:val="18"/>
        </w:rPr>
        <w:t>, die für das Projekt tätig w</w:t>
      </w:r>
      <w:r w:rsidR="00553593" w:rsidRPr="00F407EE">
        <w:rPr>
          <w:rFonts w:ascii="Verdana" w:hAnsi="Verdana"/>
          <w:bCs/>
          <w:sz w:val="18"/>
          <w:szCs w:val="18"/>
        </w:rPr>
        <w:t>e</w:t>
      </w:r>
      <w:r w:rsidRPr="00F407EE">
        <w:rPr>
          <w:rFonts w:ascii="Verdana" w:hAnsi="Verdana"/>
          <w:bCs/>
          <w:sz w:val="18"/>
          <w:szCs w:val="18"/>
        </w:rPr>
        <w:t>rden,</w:t>
      </w:r>
      <w:r w:rsidR="00553593" w:rsidRPr="00F407EE">
        <w:rPr>
          <w:rFonts w:ascii="Verdana" w:hAnsi="Verdana"/>
          <w:bCs/>
          <w:sz w:val="18"/>
          <w:szCs w:val="18"/>
        </w:rPr>
        <w:t xml:space="preserve"> unterschreiben zu lassen und die Verpflichtungserklärungen der Stadt Werl zurückzusenden. Beachten Sie bitte, dass für Mitarbeiter/ Mitarbeiterinnen Ihres Büros, die ggf. erst zu einem späteren Zeitpunkt mit dem Projekt betraut werden, eine Verpflichtungserklärung nachgereicht werden muss.</w:t>
      </w:r>
    </w:p>
    <w:p w14:paraId="4CF4EFA9" w14:textId="77777777" w:rsidR="00975C97" w:rsidRPr="00975C97" w:rsidRDefault="00975C97" w:rsidP="00975C97">
      <w:pPr>
        <w:autoSpaceDE w:val="0"/>
        <w:autoSpaceDN w:val="0"/>
        <w:adjustRightInd w:val="0"/>
        <w:rPr>
          <w:rFonts w:ascii="Verdana" w:hAnsi="Verdana"/>
          <w:bCs/>
          <w:sz w:val="20"/>
          <w:szCs w:val="20"/>
        </w:rPr>
      </w:pPr>
    </w:p>
    <w:p w14:paraId="6B9B07CD" w14:textId="77777777" w:rsidR="004B30CC" w:rsidRPr="00975C97" w:rsidRDefault="004B30CC" w:rsidP="004B30CC">
      <w:pPr>
        <w:autoSpaceDE w:val="0"/>
        <w:autoSpaceDN w:val="0"/>
        <w:adjustRightInd w:val="0"/>
        <w:jc w:val="center"/>
        <w:rPr>
          <w:rFonts w:ascii="Verdana" w:hAnsi="Verdana"/>
          <w:b/>
          <w:bCs/>
        </w:rPr>
      </w:pPr>
      <w:r w:rsidRPr="00975C97">
        <w:rPr>
          <w:rFonts w:ascii="Verdana" w:hAnsi="Verdana"/>
          <w:b/>
          <w:bCs/>
        </w:rPr>
        <w:t>Verpflichtungs</w:t>
      </w:r>
      <w:r w:rsidR="009C684F" w:rsidRPr="00975C97">
        <w:rPr>
          <w:rFonts w:ascii="Verdana" w:hAnsi="Verdana"/>
          <w:b/>
          <w:bCs/>
        </w:rPr>
        <w:t>erklärung</w:t>
      </w:r>
    </w:p>
    <w:p w14:paraId="35872268" w14:textId="77777777" w:rsidR="004B30CC" w:rsidRPr="004742C2" w:rsidRDefault="004B30CC" w:rsidP="004B30CC">
      <w:pPr>
        <w:autoSpaceDE w:val="0"/>
        <w:autoSpaceDN w:val="0"/>
        <w:adjustRightInd w:val="0"/>
        <w:rPr>
          <w:rFonts w:ascii="Verdana" w:hAnsi="Verdana"/>
          <w:sz w:val="20"/>
          <w:szCs w:val="20"/>
        </w:rPr>
      </w:pPr>
    </w:p>
    <w:p w14:paraId="1C3FCF05" w14:textId="77777777" w:rsidR="004B30CC" w:rsidRPr="005D0735" w:rsidRDefault="009C684F" w:rsidP="00FB689B">
      <w:pPr>
        <w:autoSpaceDE w:val="0"/>
        <w:autoSpaceDN w:val="0"/>
        <w:adjustRightInd w:val="0"/>
        <w:jc w:val="both"/>
        <w:rPr>
          <w:rFonts w:ascii="Verdana" w:hAnsi="Verdana"/>
          <w:sz w:val="18"/>
          <w:szCs w:val="18"/>
        </w:rPr>
      </w:pPr>
      <w:r w:rsidRPr="005D0735">
        <w:rPr>
          <w:rFonts w:ascii="Verdana" w:hAnsi="Verdana"/>
          <w:sz w:val="18"/>
          <w:szCs w:val="18"/>
        </w:rPr>
        <w:t>Im Sinne des</w:t>
      </w:r>
      <w:r w:rsidR="004B30CC" w:rsidRPr="005D0735">
        <w:rPr>
          <w:rFonts w:ascii="Verdana" w:hAnsi="Verdana"/>
          <w:sz w:val="18"/>
          <w:szCs w:val="18"/>
        </w:rPr>
        <w:t xml:space="preserve"> § 1 des Gesetzes über die förmliche Verpflichtung nicht beamteter Personen </w:t>
      </w:r>
      <w:r w:rsidRPr="005D0735">
        <w:rPr>
          <w:rFonts w:ascii="Verdana" w:hAnsi="Verdana"/>
          <w:sz w:val="18"/>
          <w:szCs w:val="18"/>
        </w:rPr>
        <w:t xml:space="preserve">–Verpflichtungsgesetz- </w:t>
      </w:r>
      <w:r w:rsidR="004B30CC" w:rsidRPr="005D0735">
        <w:rPr>
          <w:rFonts w:ascii="Verdana" w:hAnsi="Verdana"/>
          <w:sz w:val="18"/>
          <w:szCs w:val="18"/>
        </w:rPr>
        <w:t xml:space="preserve">vom </w:t>
      </w:r>
      <w:r w:rsidRPr="005D0735">
        <w:rPr>
          <w:rFonts w:ascii="Verdana" w:hAnsi="Verdana"/>
          <w:sz w:val="18"/>
          <w:szCs w:val="18"/>
        </w:rPr>
        <w:t>2</w:t>
      </w:r>
      <w:r w:rsidR="004B30CC" w:rsidRPr="005D0735">
        <w:rPr>
          <w:rFonts w:ascii="Verdana" w:hAnsi="Verdana"/>
          <w:sz w:val="18"/>
          <w:szCs w:val="18"/>
        </w:rPr>
        <w:t xml:space="preserve">. März 1974 (BGBl S. </w:t>
      </w:r>
      <w:r w:rsidRPr="005D0735">
        <w:rPr>
          <w:rFonts w:ascii="Verdana" w:hAnsi="Verdana"/>
          <w:sz w:val="18"/>
          <w:szCs w:val="18"/>
        </w:rPr>
        <w:t>469</w:t>
      </w:r>
      <w:r w:rsidR="0072467A">
        <w:rPr>
          <w:rFonts w:ascii="Verdana" w:hAnsi="Verdana"/>
          <w:sz w:val="18"/>
          <w:szCs w:val="18"/>
        </w:rPr>
        <w:t>,545</w:t>
      </w:r>
      <w:r w:rsidR="004B30CC" w:rsidRPr="005D0735">
        <w:rPr>
          <w:rFonts w:ascii="Verdana" w:hAnsi="Verdana"/>
          <w:sz w:val="18"/>
          <w:szCs w:val="18"/>
        </w:rPr>
        <w:t>)</w:t>
      </w:r>
      <w:r w:rsidR="0072467A">
        <w:rPr>
          <w:rFonts w:ascii="Verdana" w:hAnsi="Verdana"/>
          <w:sz w:val="18"/>
          <w:szCs w:val="18"/>
        </w:rPr>
        <w:t xml:space="preserve"> geändert durch Gesetz v. 15.</w:t>
      </w:r>
      <w:r w:rsidR="00DE37DD">
        <w:rPr>
          <w:rFonts w:ascii="Verdana" w:hAnsi="Verdana"/>
          <w:sz w:val="18"/>
          <w:szCs w:val="18"/>
        </w:rPr>
        <w:t xml:space="preserve"> </w:t>
      </w:r>
      <w:r w:rsidR="0072467A">
        <w:rPr>
          <w:rFonts w:ascii="Verdana" w:hAnsi="Verdana"/>
          <w:sz w:val="18"/>
          <w:szCs w:val="18"/>
        </w:rPr>
        <w:t>August 1974 (BGBl.I 1942)</w:t>
      </w:r>
      <w:r w:rsidR="004742C2" w:rsidRPr="005D0735">
        <w:rPr>
          <w:rFonts w:ascii="Verdana" w:hAnsi="Verdana"/>
          <w:sz w:val="18"/>
          <w:szCs w:val="18"/>
        </w:rPr>
        <w:t>.</w:t>
      </w:r>
    </w:p>
    <w:p w14:paraId="56F5A11F" w14:textId="77777777" w:rsidR="004B30CC" w:rsidRPr="005D0735" w:rsidRDefault="004B30CC" w:rsidP="004B30CC">
      <w:pPr>
        <w:autoSpaceDE w:val="0"/>
        <w:autoSpaceDN w:val="0"/>
        <w:adjustRightInd w:val="0"/>
        <w:rPr>
          <w:rFonts w:ascii="Verdana" w:hAnsi="Verdan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695"/>
      </w:tblGrid>
      <w:tr w:rsidR="009C684F" w:rsidRPr="005552DC" w14:paraId="534FF3E5" w14:textId="77777777" w:rsidTr="005552DC">
        <w:tc>
          <w:tcPr>
            <w:tcW w:w="4665" w:type="dxa"/>
            <w:shd w:val="clear" w:color="auto" w:fill="auto"/>
          </w:tcPr>
          <w:p w14:paraId="283305D8" w14:textId="77777777" w:rsidR="009C684F" w:rsidRPr="005552DC" w:rsidRDefault="009C684F" w:rsidP="005552DC">
            <w:pPr>
              <w:autoSpaceDE w:val="0"/>
              <w:autoSpaceDN w:val="0"/>
              <w:adjustRightInd w:val="0"/>
              <w:rPr>
                <w:rFonts w:ascii="Verdana" w:hAnsi="Verdana"/>
                <w:sz w:val="18"/>
                <w:szCs w:val="18"/>
              </w:rPr>
            </w:pPr>
          </w:p>
          <w:p w14:paraId="4873F24E" w14:textId="77777777" w:rsidR="009C684F" w:rsidRPr="005552DC" w:rsidRDefault="009C684F" w:rsidP="005552DC">
            <w:pPr>
              <w:autoSpaceDE w:val="0"/>
              <w:autoSpaceDN w:val="0"/>
              <w:adjustRightInd w:val="0"/>
              <w:rPr>
                <w:rFonts w:ascii="Verdana" w:hAnsi="Verdana"/>
                <w:sz w:val="18"/>
                <w:szCs w:val="18"/>
              </w:rPr>
            </w:pPr>
            <w:r w:rsidRPr="005552DC">
              <w:rPr>
                <w:rFonts w:ascii="Verdana" w:hAnsi="Verdana"/>
                <w:sz w:val="18"/>
                <w:szCs w:val="18"/>
              </w:rPr>
              <w:t>Bezeichnung des Auftrages</w:t>
            </w:r>
          </w:p>
          <w:p w14:paraId="23237514" w14:textId="77777777" w:rsidR="009C684F" w:rsidRPr="005552DC" w:rsidRDefault="009C684F" w:rsidP="005552DC">
            <w:pPr>
              <w:autoSpaceDE w:val="0"/>
              <w:autoSpaceDN w:val="0"/>
              <w:adjustRightInd w:val="0"/>
              <w:rPr>
                <w:rFonts w:ascii="Verdana" w:hAnsi="Verdana"/>
                <w:sz w:val="18"/>
                <w:szCs w:val="18"/>
              </w:rPr>
            </w:pPr>
          </w:p>
        </w:tc>
        <w:bookmarkStart w:id="0" w:name="Text1"/>
        <w:tc>
          <w:tcPr>
            <w:tcW w:w="4695" w:type="dxa"/>
            <w:shd w:val="clear" w:color="auto" w:fill="auto"/>
          </w:tcPr>
          <w:p w14:paraId="224F3278" w14:textId="6B9CBD6C" w:rsidR="009C684F" w:rsidRPr="005552DC" w:rsidRDefault="002F71DB" w:rsidP="00841158">
            <w:pPr>
              <w:autoSpaceDE w:val="0"/>
              <w:autoSpaceDN w:val="0"/>
              <w:adjustRightInd w:val="0"/>
              <w:rPr>
                <w:rFonts w:ascii="Verdana" w:hAnsi="Verdana"/>
                <w:sz w:val="18"/>
                <w:szCs w:val="18"/>
              </w:rPr>
            </w:pPr>
            <w:r>
              <w:rPr>
                <w:rFonts w:ascii="Verdana" w:hAnsi="Verdana"/>
                <w:sz w:val="18"/>
                <w:szCs w:val="18"/>
              </w:rPr>
              <w:fldChar w:fldCharType="begin">
                <w:ffData>
                  <w:name w:val="Text1"/>
                  <w:enabled/>
                  <w:calcOnExit w:val="0"/>
                  <w:textInput>
                    <w:maxLength w:val="1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Pr>
                <w:rFonts w:ascii="Verdana" w:hAnsi="Verdana"/>
                <w:sz w:val="18"/>
                <w:szCs w:val="18"/>
              </w:rPr>
              <w:fldChar w:fldCharType="end"/>
            </w:r>
            <w:bookmarkEnd w:id="0"/>
          </w:p>
        </w:tc>
      </w:tr>
      <w:tr w:rsidR="009C684F" w:rsidRPr="005552DC" w14:paraId="6997B450" w14:textId="77777777" w:rsidTr="005552DC">
        <w:tc>
          <w:tcPr>
            <w:tcW w:w="4665" w:type="dxa"/>
            <w:shd w:val="clear" w:color="auto" w:fill="auto"/>
          </w:tcPr>
          <w:p w14:paraId="3D4C6AEA" w14:textId="77777777" w:rsidR="009C684F" w:rsidRPr="005552DC" w:rsidRDefault="009C684F" w:rsidP="005552DC">
            <w:pPr>
              <w:autoSpaceDE w:val="0"/>
              <w:autoSpaceDN w:val="0"/>
              <w:adjustRightInd w:val="0"/>
              <w:rPr>
                <w:rFonts w:ascii="Verdana" w:hAnsi="Verdana"/>
                <w:sz w:val="18"/>
                <w:szCs w:val="18"/>
              </w:rPr>
            </w:pPr>
          </w:p>
          <w:p w14:paraId="37AE5ADD" w14:textId="77777777" w:rsidR="009C684F" w:rsidRPr="005552DC" w:rsidRDefault="009C684F" w:rsidP="005552DC">
            <w:pPr>
              <w:autoSpaceDE w:val="0"/>
              <w:autoSpaceDN w:val="0"/>
              <w:adjustRightInd w:val="0"/>
              <w:rPr>
                <w:rFonts w:ascii="Verdana" w:hAnsi="Verdana"/>
                <w:sz w:val="18"/>
                <w:szCs w:val="18"/>
              </w:rPr>
            </w:pPr>
            <w:r w:rsidRPr="005552DC">
              <w:rPr>
                <w:rFonts w:ascii="Verdana" w:hAnsi="Verdana"/>
                <w:sz w:val="18"/>
                <w:szCs w:val="18"/>
              </w:rPr>
              <w:t>Beauftragtes Architektur-/Ing.-Büro</w:t>
            </w:r>
          </w:p>
          <w:p w14:paraId="36E0B18B" w14:textId="77777777" w:rsidR="009C684F" w:rsidRPr="005552DC" w:rsidRDefault="009C684F" w:rsidP="005552DC">
            <w:pPr>
              <w:autoSpaceDE w:val="0"/>
              <w:autoSpaceDN w:val="0"/>
              <w:adjustRightInd w:val="0"/>
              <w:rPr>
                <w:rFonts w:ascii="Verdana" w:hAnsi="Verdana"/>
                <w:sz w:val="18"/>
                <w:szCs w:val="18"/>
              </w:rPr>
            </w:pPr>
          </w:p>
          <w:p w14:paraId="6507F27E" w14:textId="77777777" w:rsidR="009C684F" w:rsidRPr="005552DC" w:rsidRDefault="009C684F" w:rsidP="005552DC">
            <w:pPr>
              <w:autoSpaceDE w:val="0"/>
              <w:autoSpaceDN w:val="0"/>
              <w:adjustRightInd w:val="0"/>
              <w:rPr>
                <w:rFonts w:ascii="Verdana" w:hAnsi="Verdana"/>
                <w:sz w:val="18"/>
                <w:szCs w:val="18"/>
              </w:rPr>
            </w:pPr>
          </w:p>
        </w:tc>
        <w:bookmarkStart w:id="1" w:name="Text2"/>
        <w:tc>
          <w:tcPr>
            <w:tcW w:w="4695" w:type="dxa"/>
            <w:shd w:val="clear" w:color="auto" w:fill="auto"/>
          </w:tcPr>
          <w:p w14:paraId="36655C6E" w14:textId="72BFCB93" w:rsidR="009C684F" w:rsidRPr="005552DC" w:rsidRDefault="002F71DB" w:rsidP="001B7E44">
            <w:pPr>
              <w:autoSpaceDE w:val="0"/>
              <w:autoSpaceDN w:val="0"/>
              <w:adjustRightInd w:val="0"/>
              <w:rPr>
                <w:rFonts w:ascii="Verdana" w:hAnsi="Verdana"/>
                <w:sz w:val="18"/>
                <w:szCs w:val="18"/>
              </w:rPr>
            </w:pPr>
            <w:r>
              <w:rPr>
                <w:rFonts w:ascii="Verdana" w:hAnsi="Verdana"/>
                <w:sz w:val="18"/>
                <w:szCs w:val="18"/>
              </w:rPr>
              <w:fldChar w:fldCharType="begin">
                <w:ffData>
                  <w:name w:val="Text2"/>
                  <w:enabled/>
                  <w:calcOnExit w:val="0"/>
                  <w:textInput>
                    <w:maxLength w:val="1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Pr>
                <w:rFonts w:ascii="Verdana" w:hAnsi="Verdana"/>
                <w:sz w:val="18"/>
                <w:szCs w:val="18"/>
              </w:rPr>
              <w:fldChar w:fldCharType="end"/>
            </w:r>
            <w:bookmarkEnd w:id="1"/>
          </w:p>
        </w:tc>
      </w:tr>
      <w:tr w:rsidR="009C684F" w:rsidRPr="005552DC" w14:paraId="5DE24A85" w14:textId="77777777" w:rsidTr="005552DC">
        <w:tc>
          <w:tcPr>
            <w:tcW w:w="4665" w:type="dxa"/>
            <w:shd w:val="clear" w:color="auto" w:fill="auto"/>
          </w:tcPr>
          <w:p w14:paraId="7BED3E6B" w14:textId="77777777" w:rsidR="009C684F" w:rsidRPr="005552DC" w:rsidRDefault="009C684F" w:rsidP="005552DC">
            <w:pPr>
              <w:autoSpaceDE w:val="0"/>
              <w:autoSpaceDN w:val="0"/>
              <w:adjustRightInd w:val="0"/>
              <w:rPr>
                <w:rFonts w:ascii="Verdana" w:hAnsi="Verdana"/>
                <w:sz w:val="18"/>
                <w:szCs w:val="18"/>
              </w:rPr>
            </w:pPr>
          </w:p>
          <w:p w14:paraId="57809B83" w14:textId="77777777" w:rsidR="009C684F" w:rsidRPr="005552DC" w:rsidRDefault="009C684F" w:rsidP="005552DC">
            <w:pPr>
              <w:autoSpaceDE w:val="0"/>
              <w:autoSpaceDN w:val="0"/>
              <w:adjustRightInd w:val="0"/>
              <w:rPr>
                <w:rFonts w:ascii="Verdana" w:hAnsi="Verdana"/>
                <w:sz w:val="18"/>
                <w:szCs w:val="18"/>
              </w:rPr>
            </w:pPr>
            <w:r w:rsidRPr="005552DC">
              <w:rPr>
                <w:rFonts w:ascii="Verdana" w:hAnsi="Verdana"/>
                <w:sz w:val="18"/>
                <w:szCs w:val="18"/>
              </w:rPr>
              <w:t>Name, Vorname der/des Verpflichteten</w:t>
            </w:r>
          </w:p>
          <w:p w14:paraId="7BDAC82D" w14:textId="77777777" w:rsidR="009C684F" w:rsidRPr="005552DC" w:rsidRDefault="009C684F" w:rsidP="005552DC">
            <w:pPr>
              <w:autoSpaceDE w:val="0"/>
              <w:autoSpaceDN w:val="0"/>
              <w:adjustRightInd w:val="0"/>
              <w:rPr>
                <w:rFonts w:ascii="Verdana" w:hAnsi="Verdana"/>
                <w:sz w:val="18"/>
                <w:szCs w:val="18"/>
              </w:rPr>
            </w:pPr>
          </w:p>
        </w:tc>
        <w:bookmarkStart w:id="2" w:name="Text3"/>
        <w:tc>
          <w:tcPr>
            <w:tcW w:w="4695" w:type="dxa"/>
            <w:shd w:val="clear" w:color="auto" w:fill="auto"/>
          </w:tcPr>
          <w:p w14:paraId="133E7384" w14:textId="678E3DA3" w:rsidR="009C684F" w:rsidRPr="005552DC" w:rsidRDefault="002F71DB" w:rsidP="00841158">
            <w:pPr>
              <w:autoSpaceDE w:val="0"/>
              <w:autoSpaceDN w:val="0"/>
              <w:adjustRightInd w:val="0"/>
              <w:rPr>
                <w:rFonts w:ascii="Verdana" w:hAnsi="Verdana"/>
                <w:sz w:val="18"/>
                <w:szCs w:val="18"/>
              </w:rPr>
            </w:pPr>
            <w:r>
              <w:rPr>
                <w:rFonts w:ascii="Verdana" w:hAnsi="Verdana"/>
                <w:sz w:val="18"/>
                <w:szCs w:val="18"/>
              </w:rPr>
              <w:fldChar w:fldCharType="begin">
                <w:ffData>
                  <w:name w:val="Text3"/>
                  <w:enabled/>
                  <w:calcOnExit w:val="0"/>
                  <w:textInput>
                    <w:maxLength w:val="1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sidR="001B7E44">
              <w:rPr>
                <w:rFonts w:ascii="Verdana" w:hAnsi="Verdana"/>
                <w:sz w:val="18"/>
                <w:szCs w:val="18"/>
              </w:rPr>
              <w:t> </w:t>
            </w:r>
            <w:r>
              <w:rPr>
                <w:rFonts w:ascii="Verdana" w:hAnsi="Verdana"/>
                <w:sz w:val="18"/>
                <w:szCs w:val="18"/>
              </w:rPr>
              <w:fldChar w:fldCharType="end"/>
            </w:r>
            <w:bookmarkEnd w:id="2"/>
          </w:p>
        </w:tc>
      </w:tr>
    </w:tbl>
    <w:p w14:paraId="4D51B9AA" w14:textId="77777777" w:rsidR="009C684F" w:rsidRPr="004742C2" w:rsidRDefault="009C684F" w:rsidP="004B30CC">
      <w:pPr>
        <w:autoSpaceDE w:val="0"/>
        <w:autoSpaceDN w:val="0"/>
        <w:adjustRightInd w:val="0"/>
        <w:rPr>
          <w:rFonts w:ascii="Verdana" w:hAnsi="Verdana"/>
          <w:sz w:val="20"/>
          <w:szCs w:val="20"/>
        </w:rPr>
      </w:pPr>
    </w:p>
    <w:p w14:paraId="534C976F" w14:textId="77777777" w:rsidR="009C684F" w:rsidRPr="005D0735" w:rsidRDefault="005F2F6B" w:rsidP="004742C2">
      <w:pPr>
        <w:autoSpaceDE w:val="0"/>
        <w:autoSpaceDN w:val="0"/>
        <w:adjustRightInd w:val="0"/>
        <w:jc w:val="both"/>
        <w:rPr>
          <w:rFonts w:ascii="Verdana" w:hAnsi="Verdana"/>
          <w:sz w:val="18"/>
          <w:szCs w:val="18"/>
        </w:rPr>
      </w:pPr>
      <w:r w:rsidRPr="005D0735">
        <w:rPr>
          <w:rFonts w:ascii="Verdana" w:hAnsi="Verdana"/>
          <w:sz w:val="18"/>
          <w:szCs w:val="18"/>
        </w:rPr>
        <w:t>Ich bin auf die gewissenhafte Erfüllung der mir im Rahmen des o.a. Vertrages übertragenen Dienstobliegenheiten und au</w:t>
      </w:r>
      <w:r w:rsidR="00C92072">
        <w:rPr>
          <w:rFonts w:ascii="Verdana" w:hAnsi="Verdana"/>
          <w:sz w:val="18"/>
          <w:szCs w:val="18"/>
        </w:rPr>
        <w:t>f</w:t>
      </w:r>
      <w:r w:rsidRPr="005D0735">
        <w:rPr>
          <w:rFonts w:ascii="Verdana" w:hAnsi="Verdana"/>
          <w:sz w:val="18"/>
          <w:szCs w:val="18"/>
        </w:rPr>
        <w:t xml:space="preserve"> die strafrechtlichen Folgen einer Pflichtverletzung hingewiesen worden.</w:t>
      </w:r>
    </w:p>
    <w:p w14:paraId="3C5A4DA6" w14:textId="77777777" w:rsidR="005F2F6B" w:rsidRPr="005D0735" w:rsidRDefault="005F2F6B" w:rsidP="004742C2">
      <w:pPr>
        <w:autoSpaceDE w:val="0"/>
        <w:autoSpaceDN w:val="0"/>
        <w:adjustRightInd w:val="0"/>
        <w:jc w:val="both"/>
        <w:rPr>
          <w:rFonts w:ascii="Verdana" w:hAnsi="Verdana"/>
          <w:sz w:val="18"/>
          <w:szCs w:val="18"/>
        </w:rPr>
      </w:pPr>
    </w:p>
    <w:p w14:paraId="6F61A85A" w14:textId="77777777" w:rsidR="005F2F6B" w:rsidRPr="005D0735" w:rsidRDefault="005F2F6B" w:rsidP="004742C2">
      <w:pPr>
        <w:autoSpaceDE w:val="0"/>
        <w:autoSpaceDN w:val="0"/>
        <w:adjustRightInd w:val="0"/>
        <w:jc w:val="both"/>
        <w:rPr>
          <w:rFonts w:ascii="Verdana" w:hAnsi="Verdana"/>
          <w:sz w:val="18"/>
          <w:szCs w:val="18"/>
        </w:rPr>
      </w:pPr>
      <w:r w:rsidRPr="005D0735">
        <w:rPr>
          <w:rFonts w:ascii="Verdana" w:hAnsi="Verdana"/>
          <w:sz w:val="18"/>
          <w:szCs w:val="18"/>
        </w:rPr>
        <w:t>Mir ist bekannt, dass folgende Strafvorschriften des Strafgesetzbuches aufgrund dieser Verpflichtung bei etwaigen Straftaten für mich anzuwenden sind:</w:t>
      </w:r>
    </w:p>
    <w:p w14:paraId="108476BD" w14:textId="77777777" w:rsidR="004B30CC" w:rsidRPr="005D0735" w:rsidRDefault="004B30CC" w:rsidP="004742C2">
      <w:pPr>
        <w:autoSpaceDE w:val="0"/>
        <w:autoSpaceDN w:val="0"/>
        <w:adjustRightInd w:val="0"/>
        <w:jc w:val="both"/>
        <w:rPr>
          <w:rFonts w:ascii="Verdana" w:hAnsi="Verdana"/>
          <w:sz w:val="18"/>
          <w:szCs w:val="18"/>
        </w:rPr>
      </w:pPr>
    </w:p>
    <w:p w14:paraId="44CBF5D2" w14:textId="77777777" w:rsidR="004B30CC" w:rsidRPr="005D0735" w:rsidRDefault="004B30CC" w:rsidP="004742C2">
      <w:pPr>
        <w:autoSpaceDE w:val="0"/>
        <w:autoSpaceDN w:val="0"/>
        <w:adjustRightInd w:val="0"/>
        <w:jc w:val="both"/>
        <w:rPr>
          <w:rFonts w:ascii="Verdana" w:hAnsi="Verdana"/>
          <w:sz w:val="18"/>
          <w:szCs w:val="18"/>
        </w:rPr>
      </w:pPr>
      <w:r w:rsidRPr="005D0735">
        <w:rPr>
          <w:rFonts w:ascii="Verdana" w:hAnsi="Verdana"/>
          <w:sz w:val="18"/>
          <w:szCs w:val="18"/>
        </w:rPr>
        <w:t>§ 133 Abs. 3</w:t>
      </w:r>
      <w:r w:rsidRPr="005D0735">
        <w:rPr>
          <w:rFonts w:ascii="Verdana" w:hAnsi="Verdana"/>
          <w:sz w:val="18"/>
          <w:szCs w:val="18"/>
        </w:rPr>
        <w:tab/>
      </w:r>
      <w:r w:rsidRPr="005D0735">
        <w:rPr>
          <w:rFonts w:ascii="Verdana" w:hAnsi="Verdana"/>
          <w:sz w:val="18"/>
          <w:szCs w:val="18"/>
        </w:rPr>
        <w:tab/>
        <w:t xml:space="preserve"> </w:t>
      </w:r>
      <w:r w:rsidR="005F2F6B" w:rsidRPr="005D0735">
        <w:rPr>
          <w:rFonts w:ascii="Verdana" w:hAnsi="Verdana"/>
          <w:sz w:val="18"/>
          <w:szCs w:val="18"/>
        </w:rPr>
        <w:tab/>
      </w:r>
      <w:r w:rsidRPr="005D0735">
        <w:rPr>
          <w:rFonts w:ascii="Verdana" w:hAnsi="Verdana"/>
          <w:sz w:val="18"/>
          <w:szCs w:val="18"/>
        </w:rPr>
        <w:t>- Verwahrungsbruch</w:t>
      </w:r>
    </w:p>
    <w:p w14:paraId="5FA245DD" w14:textId="77777777" w:rsidR="004B30CC" w:rsidRPr="005D0735" w:rsidRDefault="004B30CC" w:rsidP="004742C2">
      <w:pPr>
        <w:autoSpaceDE w:val="0"/>
        <w:autoSpaceDN w:val="0"/>
        <w:adjustRightInd w:val="0"/>
        <w:jc w:val="both"/>
        <w:rPr>
          <w:rFonts w:ascii="Verdana" w:hAnsi="Verdana"/>
          <w:sz w:val="18"/>
          <w:szCs w:val="18"/>
        </w:rPr>
      </w:pPr>
      <w:r w:rsidRPr="005D0735">
        <w:rPr>
          <w:rFonts w:ascii="Verdana" w:hAnsi="Verdana"/>
          <w:sz w:val="18"/>
          <w:szCs w:val="18"/>
        </w:rPr>
        <w:t>§ 201 Abs. 3</w:t>
      </w:r>
      <w:r w:rsidRPr="005D0735">
        <w:rPr>
          <w:rFonts w:ascii="Verdana" w:hAnsi="Verdana"/>
          <w:sz w:val="18"/>
          <w:szCs w:val="18"/>
        </w:rPr>
        <w:tab/>
      </w:r>
      <w:r w:rsidRPr="005D0735">
        <w:rPr>
          <w:rFonts w:ascii="Verdana" w:hAnsi="Verdana"/>
          <w:sz w:val="18"/>
          <w:szCs w:val="18"/>
        </w:rPr>
        <w:tab/>
        <w:t xml:space="preserve"> </w:t>
      </w:r>
      <w:r w:rsidR="005F2F6B" w:rsidRPr="005D0735">
        <w:rPr>
          <w:rFonts w:ascii="Verdana" w:hAnsi="Verdana"/>
          <w:sz w:val="18"/>
          <w:szCs w:val="18"/>
        </w:rPr>
        <w:tab/>
      </w:r>
      <w:r w:rsidRPr="005D0735">
        <w:rPr>
          <w:rFonts w:ascii="Verdana" w:hAnsi="Verdana"/>
          <w:sz w:val="18"/>
          <w:szCs w:val="18"/>
        </w:rPr>
        <w:t>- Verletzung der Vertraulichkeit des Wortes</w:t>
      </w:r>
    </w:p>
    <w:p w14:paraId="6F5F218C" w14:textId="77777777" w:rsidR="004B30CC" w:rsidRPr="005D0735" w:rsidRDefault="004B30CC" w:rsidP="004742C2">
      <w:pPr>
        <w:autoSpaceDE w:val="0"/>
        <w:autoSpaceDN w:val="0"/>
        <w:adjustRightInd w:val="0"/>
        <w:jc w:val="both"/>
        <w:rPr>
          <w:rFonts w:ascii="Verdana" w:hAnsi="Verdana"/>
          <w:sz w:val="18"/>
          <w:szCs w:val="18"/>
        </w:rPr>
      </w:pPr>
      <w:r w:rsidRPr="005D0735">
        <w:rPr>
          <w:rFonts w:ascii="Verdana" w:hAnsi="Verdana"/>
          <w:sz w:val="18"/>
          <w:szCs w:val="18"/>
        </w:rPr>
        <w:t>§ 203 Abs. 2, 4, 5</w:t>
      </w:r>
      <w:r w:rsidRPr="005D0735">
        <w:rPr>
          <w:rFonts w:ascii="Verdana" w:hAnsi="Verdana"/>
          <w:sz w:val="18"/>
          <w:szCs w:val="18"/>
        </w:rPr>
        <w:tab/>
      </w:r>
      <w:r w:rsidR="005F2F6B" w:rsidRPr="005D0735">
        <w:rPr>
          <w:rFonts w:ascii="Verdana" w:hAnsi="Verdana"/>
          <w:sz w:val="18"/>
          <w:szCs w:val="18"/>
        </w:rPr>
        <w:tab/>
      </w:r>
      <w:r w:rsidRPr="005D0735">
        <w:rPr>
          <w:rFonts w:ascii="Verdana" w:hAnsi="Verdana"/>
          <w:sz w:val="18"/>
          <w:szCs w:val="18"/>
        </w:rPr>
        <w:t>- Verletzung von Privatgeheimnissen</w:t>
      </w:r>
    </w:p>
    <w:p w14:paraId="2F96F823" w14:textId="77777777" w:rsidR="004B30CC" w:rsidRPr="005D0735" w:rsidRDefault="004B30CC" w:rsidP="004742C2">
      <w:pPr>
        <w:autoSpaceDE w:val="0"/>
        <w:autoSpaceDN w:val="0"/>
        <w:adjustRightInd w:val="0"/>
        <w:jc w:val="both"/>
        <w:rPr>
          <w:rFonts w:ascii="Verdana" w:hAnsi="Verdana"/>
          <w:sz w:val="18"/>
          <w:szCs w:val="18"/>
        </w:rPr>
      </w:pPr>
      <w:r w:rsidRPr="005D0735">
        <w:rPr>
          <w:rFonts w:ascii="Verdana" w:hAnsi="Verdana"/>
          <w:sz w:val="18"/>
          <w:szCs w:val="18"/>
        </w:rPr>
        <w:t>§ 204</w:t>
      </w:r>
      <w:r w:rsidR="005F2F6B" w:rsidRPr="005D0735">
        <w:rPr>
          <w:rFonts w:ascii="Verdana" w:hAnsi="Verdana"/>
          <w:sz w:val="18"/>
          <w:szCs w:val="18"/>
        </w:rPr>
        <w:tab/>
      </w:r>
      <w:r w:rsidR="005F2F6B" w:rsidRPr="005D0735">
        <w:rPr>
          <w:rFonts w:ascii="Verdana" w:hAnsi="Verdana"/>
          <w:sz w:val="18"/>
          <w:szCs w:val="18"/>
        </w:rPr>
        <w:tab/>
      </w:r>
      <w:r w:rsidR="00E712E8" w:rsidRPr="005D0735">
        <w:rPr>
          <w:rFonts w:ascii="Verdana" w:hAnsi="Verdana"/>
          <w:sz w:val="18"/>
          <w:szCs w:val="18"/>
        </w:rPr>
        <w:tab/>
      </w:r>
      <w:r w:rsidR="005F2F6B" w:rsidRPr="005D0735">
        <w:rPr>
          <w:rFonts w:ascii="Verdana" w:hAnsi="Verdana"/>
          <w:sz w:val="18"/>
          <w:szCs w:val="18"/>
        </w:rPr>
        <w:tab/>
      </w:r>
      <w:r w:rsidRPr="005D0735">
        <w:rPr>
          <w:rFonts w:ascii="Verdana" w:hAnsi="Verdana"/>
          <w:sz w:val="18"/>
          <w:szCs w:val="18"/>
        </w:rPr>
        <w:t>- Verwertung fremder Geheimnisse</w:t>
      </w:r>
    </w:p>
    <w:p w14:paraId="4DBA2F5B" w14:textId="77777777" w:rsidR="004B30CC" w:rsidRPr="005D0735" w:rsidRDefault="005F2F6B" w:rsidP="004742C2">
      <w:pPr>
        <w:autoSpaceDE w:val="0"/>
        <w:autoSpaceDN w:val="0"/>
        <w:adjustRightInd w:val="0"/>
        <w:jc w:val="both"/>
        <w:rPr>
          <w:rFonts w:ascii="Verdana" w:hAnsi="Verdana"/>
          <w:sz w:val="18"/>
          <w:szCs w:val="18"/>
        </w:rPr>
      </w:pPr>
      <w:r w:rsidRPr="005D0735">
        <w:rPr>
          <w:rFonts w:ascii="Verdana" w:hAnsi="Verdana"/>
          <w:sz w:val="18"/>
          <w:szCs w:val="18"/>
        </w:rPr>
        <w:t>§§ 331, 332</w:t>
      </w:r>
      <w:r w:rsidRPr="005D0735">
        <w:rPr>
          <w:rFonts w:ascii="Verdana" w:hAnsi="Verdana"/>
          <w:sz w:val="18"/>
          <w:szCs w:val="18"/>
        </w:rPr>
        <w:tab/>
      </w:r>
      <w:r w:rsidRPr="005D0735">
        <w:rPr>
          <w:rFonts w:ascii="Verdana" w:hAnsi="Verdana"/>
          <w:sz w:val="18"/>
          <w:szCs w:val="18"/>
        </w:rPr>
        <w:tab/>
      </w:r>
      <w:r w:rsidRPr="005D0735">
        <w:rPr>
          <w:rFonts w:ascii="Verdana" w:hAnsi="Verdana"/>
          <w:sz w:val="18"/>
          <w:szCs w:val="18"/>
        </w:rPr>
        <w:tab/>
      </w:r>
      <w:r w:rsidR="004B30CC" w:rsidRPr="005D0735">
        <w:rPr>
          <w:rFonts w:ascii="Verdana" w:hAnsi="Verdana"/>
          <w:sz w:val="18"/>
          <w:szCs w:val="18"/>
        </w:rPr>
        <w:t>- Vorteilsannahme und Bestechlichkeit</w:t>
      </w:r>
    </w:p>
    <w:p w14:paraId="7AB78B53" w14:textId="77777777" w:rsidR="005F2F6B" w:rsidRPr="005D0735" w:rsidRDefault="004B30CC" w:rsidP="004742C2">
      <w:pPr>
        <w:autoSpaceDE w:val="0"/>
        <w:autoSpaceDN w:val="0"/>
        <w:adjustRightInd w:val="0"/>
        <w:ind w:left="2160" w:hanging="2160"/>
        <w:jc w:val="both"/>
        <w:rPr>
          <w:rFonts w:ascii="Verdana" w:hAnsi="Verdana"/>
          <w:sz w:val="18"/>
          <w:szCs w:val="18"/>
        </w:rPr>
      </w:pPr>
      <w:r w:rsidRPr="005D0735">
        <w:rPr>
          <w:rFonts w:ascii="Verdana" w:hAnsi="Verdana"/>
          <w:sz w:val="18"/>
          <w:szCs w:val="18"/>
        </w:rPr>
        <w:t>§ 353 b</w:t>
      </w:r>
      <w:r w:rsidR="005B0B71" w:rsidRPr="005D0735">
        <w:rPr>
          <w:rFonts w:ascii="Verdana" w:hAnsi="Verdana"/>
          <w:sz w:val="18"/>
          <w:szCs w:val="18"/>
        </w:rPr>
        <w:tab/>
      </w:r>
      <w:r w:rsidRPr="005D0735">
        <w:rPr>
          <w:rFonts w:ascii="Verdana" w:hAnsi="Verdana"/>
          <w:sz w:val="18"/>
          <w:szCs w:val="18"/>
        </w:rPr>
        <w:t xml:space="preserve"> </w:t>
      </w:r>
      <w:r w:rsidR="005F2F6B" w:rsidRPr="005D0735">
        <w:rPr>
          <w:rFonts w:ascii="Verdana" w:hAnsi="Verdana"/>
          <w:sz w:val="18"/>
          <w:szCs w:val="18"/>
        </w:rPr>
        <w:tab/>
      </w:r>
      <w:r w:rsidRPr="005D0735">
        <w:rPr>
          <w:rFonts w:ascii="Verdana" w:hAnsi="Verdana"/>
          <w:sz w:val="18"/>
          <w:szCs w:val="18"/>
        </w:rPr>
        <w:t xml:space="preserve">- Verletzung des Dienstgeheimnisses </w:t>
      </w:r>
    </w:p>
    <w:p w14:paraId="6E68E41D" w14:textId="77777777" w:rsidR="005F2F6B" w:rsidRPr="005D0735" w:rsidRDefault="005F2F6B" w:rsidP="004742C2">
      <w:pPr>
        <w:autoSpaceDE w:val="0"/>
        <w:autoSpaceDN w:val="0"/>
        <w:adjustRightInd w:val="0"/>
        <w:ind w:left="2160" w:hanging="2160"/>
        <w:jc w:val="both"/>
        <w:rPr>
          <w:rFonts w:ascii="Verdana" w:hAnsi="Verdana"/>
          <w:sz w:val="18"/>
          <w:szCs w:val="18"/>
        </w:rPr>
      </w:pPr>
      <w:r w:rsidRPr="005D0735">
        <w:rPr>
          <w:rFonts w:ascii="Verdana" w:hAnsi="Verdana"/>
          <w:sz w:val="18"/>
          <w:szCs w:val="18"/>
        </w:rPr>
        <w:t>§97 b (2) i.V.</w:t>
      </w:r>
      <w:r w:rsidR="00EF75C2">
        <w:rPr>
          <w:rFonts w:ascii="Verdana" w:hAnsi="Verdana"/>
          <w:sz w:val="18"/>
          <w:szCs w:val="18"/>
        </w:rPr>
        <w:t>m</w:t>
      </w:r>
      <w:r w:rsidRPr="005D0735">
        <w:rPr>
          <w:rFonts w:ascii="Verdana" w:hAnsi="Verdana"/>
          <w:sz w:val="18"/>
          <w:szCs w:val="18"/>
        </w:rPr>
        <w:t xml:space="preserve">. </w:t>
      </w:r>
    </w:p>
    <w:p w14:paraId="49041B34" w14:textId="77777777" w:rsidR="004B30CC" w:rsidRPr="005D0735" w:rsidRDefault="005F2F6B" w:rsidP="004742C2">
      <w:pPr>
        <w:autoSpaceDE w:val="0"/>
        <w:autoSpaceDN w:val="0"/>
        <w:adjustRightInd w:val="0"/>
        <w:ind w:left="2160" w:hanging="2160"/>
        <w:jc w:val="both"/>
        <w:rPr>
          <w:rFonts w:ascii="Verdana" w:hAnsi="Verdana"/>
          <w:sz w:val="18"/>
          <w:szCs w:val="18"/>
        </w:rPr>
      </w:pPr>
      <w:r w:rsidRPr="005D0735">
        <w:rPr>
          <w:rFonts w:ascii="Verdana" w:hAnsi="Verdana"/>
          <w:sz w:val="18"/>
          <w:szCs w:val="18"/>
        </w:rPr>
        <w:t>§§94-97</w:t>
      </w:r>
      <w:r w:rsidRPr="005D0735">
        <w:rPr>
          <w:rFonts w:ascii="Verdana" w:hAnsi="Verdana"/>
          <w:sz w:val="18"/>
          <w:szCs w:val="18"/>
        </w:rPr>
        <w:tab/>
      </w:r>
      <w:r w:rsidRPr="005D0735">
        <w:rPr>
          <w:rFonts w:ascii="Verdana" w:hAnsi="Verdana"/>
          <w:sz w:val="18"/>
          <w:szCs w:val="18"/>
        </w:rPr>
        <w:tab/>
        <w:t>- Verrat irriger Annahme eines illegalen Geheimnisses</w:t>
      </w:r>
    </w:p>
    <w:p w14:paraId="3D947EAB" w14:textId="77777777" w:rsidR="005A0C1F" w:rsidRPr="005D0735" w:rsidRDefault="005A0C1F" w:rsidP="004742C2">
      <w:pPr>
        <w:autoSpaceDE w:val="0"/>
        <w:autoSpaceDN w:val="0"/>
        <w:adjustRightInd w:val="0"/>
        <w:jc w:val="both"/>
        <w:rPr>
          <w:rFonts w:ascii="Verdana" w:hAnsi="Verdana"/>
          <w:sz w:val="18"/>
          <w:szCs w:val="18"/>
        </w:rPr>
      </w:pPr>
      <w:r w:rsidRPr="005D0735">
        <w:rPr>
          <w:rFonts w:ascii="Verdana" w:hAnsi="Verdana"/>
          <w:sz w:val="18"/>
          <w:szCs w:val="18"/>
        </w:rPr>
        <w:t>§ 355</w:t>
      </w:r>
      <w:r w:rsidRPr="005D0735">
        <w:rPr>
          <w:rFonts w:ascii="Verdana" w:hAnsi="Verdana"/>
          <w:sz w:val="18"/>
          <w:szCs w:val="18"/>
        </w:rPr>
        <w:tab/>
      </w:r>
      <w:r w:rsidRPr="005D0735">
        <w:rPr>
          <w:rFonts w:ascii="Verdana" w:hAnsi="Verdana"/>
          <w:sz w:val="18"/>
          <w:szCs w:val="18"/>
        </w:rPr>
        <w:tab/>
      </w:r>
      <w:r w:rsidR="005F2F6B" w:rsidRPr="005D0735">
        <w:rPr>
          <w:rFonts w:ascii="Verdana" w:hAnsi="Verdana"/>
          <w:sz w:val="18"/>
          <w:szCs w:val="18"/>
        </w:rPr>
        <w:tab/>
      </w:r>
      <w:r w:rsidR="005F2F6B" w:rsidRPr="005D0735">
        <w:rPr>
          <w:rFonts w:ascii="Verdana" w:hAnsi="Verdana"/>
          <w:sz w:val="18"/>
          <w:szCs w:val="18"/>
        </w:rPr>
        <w:tab/>
      </w:r>
      <w:r w:rsidRPr="005D0735">
        <w:rPr>
          <w:rFonts w:ascii="Verdana" w:hAnsi="Verdana"/>
          <w:sz w:val="18"/>
          <w:szCs w:val="18"/>
        </w:rPr>
        <w:t>- Verletzung des Steuergeheimnisses</w:t>
      </w:r>
    </w:p>
    <w:p w14:paraId="04CC4BBA" w14:textId="77777777" w:rsidR="005F2F6B" w:rsidRPr="005D0735" w:rsidRDefault="004B30CC" w:rsidP="004742C2">
      <w:pPr>
        <w:autoSpaceDE w:val="0"/>
        <w:autoSpaceDN w:val="0"/>
        <w:adjustRightInd w:val="0"/>
        <w:jc w:val="both"/>
        <w:rPr>
          <w:rFonts w:ascii="Verdana" w:hAnsi="Verdana"/>
          <w:sz w:val="18"/>
          <w:szCs w:val="18"/>
        </w:rPr>
      </w:pPr>
      <w:r w:rsidRPr="005D0735">
        <w:rPr>
          <w:rFonts w:ascii="Verdana" w:hAnsi="Verdana"/>
          <w:sz w:val="18"/>
          <w:szCs w:val="18"/>
        </w:rPr>
        <w:t>§ 35</w:t>
      </w:r>
      <w:r w:rsidR="005F2F6B" w:rsidRPr="005D0735">
        <w:rPr>
          <w:rFonts w:ascii="Verdana" w:hAnsi="Verdana"/>
          <w:sz w:val="18"/>
          <w:szCs w:val="18"/>
        </w:rPr>
        <w:t>7</w:t>
      </w:r>
      <w:r w:rsidR="005F2F6B" w:rsidRPr="005D0735">
        <w:rPr>
          <w:rFonts w:ascii="Verdana" w:hAnsi="Verdana"/>
          <w:sz w:val="18"/>
          <w:szCs w:val="18"/>
        </w:rPr>
        <w:tab/>
      </w:r>
      <w:r w:rsidR="005F2F6B" w:rsidRPr="005D0735">
        <w:rPr>
          <w:rFonts w:ascii="Verdana" w:hAnsi="Verdana"/>
          <w:sz w:val="18"/>
          <w:szCs w:val="18"/>
        </w:rPr>
        <w:tab/>
      </w:r>
      <w:r w:rsidR="005F2F6B" w:rsidRPr="005D0735">
        <w:rPr>
          <w:rFonts w:ascii="Verdana" w:hAnsi="Verdana"/>
          <w:sz w:val="18"/>
          <w:szCs w:val="18"/>
        </w:rPr>
        <w:tab/>
      </w:r>
      <w:r w:rsidR="005F2F6B" w:rsidRPr="005D0735">
        <w:rPr>
          <w:rFonts w:ascii="Verdana" w:hAnsi="Verdana"/>
          <w:sz w:val="18"/>
          <w:szCs w:val="18"/>
        </w:rPr>
        <w:tab/>
        <w:t>- Verleitung eines Untergebenen zu einer Straftat</w:t>
      </w:r>
      <w:r w:rsidR="005F2F6B" w:rsidRPr="005D0735">
        <w:rPr>
          <w:rFonts w:ascii="Verdana" w:hAnsi="Verdana"/>
          <w:sz w:val="18"/>
          <w:szCs w:val="18"/>
        </w:rPr>
        <w:tab/>
      </w:r>
    </w:p>
    <w:p w14:paraId="2C81DDBD" w14:textId="77777777" w:rsidR="004B30CC" w:rsidRPr="005D0735" w:rsidRDefault="005F2F6B" w:rsidP="004742C2">
      <w:pPr>
        <w:autoSpaceDE w:val="0"/>
        <w:autoSpaceDN w:val="0"/>
        <w:adjustRightInd w:val="0"/>
        <w:jc w:val="both"/>
        <w:rPr>
          <w:rFonts w:ascii="Verdana" w:hAnsi="Verdana"/>
          <w:sz w:val="18"/>
          <w:szCs w:val="18"/>
        </w:rPr>
      </w:pPr>
      <w:r w:rsidRPr="005D0735">
        <w:rPr>
          <w:rFonts w:ascii="Verdana" w:hAnsi="Verdana"/>
          <w:sz w:val="18"/>
          <w:szCs w:val="18"/>
        </w:rPr>
        <w:t>§358</w:t>
      </w:r>
      <w:r w:rsidR="004B30CC" w:rsidRPr="005D0735">
        <w:rPr>
          <w:rFonts w:ascii="Verdana" w:hAnsi="Verdana"/>
          <w:sz w:val="18"/>
          <w:szCs w:val="18"/>
        </w:rPr>
        <w:tab/>
        <w:t xml:space="preserve"> </w:t>
      </w:r>
      <w:r w:rsidRPr="005D0735">
        <w:rPr>
          <w:rFonts w:ascii="Verdana" w:hAnsi="Verdana"/>
          <w:sz w:val="18"/>
          <w:szCs w:val="18"/>
        </w:rPr>
        <w:tab/>
      </w:r>
      <w:r w:rsidRPr="005D0735">
        <w:rPr>
          <w:rFonts w:ascii="Verdana" w:hAnsi="Verdana"/>
          <w:sz w:val="18"/>
          <w:szCs w:val="18"/>
        </w:rPr>
        <w:tab/>
      </w:r>
      <w:r w:rsidRPr="005D0735">
        <w:rPr>
          <w:rFonts w:ascii="Verdana" w:hAnsi="Verdana"/>
          <w:sz w:val="18"/>
          <w:szCs w:val="18"/>
        </w:rPr>
        <w:tab/>
      </w:r>
      <w:r w:rsidR="004B30CC" w:rsidRPr="005D0735">
        <w:rPr>
          <w:rFonts w:ascii="Verdana" w:hAnsi="Verdana"/>
          <w:sz w:val="18"/>
          <w:szCs w:val="18"/>
        </w:rPr>
        <w:t>- Nebenfolgen</w:t>
      </w:r>
    </w:p>
    <w:p w14:paraId="0D2453DC" w14:textId="77777777" w:rsidR="004B30CC" w:rsidRPr="005D0735" w:rsidRDefault="004B30CC" w:rsidP="004742C2">
      <w:pPr>
        <w:autoSpaceDE w:val="0"/>
        <w:autoSpaceDN w:val="0"/>
        <w:adjustRightInd w:val="0"/>
        <w:jc w:val="both"/>
        <w:rPr>
          <w:rFonts w:ascii="Verdana" w:hAnsi="Verdana"/>
          <w:sz w:val="18"/>
          <w:szCs w:val="18"/>
        </w:rPr>
      </w:pPr>
    </w:p>
    <w:p w14:paraId="45B1DB3D" w14:textId="77777777" w:rsidR="004742C2" w:rsidRPr="00B60FFE" w:rsidRDefault="004742C2" w:rsidP="004742C2">
      <w:pPr>
        <w:autoSpaceDE w:val="0"/>
        <w:autoSpaceDN w:val="0"/>
        <w:adjustRightInd w:val="0"/>
        <w:jc w:val="both"/>
        <w:rPr>
          <w:rFonts w:ascii="Verdana" w:hAnsi="Verdana"/>
          <w:sz w:val="18"/>
          <w:szCs w:val="18"/>
        </w:rPr>
      </w:pPr>
      <w:r w:rsidRPr="005D0735">
        <w:rPr>
          <w:rFonts w:ascii="Verdana" w:hAnsi="Verdana"/>
          <w:sz w:val="18"/>
          <w:szCs w:val="18"/>
        </w:rPr>
        <w:t xml:space="preserve">(Hinweis: Die Strafvorschriften können auf der Internetseite des Bundesministeriums der Justiz unter </w:t>
      </w:r>
      <w:hyperlink r:id="rId7" w:history="1">
        <w:r w:rsidRPr="00B60FFE">
          <w:rPr>
            <w:rStyle w:val="Hyperlink"/>
            <w:rFonts w:ascii="Verdana" w:hAnsi="Verdana"/>
            <w:i/>
            <w:color w:val="auto"/>
            <w:sz w:val="18"/>
            <w:szCs w:val="18"/>
            <w:u w:val="none"/>
          </w:rPr>
          <w:t>http://bundesrecht.juris.de/stgb</w:t>
        </w:r>
      </w:hyperlink>
      <w:r w:rsidRPr="00B60FFE">
        <w:rPr>
          <w:rFonts w:ascii="Verdana" w:hAnsi="Verdana"/>
          <w:sz w:val="18"/>
          <w:szCs w:val="18"/>
        </w:rPr>
        <w:t xml:space="preserve"> eingesehen werden.</w:t>
      </w:r>
      <w:r w:rsidR="00E11D25" w:rsidRPr="00B60FFE">
        <w:rPr>
          <w:rFonts w:ascii="Verdana" w:hAnsi="Verdana"/>
          <w:sz w:val="18"/>
          <w:szCs w:val="18"/>
        </w:rPr>
        <w:t>)</w:t>
      </w:r>
    </w:p>
    <w:p w14:paraId="53349577" w14:textId="77777777" w:rsidR="004742C2" w:rsidRPr="005D0735" w:rsidRDefault="004742C2" w:rsidP="004742C2">
      <w:pPr>
        <w:autoSpaceDE w:val="0"/>
        <w:autoSpaceDN w:val="0"/>
        <w:adjustRightInd w:val="0"/>
        <w:jc w:val="both"/>
        <w:rPr>
          <w:rFonts w:ascii="Verdana" w:hAnsi="Verdana"/>
          <w:sz w:val="18"/>
          <w:szCs w:val="18"/>
        </w:rPr>
      </w:pPr>
    </w:p>
    <w:p w14:paraId="2356DC0F" w14:textId="77777777" w:rsidR="004B30CC" w:rsidRPr="005D0735" w:rsidRDefault="00784851" w:rsidP="004742C2">
      <w:pPr>
        <w:autoSpaceDE w:val="0"/>
        <w:autoSpaceDN w:val="0"/>
        <w:adjustRightInd w:val="0"/>
        <w:jc w:val="both"/>
        <w:rPr>
          <w:rFonts w:ascii="Verdana" w:hAnsi="Verdana"/>
          <w:sz w:val="18"/>
          <w:szCs w:val="18"/>
        </w:rPr>
      </w:pPr>
      <w:r w:rsidRPr="005D0735">
        <w:rPr>
          <w:rFonts w:ascii="Verdana" w:hAnsi="Verdana"/>
          <w:sz w:val="18"/>
          <w:szCs w:val="18"/>
        </w:rPr>
        <w:t>Ich erkläre, über den Inhalt der genannten Bestimmungen unterrichtet zu sein und bestätige diese Verpflichtungserklärung  mit meiner Unterschrift.</w:t>
      </w:r>
    </w:p>
    <w:p w14:paraId="5644FF85" w14:textId="77777777" w:rsidR="00784851" w:rsidRPr="004742C2" w:rsidRDefault="00784851" w:rsidP="004742C2">
      <w:pPr>
        <w:autoSpaceDE w:val="0"/>
        <w:autoSpaceDN w:val="0"/>
        <w:adjustRightInd w:val="0"/>
        <w:jc w:val="both"/>
        <w:rPr>
          <w:rFonts w:ascii="Verdana" w:hAnsi="Verdana"/>
          <w:sz w:val="20"/>
          <w:szCs w:val="20"/>
        </w:rPr>
      </w:pPr>
      <w:r w:rsidRPr="005D0735">
        <w:rPr>
          <w:rFonts w:ascii="Verdana" w:hAnsi="Verdana"/>
          <w:sz w:val="18"/>
          <w:szCs w:val="18"/>
        </w:rPr>
        <w:t>Eine Kopie der Verpflichtungserklärung habe ich erhalten.</w:t>
      </w:r>
    </w:p>
    <w:tbl>
      <w:tblPr>
        <w:tblpPr w:leftFromText="141" w:rightFromText="141" w:vertAnchor="text" w:horzAnchor="page" w:tblpX="1526"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84851" w:rsidRPr="005552DC" w14:paraId="47B2066F" w14:textId="77777777" w:rsidTr="005552DC">
        <w:trPr>
          <w:trHeight w:val="708"/>
        </w:trPr>
        <w:tc>
          <w:tcPr>
            <w:tcW w:w="9360" w:type="dxa"/>
            <w:shd w:val="clear" w:color="auto" w:fill="auto"/>
          </w:tcPr>
          <w:p w14:paraId="300B6384" w14:textId="77777777" w:rsidR="00784851" w:rsidRPr="005552DC" w:rsidRDefault="00784851" w:rsidP="005552DC">
            <w:pPr>
              <w:autoSpaceDE w:val="0"/>
              <w:autoSpaceDN w:val="0"/>
              <w:adjustRightInd w:val="0"/>
              <w:rPr>
                <w:rFonts w:ascii="Verdana" w:hAnsi="Verdana"/>
                <w:sz w:val="18"/>
                <w:szCs w:val="18"/>
              </w:rPr>
            </w:pPr>
          </w:p>
          <w:p w14:paraId="3FF57C65" w14:textId="77777777" w:rsidR="00784851" w:rsidRPr="005552DC" w:rsidRDefault="004121A7" w:rsidP="002F71DB">
            <w:pPr>
              <w:autoSpaceDE w:val="0"/>
              <w:autoSpaceDN w:val="0"/>
              <w:adjustRightInd w:val="0"/>
              <w:rPr>
                <w:rFonts w:ascii="Verdana" w:hAnsi="Verdana"/>
                <w:sz w:val="18"/>
                <w:szCs w:val="18"/>
              </w:rPr>
            </w:pPr>
            <w:r w:rsidRPr="005552DC">
              <w:rPr>
                <w:rFonts w:ascii="Verdana" w:hAnsi="Verdana"/>
                <w:sz w:val="18"/>
                <w:szCs w:val="18"/>
              </w:rPr>
              <w:t xml:space="preserve">Datum  </w:t>
            </w:r>
            <w:bookmarkStart w:id="3" w:name="Text4"/>
            <w:r w:rsidR="00AC586A">
              <w:rPr>
                <w:rFonts w:ascii="Verdana" w:hAnsi="Verdana"/>
                <w:sz w:val="18"/>
                <w:szCs w:val="18"/>
              </w:rPr>
              <w:fldChar w:fldCharType="begin">
                <w:ffData>
                  <w:name w:val="Text4"/>
                  <w:enabled/>
                  <w:calcOnExit w:val="0"/>
                  <w:textInput>
                    <w:type w:val="date"/>
                    <w:maxLength w:val="10"/>
                  </w:textInput>
                </w:ffData>
              </w:fldChar>
            </w:r>
            <w:r w:rsidR="00AC586A">
              <w:rPr>
                <w:rFonts w:ascii="Verdana" w:hAnsi="Verdana"/>
                <w:sz w:val="18"/>
                <w:szCs w:val="18"/>
              </w:rPr>
              <w:instrText xml:space="preserve"> FORMTEXT </w:instrText>
            </w:r>
            <w:r w:rsidR="00AC586A">
              <w:rPr>
                <w:rFonts w:ascii="Verdana" w:hAnsi="Verdana"/>
                <w:sz w:val="18"/>
                <w:szCs w:val="18"/>
              </w:rPr>
            </w:r>
            <w:r w:rsidR="00AC586A">
              <w:rPr>
                <w:rFonts w:ascii="Verdana" w:hAnsi="Verdana"/>
                <w:sz w:val="18"/>
                <w:szCs w:val="18"/>
              </w:rPr>
              <w:fldChar w:fldCharType="separate"/>
            </w:r>
            <w:r w:rsidR="002F71DB">
              <w:rPr>
                <w:rFonts w:ascii="Verdana" w:hAnsi="Verdana"/>
                <w:sz w:val="18"/>
                <w:szCs w:val="18"/>
              </w:rPr>
              <w:t> </w:t>
            </w:r>
            <w:r w:rsidR="002F71DB">
              <w:rPr>
                <w:rFonts w:ascii="Verdana" w:hAnsi="Verdana"/>
                <w:sz w:val="18"/>
                <w:szCs w:val="18"/>
              </w:rPr>
              <w:t> </w:t>
            </w:r>
            <w:r w:rsidR="002F71DB">
              <w:rPr>
                <w:rFonts w:ascii="Verdana" w:hAnsi="Verdana"/>
                <w:sz w:val="18"/>
                <w:szCs w:val="18"/>
              </w:rPr>
              <w:t> </w:t>
            </w:r>
            <w:r w:rsidR="002F71DB">
              <w:rPr>
                <w:rFonts w:ascii="Verdana" w:hAnsi="Verdana"/>
                <w:sz w:val="18"/>
                <w:szCs w:val="18"/>
              </w:rPr>
              <w:t> </w:t>
            </w:r>
            <w:r w:rsidR="002F71DB">
              <w:rPr>
                <w:rFonts w:ascii="Verdana" w:hAnsi="Verdana"/>
                <w:sz w:val="18"/>
                <w:szCs w:val="18"/>
              </w:rPr>
              <w:t> </w:t>
            </w:r>
            <w:r w:rsidR="00AC586A">
              <w:rPr>
                <w:rFonts w:ascii="Verdana" w:hAnsi="Verdana"/>
                <w:sz w:val="18"/>
                <w:szCs w:val="18"/>
              </w:rPr>
              <w:fldChar w:fldCharType="end"/>
            </w:r>
            <w:bookmarkEnd w:id="3"/>
            <w:r w:rsidR="00AC586A">
              <w:rPr>
                <w:rFonts w:ascii="Verdana" w:hAnsi="Verdana"/>
                <w:sz w:val="18"/>
                <w:szCs w:val="18"/>
              </w:rPr>
              <w:t xml:space="preserve"> </w:t>
            </w:r>
            <w:r w:rsidR="00AC586A">
              <w:rPr>
                <w:rFonts w:ascii="Verdana" w:hAnsi="Verdana"/>
                <w:sz w:val="18"/>
                <w:szCs w:val="18"/>
              </w:rPr>
              <w:tab/>
            </w:r>
            <w:r w:rsidR="00AC586A">
              <w:rPr>
                <w:rFonts w:ascii="Verdana" w:hAnsi="Verdana"/>
                <w:sz w:val="18"/>
                <w:szCs w:val="18"/>
              </w:rPr>
              <w:tab/>
            </w:r>
            <w:r w:rsidR="00AC586A">
              <w:rPr>
                <w:rFonts w:ascii="Verdana" w:hAnsi="Verdana"/>
                <w:sz w:val="18"/>
                <w:szCs w:val="18"/>
              </w:rPr>
              <w:tab/>
            </w:r>
            <w:r w:rsidR="002F71DB">
              <w:rPr>
                <w:rFonts w:ascii="Verdana" w:hAnsi="Verdana"/>
                <w:sz w:val="18"/>
                <w:szCs w:val="18"/>
              </w:rPr>
              <w:tab/>
            </w:r>
            <w:r w:rsidRPr="005552DC">
              <w:rPr>
                <w:rFonts w:ascii="Verdana" w:hAnsi="Verdana"/>
                <w:sz w:val="18"/>
                <w:szCs w:val="18"/>
              </w:rPr>
              <w:t>Unterschrift</w:t>
            </w:r>
            <w:r w:rsidR="00784851" w:rsidRPr="005552DC">
              <w:rPr>
                <w:rFonts w:ascii="Verdana" w:hAnsi="Verdana"/>
                <w:sz w:val="18"/>
                <w:szCs w:val="18"/>
              </w:rPr>
              <w:t xml:space="preserve"> </w:t>
            </w:r>
            <w:r w:rsidRPr="005552DC">
              <w:rPr>
                <w:rFonts w:ascii="Verdana" w:hAnsi="Verdana"/>
                <w:sz w:val="18"/>
                <w:szCs w:val="18"/>
              </w:rPr>
              <w:t>Verpflichtete/r</w:t>
            </w:r>
          </w:p>
        </w:tc>
      </w:tr>
    </w:tbl>
    <w:p w14:paraId="13AD9EB4" w14:textId="77777777" w:rsidR="004121A7" w:rsidRDefault="00784851" w:rsidP="004B30CC">
      <w:pPr>
        <w:autoSpaceDE w:val="0"/>
        <w:autoSpaceDN w:val="0"/>
        <w:adjustRightInd w:val="0"/>
        <w:rPr>
          <w:rFonts w:ascii="Verdana" w:hAnsi="Verdana"/>
          <w:sz w:val="20"/>
          <w:szCs w:val="20"/>
        </w:rPr>
      </w:pPr>
      <w:r w:rsidRPr="004742C2">
        <w:rPr>
          <w:rFonts w:ascii="Verdana" w:hAnsi="Verdana"/>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F75C2" w:rsidRPr="005552DC" w14:paraId="64B26987" w14:textId="77777777" w:rsidTr="005552DC">
        <w:tc>
          <w:tcPr>
            <w:tcW w:w="9360" w:type="dxa"/>
            <w:shd w:val="clear" w:color="auto" w:fill="auto"/>
          </w:tcPr>
          <w:p w14:paraId="06AE12B8" w14:textId="77777777" w:rsidR="00EF75C2" w:rsidRPr="005552DC" w:rsidRDefault="00EF75C2" w:rsidP="005552DC">
            <w:pPr>
              <w:autoSpaceDE w:val="0"/>
              <w:autoSpaceDN w:val="0"/>
              <w:adjustRightInd w:val="0"/>
              <w:rPr>
                <w:rFonts w:ascii="Verdana" w:hAnsi="Verdana"/>
                <w:sz w:val="20"/>
                <w:szCs w:val="20"/>
              </w:rPr>
            </w:pPr>
          </w:p>
          <w:p w14:paraId="5F10E094" w14:textId="77777777" w:rsidR="00EF75C2" w:rsidRPr="005552DC" w:rsidRDefault="00EF75C2" w:rsidP="005552DC">
            <w:pPr>
              <w:autoSpaceDE w:val="0"/>
              <w:autoSpaceDN w:val="0"/>
              <w:adjustRightInd w:val="0"/>
              <w:rPr>
                <w:rFonts w:ascii="Verdana" w:hAnsi="Verdana"/>
                <w:sz w:val="18"/>
                <w:szCs w:val="18"/>
              </w:rPr>
            </w:pPr>
            <w:r w:rsidRPr="005552DC">
              <w:rPr>
                <w:rFonts w:ascii="Verdana" w:hAnsi="Verdana"/>
                <w:sz w:val="18"/>
                <w:szCs w:val="18"/>
              </w:rPr>
              <w:t xml:space="preserve">Datum  </w:t>
            </w:r>
            <w:bookmarkStart w:id="4" w:name="Text5"/>
            <w:r w:rsidR="00AC586A">
              <w:rPr>
                <w:rFonts w:ascii="Verdana" w:hAnsi="Verdana"/>
                <w:sz w:val="18"/>
                <w:szCs w:val="18"/>
              </w:rPr>
              <w:fldChar w:fldCharType="begin">
                <w:ffData>
                  <w:name w:val="Text5"/>
                  <w:enabled/>
                  <w:calcOnExit w:val="0"/>
                  <w:textInput>
                    <w:type w:val="date"/>
                    <w:maxLength w:val="10"/>
                  </w:textInput>
                </w:ffData>
              </w:fldChar>
            </w:r>
            <w:r w:rsidR="00AC586A">
              <w:rPr>
                <w:rFonts w:ascii="Verdana" w:hAnsi="Verdana"/>
                <w:sz w:val="18"/>
                <w:szCs w:val="18"/>
              </w:rPr>
              <w:instrText xml:space="preserve"> FORMTEXT </w:instrText>
            </w:r>
            <w:r w:rsidR="00AC586A">
              <w:rPr>
                <w:rFonts w:ascii="Verdana" w:hAnsi="Verdana"/>
                <w:sz w:val="18"/>
                <w:szCs w:val="18"/>
              </w:rPr>
            </w:r>
            <w:r w:rsidR="00AC586A">
              <w:rPr>
                <w:rFonts w:ascii="Verdana" w:hAnsi="Verdana"/>
                <w:sz w:val="18"/>
                <w:szCs w:val="18"/>
              </w:rPr>
              <w:fldChar w:fldCharType="separate"/>
            </w:r>
            <w:r w:rsidR="00B11EE9">
              <w:rPr>
                <w:rFonts w:ascii="Verdana" w:hAnsi="Verdana"/>
                <w:sz w:val="18"/>
                <w:szCs w:val="18"/>
              </w:rPr>
              <w:t> </w:t>
            </w:r>
            <w:r w:rsidR="00B11EE9">
              <w:rPr>
                <w:rFonts w:ascii="Verdana" w:hAnsi="Verdana"/>
                <w:sz w:val="18"/>
                <w:szCs w:val="18"/>
              </w:rPr>
              <w:t> </w:t>
            </w:r>
            <w:r w:rsidR="00B11EE9">
              <w:rPr>
                <w:rFonts w:ascii="Verdana" w:hAnsi="Verdana"/>
                <w:sz w:val="18"/>
                <w:szCs w:val="18"/>
              </w:rPr>
              <w:t> </w:t>
            </w:r>
            <w:r w:rsidR="00B11EE9">
              <w:rPr>
                <w:rFonts w:ascii="Verdana" w:hAnsi="Verdana"/>
                <w:sz w:val="18"/>
                <w:szCs w:val="18"/>
              </w:rPr>
              <w:t> </w:t>
            </w:r>
            <w:r w:rsidR="00B11EE9">
              <w:rPr>
                <w:rFonts w:ascii="Verdana" w:hAnsi="Verdana"/>
                <w:sz w:val="18"/>
                <w:szCs w:val="18"/>
              </w:rPr>
              <w:t> </w:t>
            </w:r>
            <w:r w:rsidR="00AC586A">
              <w:rPr>
                <w:rFonts w:ascii="Verdana" w:hAnsi="Verdana"/>
                <w:sz w:val="18"/>
                <w:szCs w:val="18"/>
              </w:rPr>
              <w:fldChar w:fldCharType="end"/>
            </w:r>
            <w:bookmarkEnd w:id="4"/>
            <w:r w:rsidR="00AC586A">
              <w:rPr>
                <w:rFonts w:ascii="Verdana" w:hAnsi="Verdana"/>
                <w:sz w:val="18"/>
                <w:szCs w:val="18"/>
              </w:rPr>
              <w:t xml:space="preserve"> </w:t>
            </w:r>
            <w:r w:rsidR="00AC586A">
              <w:rPr>
                <w:rFonts w:ascii="Verdana" w:hAnsi="Verdana"/>
                <w:sz w:val="18"/>
                <w:szCs w:val="18"/>
              </w:rPr>
              <w:tab/>
            </w:r>
            <w:r w:rsidR="00AC586A">
              <w:rPr>
                <w:rFonts w:ascii="Verdana" w:hAnsi="Verdana"/>
                <w:sz w:val="18"/>
                <w:szCs w:val="18"/>
              </w:rPr>
              <w:tab/>
            </w:r>
            <w:r w:rsidR="00AC586A">
              <w:rPr>
                <w:rFonts w:ascii="Verdana" w:hAnsi="Verdana"/>
                <w:sz w:val="18"/>
                <w:szCs w:val="18"/>
              </w:rPr>
              <w:tab/>
            </w:r>
            <w:r w:rsidR="002F71DB">
              <w:rPr>
                <w:rFonts w:ascii="Verdana" w:hAnsi="Verdana"/>
                <w:sz w:val="18"/>
                <w:szCs w:val="18"/>
              </w:rPr>
              <w:tab/>
            </w:r>
            <w:r w:rsidR="00AC586A">
              <w:rPr>
                <w:rFonts w:ascii="Verdana" w:hAnsi="Verdana"/>
                <w:sz w:val="18"/>
                <w:szCs w:val="18"/>
              </w:rPr>
              <w:t>U</w:t>
            </w:r>
            <w:r w:rsidRPr="005552DC">
              <w:rPr>
                <w:rFonts w:ascii="Verdana" w:hAnsi="Verdana"/>
                <w:sz w:val="18"/>
                <w:szCs w:val="18"/>
              </w:rPr>
              <w:t>nterschrift Verpflichtende/r</w:t>
            </w:r>
          </w:p>
          <w:p w14:paraId="25846F66" w14:textId="77777777" w:rsidR="00EF75C2" w:rsidRPr="005552DC" w:rsidRDefault="00EF75C2" w:rsidP="005552DC">
            <w:pPr>
              <w:autoSpaceDE w:val="0"/>
              <w:autoSpaceDN w:val="0"/>
              <w:adjustRightInd w:val="0"/>
              <w:rPr>
                <w:rFonts w:ascii="Verdana" w:hAnsi="Verdana"/>
                <w:sz w:val="20"/>
                <w:szCs w:val="20"/>
              </w:rPr>
            </w:pPr>
          </w:p>
        </w:tc>
      </w:tr>
    </w:tbl>
    <w:p w14:paraId="2B875934" w14:textId="77777777" w:rsidR="009336DD" w:rsidRDefault="009336DD" w:rsidP="00F407EE">
      <w:pPr>
        <w:autoSpaceDE w:val="0"/>
        <w:autoSpaceDN w:val="0"/>
        <w:adjustRightInd w:val="0"/>
        <w:sectPr w:rsidR="009336DD" w:rsidSect="005D0735">
          <w:pgSz w:w="12240" w:h="15840"/>
          <w:pgMar w:top="851" w:right="1418" w:bottom="851" w:left="1418" w:header="720" w:footer="720" w:gutter="0"/>
          <w:cols w:space="720"/>
          <w:noEndnote/>
        </w:sectPr>
      </w:pPr>
    </w:p>
    <w:p w14:paraId="0275EEB8" w14:textId="77777777" w:rsidR="009336DD" w:rsidRPr="009336DD" w:rsidRDefault="009336DD" w:rsidP="004B30CC">
      <w:pPr>
        <w:autoSpaceDE w:val="0"/>
        <w:autoSpaceDN w:val="0"/>
        <w:adjustRightInd w:val="0"/>
        <w:rPr>
          <w:rFonts w:ascii="Verdana" w:hAnsi="Verdana"/>
          <w:b/>
          <w:bCs/>
          <w:iCs/>
          <w:sz w:val="15"/>
          <w:szCs w:val="15"/>
          <w:u w:val="single"/>
        </w:rPr>
      </w:pPr>
      <w:r w:rsidRPr="009336DD">
        <w:rPr>
          <w:rFonts w:ascii="Verdana" w:hAnsi="Verdana"/>
          <w:b/>
          <w:bCs/>
          <w:iCs/>
          <w:sz w:val="15"/>
          <w:szCs w:val="15"/>
          <w:u w:val="single"/>
        </w:rPr>
        <w:lastRenderedPageBreak/>
        <w:t>Anlage zur Verpflichtungserklärung</w:t>
      </w:r>
    </w:p>
    <w:p w14:paraId="0153BF9F" w14:textId="77777777" w:rsidR="009336DD" w:rsidRPr="009336DD" w:rsidRDefault="009336DD" w:rsidP="004B30CC">
      <w:pPr>
        <w:autoSpaceDE w:val="0"/>
        <w:autoSpaceDN w:val="0"/>
        <w:adjustRightInd w:val="0"/>
        <w:rPr>
          <w:rFonts w:ascii="Verdana" w:hAnsi="Verdana"/>
          <w:b/>
          <w:bCs/>
          <w:i/>
          <w:iCs/>
          <w:sz w:val="8"/>
          <w:szCs w:val="8"/>
        </w:rPr>
      </w:pPr>
    </w:p>
    <w:p w14:paraId="04EAE1C7" w14:textId="77777777" w:rsidR="009336DD" w:rsidRPr="009336DD" w:rsidRDefault="009336DD" w:rsidP="004B30CC">
      <w:pPr>
        <w:autoSpaceDE w:val="0"/>
        <w:autoSpaceDN w:val="0"/>
        <w:adjustRightInd w:val="0"/>
        <w:rPr>
          <w:rFonts w:ascii="Verdana" w:hAnsi="Verdana"/>
          <w:sz w:val="15"/>
          <w:szCs w:val="15"/>
        </w:rPr>
      </w:pPr>
      <w:r w:rsidRPr="009336DD">
        <w:rPr>
          <w:rFonts w:ascii="Verdana" w:hAnsi="Verdana"/>
          <w:b/>
          <w:bCs/>
          <w:i/>
          <w:iCs/>
          <w:sz w:val="15"/>
          <w:szCs w:val="15"/>
        </w:rPr>
        <w:t>Auszüge aus dem StGB über Strafvorschriften</w:t>
      </w:r>
      <w:r w:rsidRPr="009336DD">
        <w:rPr>
          <w:rFonts w:ascii="Verdana" w:hAnsi="Verdana"/>
          <w:sz w:val="15"/>
          <w:szCs w:val="15"/>
        </w:rPr>
        <w:t>:</w:t>
      </w:r>
    </w:p>
    <w:p w14:paraId="41E43D71" w14:textId="77777777" w:rsidR="009336DD" w:rsidRPr="009336DD" w:rsidRDefault="009336DD" w:rsidP="004B30CC">
      <w:pPr>
        <w:autoSpaceDE w:val="0"/>
        <w:autoSpaceDN w:val="0"/>
        <w:adjustRightInd w:val="0"/>
        <w:rPr>
          <w:rFonts w:ascii="Verdana" w:hAnsi="Verdana"/>
          <w:b/>
          <w:bCs/>
          <w:i/>
          <w:iCs/>
          <w:sz w:val="8"/>
          <w:szCs w:val="8"/>
        </w:rPr>
      </w:pPr>
    </w:p>
    <w:p w14:paraId="6C1600EE"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133 Verwahrungsbruch</w:t>
      </w:r>
    </w:p>
    <w:p w14:paraId="232E978F"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Wer die Tat an einer Sache begeht, die ihm als Amtsträger oder für den öffentlichen Dienst besonders Verpflichteten anvertraut worden oder zugänglich geworden ist, wird mit Freiheitsstrafe bis zu fünf Jahren oder mit Geldstrafe bestraft.</w:t>
      </w:r>
    </w:p>
    <w:p w14:paraId="4D790E68" w14:textId="77777777" w:rsidR="009336DD" w:rsidRPr="009336DD" w:rsidRDefault="009336DD" w:rsidP="009336DD">
      <w:pPr>
        <w:autoSpaceDE w:val="0"/>
        <w:autoSpaceDN w:val="0"/>
        <w:adjustRightInd w:val="0"/>
        <w:rPr>
          <w:rFonts w:ascii="Verdana" w:hAnsi="Verdana"/>
          <w:b/>
          <w:bCs/>
          <w:i/>
          <w:iCs/>
          <w:sz w:val="8"/>
          <w:szCs w:val="8"/>
        </w:rPr>
      </w:pPr>
    </w:p>
    <w:p w14:paraId="382A943B"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201 Verletzung der Vertraulichkeit des Wortes</w:t>
      </w:r>
    </w:p>
    <w:p w14:paraId="54857D37"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Mit Freiheitsstrafe bis zu fünf Jahren oder mit Geldstrafe wird bestraft, wer als Amtsträger oder als für den öffentlichen Dienst besonders Verpflichteter die Vertraulichkeit des Wortes verletzt.</w:t>
      </w:r>
    </w:p>
    <w:p w14:paraId="20218265" w14:textId="77777777" w:rsidR="009336DD" w:rsidRPr="009336DD" w:rsidRDefault="009336DD" w:rsidP="009336DD">
      <w:pPr>
        <w:autoSpaceDE w:val="0"/>
        <w:autoSpaceDN w:val="0"/>
        <w:adjustRightInd w:val="0"/>
        <w:rPr>
          <w:rFonts w:ascii="Verdana" w:hAnsi="Verdana"/>
          <w:b/>
          <w:bCs/>
          <w:i/>
          <w:iCs/>
          <w:sz w:val="8"/>
          <w:szCs w:val="8"/>
        </w:rPr>
      </w:pPr>
    </w:p>
    <w:p w14:paraId="4094273F"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203 Verletzung von Privatgeheimnissen</w:t>
      </w:r>
    </w:p>
    <w:p w14:paraId="0EB26B77"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Ebenso wird bestraft, wer unbefugt ein fremdes Geheimnis, namentlich ein zum persönlichen Lebensbereich gehörendes Geheimnis oder ein Betriebs- oder Geschäftsgeheimnis, offenbart, das ihm als</w:t>
      </w:r>
    </w:p>
    <w:p w14:paraId="6DD163F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Amtsträger</w:t>
      </w:r>
    </w:p>
    <w:p w14:paraId="14F4A2E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für den öffentlichen Dienst besonders Verpflichteten</w:t>
      </w:r>
    </w:p>
    <w:p w14:paraId="0819EC7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ff</w:t>
      </w:r>
    </w:p>
    <w:p w14:paraId="6590FFFF"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anvertraut oder sonst bekannt geworden ist. Einem Geheimnis im Sinne des Satzes 1 stehen Einzelangaben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14:paraId="06B9BC0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(4) Die Absätze 1 bis 3 sind auch anzuwenden, wenn der Täter das fremde Geheimnis nach dem Tode des Betroffenen unbefugt offenbart.</w:t>
      </w:r>
    </w:p>
    <w:p w14:paraId="1E6ED240"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(5) Handelt der Täter gegen Entgelt oder in der Absicht, sich oder einen anderen zu bereichern oder einen anderen zu schädigen, so ist die Freiheitsstrafe bis zu zwei Jahre oder Geldstrafe.</w:t>
      </w:r>
    </w:p>
    <w:p w14:paraId="1C84B133" w14:textId="77777777" w:rsidR="009336DD" w:rsidRPr="009336DD" w:rsidRDefault="009336DD" w:rsidP="009336DD">
      <w:pPr>
        <w:autoSpaceDE w:val="0"/>
        <w:autoSpaceDN w:val="0"/>
        <w:adjustRightInd w:val="0"/>
        <w:rPr>
          <w:rFonts w:ascii="Verdana" w:hAnsi="Verdana"/>
          <w:b/>
          <w:bCs/>
          <w:i/>
          <w:iCs/>
          <w:sz w:val="8"/>
          <w:szCs w:val="8"/>
        </w:rPr>
      </w:pPr>
    </w:p>
    <w:p w14:paraId="298EC41A"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204 Verwertung fremder Geheimnisse</w:t>
      </w:r>
    </w:p>
    <w:p w14:paraId="6505D35D"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Wer unbefugt ein fremdes Geheimnis, namentlich ein Betriebs- oder Geschäftsgeheimnis, zu dessen Geheimhaltung er nach § 203 verpflichtet ist, verwertet, wird mit Freiheitsstrafe bis zu zwei Jahren oder mit Geldstrafe bestraft.</w:t>
      </w:r>
    </w:p>
    <w:p w14:paraId="2B8A8049" w14:textId="77777777" w:rsidR="009336DD" w:rsidRPr="009336DD" w:rsidRDefault="009336DD" w:rsidP="009336DD">
      <w:pPr>
        <w:autoSpaceDE w:val="0"/>
        <w:autoSpaceDN w:val="0"/>
        <w:adjustRightInd w:val="0"/>
        <w:rPr>
          <w:rFonts w:ascii="Verdana" w:hAnsi="Verdana"/>
          <w:b/>
          <w:bCs/>
          <w:i/>
          <w:iCs/>
          <w:sz w:val="8"/>
          <w:szCs w:val="8"/>
        </w:rPr>
      </w:pPr>
    </w:p>
    <w:p w14:paraId="7B6840C4"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331 Vorteilsnahme</w:t>
      </w:r>
    </w:p>
    <w:p w14:paraId="69898DA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Ein Amtsträger oder ein für den öffentlichen Dienst besonders Verpflichteter, der einen Vorteil als Gegenleistung dafür fordert, sich versprechen lässt oder annimmt, dass er eine Diensthandlung vorgenommen hat oder künftig vornehme, wird mit Freiheitsstrafe bis zu zwei Jahren oder Geldstrafe bestraft.</w:t>
      </w:r>
    </w:p>
    <w:p w14:paraId="5D0BE940"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ff</w:t>
      </w:r>
    </w:p>
    <w:p w14:paraId="2D003530"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Die Tat ist nicht nach Abs.1 strafbar, wenn der Täter einen nicht von ihm geforderten Vorteil sich versprechen lässt oder annimmt und die zuständige Behörde im Rahmen ihrer Befugnisse entweder die Annahme vorher genehmigt hat oder der Täter unverzüglich bei ihr Anzeige erstattet und sie die Annahme genehmigt.</w:t>
      </w:r>
    </w:p>
    <w:p w14:paraId="7C052C5B" w14:textId="77777777" w:rsidR="009336DD" w:rsidRPr="009336DD" w:rsidRDefault="009336DD" w:rsidP="009336DD">
      <w:pPr>
        <w:autoSpaceDE w:val="0"/>
        <w:autoSpaceDN w:val="0"/>
        <w:adjustRightInd w:val="0"/>
        <w:rPr>
          <w:rFonts w:ascii="Verdana" w:hAnsi="Verdana"/>
          <w:b/>
          <w:bCs/>
          <w:i/>
          <w:iCs/>
          <w:sz w:val="8"/>
          <w:szCs w:val="8"/>
        </w:rPr>
      </w:pPr>
    </w:p>
    <w:p w14:paraId="6D83888E"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332 Bestechlichkeit</w:t>
      </w:r>
    </w:p>
    <w:p w14:paraId="6A1AA632"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Ein Amtsträger oder ein für den öffentlichen Dienst besonders Verpflichteter, der einen Vorteil als Gegenleistung dafür fordert, sich versprechen lässt oder annimmt, dass er eine Diensthandlung vorgenommen hat oder künftig vornehme und dadurch seine Dienstpflichten verletzt oder verletzen würde, wird mit Freiheitsstrafe von sechs Monaten bis zu fünf Jahren, in minder schweren Fällen mit Freiheitsstrafe bis zu drei Jahren oder mit Geldstrafe bestraft. Der Versuch ist strafbar.</w:t>
      </w:r>
    </w:p>
    <w:p w14:paraId="1B66BAB0"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ff</w:t>
      </w:r>
    </w:p>
    <w:p w14:paraId="4F14A257"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Falls der Täter den Vorteil als Gegenleistung für eine künftige Handlung fordert, sich versprechen lässt oder annimmt, so sind die Abätze 1 und 2 schon dann anzuwenden, wenn er sich dem anderen gegenüber bereit gezeigt hat,</w:t>
      </w:r>
    </w:p>
    <w:p w14:paraId="65A4CA7B"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bei der Handlung seine Pflichten zu verletzen oder,</w:t>
      </w:r>
    </w:p>
    <w:p w14:paraId="7DF8B994"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soweit die Handlung in seinem Ermessen steht, sich bei der Ausübung des Ermessens durch den Vorteil beeinflussen zu lassen.</w:t>
      </w:r>
    </w:p>
    <w:p w14:paraId="49F46E5B" w14:textId="77777777" w:rsidR="009336DD" w:rsidRPr="009336DD" w:rsidRDefault="009336DD" w:rsidP="009336DD">
      <w:pPr>
        <w:autoSpaceDE w:val="0"/>
        <w:autoSpaceDN w:val="0"/>
        <w:adjustRightInd w:val="0"/>
        <w:rPr>
          <w:rFonts w:ascii="Verdana" w:hAnsi="Verdana"/>
          <w:b/>
          <w:bCs/>
          <w:i/>
          <w:iCs/>
          <w:sz w:val="8"/>
          <w:szCs w:val="8"/>
        </w:rPr>
      </w:pPr>
    </w:p>
    <w:p w14:paraId="413A822F"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353b Verletzung des Dienstgeheimnisses und einer besonderen Geheimhaltungspflicht</w:t>
      </w:r>
    </w:p>
    <w:p w14:paraId="7CA118D7"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Wer ein Geheimnis, das ihm als</w:t>
      </w:r>
    </w:p>
    <w:p w14:paraId="4B42F328"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Amtsträger,</w:t>
      </w:r>
    </w:p>
    <w:p w14:paraId="62771388"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für den öffentlichen Dienst besonders Verpflichteten oder</w:t>
      </w:r>
    </w:p>
    <w:p w14:paraId="0D35259F"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Person, die Aufgaben oder Befugnisse nach dem Personalvertretungsrecht wahrnimmt, anvertraut worden oder sonst bekannt 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4AF0F6BD"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Wer, abgesehen von den Fällen des Absatzes 1, unbefugt einen Gegenstand oder eine Nachricht, zu deren Geheimhaltung er</w:t>
      </w:r>
    </w:p>
    <w:p w14:paraId="1936906C"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auf Grund eines Beschlusses eines Gesetzgebungsorganes des Bundes oder eines Landes oder eines seiner Ausschüsse verpflichtet ist oder</w:t>
      </w:r>
    </w:p>
    <w:p w14:paraId="5D4F37F4"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von einer anderen amtlichen Stelle unter Hinweis auf die Strafbarkeit der Verletzung der Geheimhaltungspflicht förmlich verpflichtet worden ist, an einen anderen gelangen lässt oder förmlich bekanntmacht und dadurch wichtige öffentliche Interessen gefährdet, wird mit Freiheitsstrafe bis zu drei Jahren oder mit Geldstrafe bestraft.</w:t>
      </w:r>
    </w:p>
    <w:p w14:paraId="432278BD"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Der Versuch ist strafbar.</w:t>
      </w:r>
    </w:p>
    <w:p w14:paraId="1C7EB01F"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(4) Die Tat wird nur mit Ermächtigung verfolgt. Die Ermächtigung wird erteilt</w:t>
      </w:r>
    </w:p>
    <w:p w14:paraId="43375759"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1. von dem Präsidenten des Gesetzgebungsorganes</w:t>
      </w:r>
    </w:p>
    <w:p w14:paraId="3D1ED31D"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a) in den Fällen des Absatzes 1, wenn der Täter das Geheimnis während seiner Tätigkeit bei einem oder für ein Gesetzgebungsorgan des Bundes oder eines Landes bekannt geworden ist,</w:t>
      </w:r>
    </w:p>
    <w:p w14:paraId="6295DAF2"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b) in den Fällen des Absatzes 2 Nr. 1</w:t>
      </w:r>
    </w:p>
    <w:p w14:paraId="29FD66D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2. von der obersten Bundesbehörde</w:t>
      </w:r>
    </w:p>
    <w:p w14:paraId="795EC8F3"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a) in den Fällen des Absatzes 1, wenn dem Täter das Geheimnis während seiner Tätigkeit sonst bei einer oder für eine Behörde oder bei einer anderen amtlichen Stelle des Bundes oder für eine solche Stelle bekannt geworden ist,</w:t>
      </w:r>
    </w:p>
    <w:p w14:paraId="44500EBC"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b) in den Fällen des Absatzes 2 Nr. 2, wenn der Täter von einer amtlichen Stelle des Bundes verpflichtet worden ist;</w:t>
      </w:r>
    </w:p>
    <w:p w14:paraId="4E5210E5"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3. von der obersten Landesbehörde in allen übrigen Fällen der Absätze 1 und 2 Nr. 2</w:t>
      </w:r>
    </w:p>
    <w:p w14:paraId="3D5F0FC9" w14:textId="77777777" w:rsidR="009336DD" w:rsidRPr="009336DD" w:rsidRDefault="009336DD" w:rsidP="009336DD">
      <w:pPr>
        <w:autoSpaceDE w:val="0"/>
        <w:autoSpaceDN w:val="0"/>
        <w:adjustRightInd w:val="0"/>
        <w:rPr>
          <w:rFonts w:ascii="Verdana" w:hAnsi="Verdana"/>
          <w:b/>
          <w:bCs/>
          <w:i/>
          <w:iCs/>
          <w:sz w:val="8"/>
          <w:szCs w:val="8"/>
        </w:rPr>
      </w:pPr>
    </w:p>
    <w:p w14:paraId="02ED6FC2" w14:textId="77777777" w:rsidR="009336DD" w:rsidRPr="009336DD" w:rsidRDefault="009336DD" w:rsidP="00BC3B31">
      <w:pPr>
        <w:jc w:val="both"/>
        <w:rPr>
          <w:rFonts w:ascii="Verdana" w:hAnsi="Verdana" w:cs="Times New Roman"/>
          <w:b/>
          <w:sz w:val="15"/>
          <w:szCs w:val="15"/>
        </w:rPr>
      </w:pPr>
      <w:r w:rsidRPr="009336DD">
        <w:rPr>
          <w:rFonts w:ascii="Verdana" w:hAnsi="Verdana" w:cs="Times New Roman"/>
          <w:b/>
          <w:sz w:val="15"/>
          <w:szCs w:val="15"/>
        </w:rPr>
        <w:t>§ 355 Verletzung des Steuergeheimnisses</w:t>
      </w:r>
    </w:p>
    <w:p w14:paraId="69E521DE"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(1) Wer unbefugt</w:t>
      </w:r>
    </w:p>
    <w:p w14:paraId="16512AEE"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1. Verhältnisse eines anderen, die ihm als Amtsträger</w:t>
      </w:r>
    </w:p>
    <w:p w14:paraId="42E89872"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a) in einem Verwaltungsverfahren oder einem gerichtlichen Verfahren in Steuersachen,</w:t>
      </w:r>
    </w:p>
    <w:p w14:paraId="702D18CA"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b) in einem Strafverfahren wegen einer Steuerstraftat oder in einem Bußgeldverfahren wegen einer Steuerordnungswidrigkeit,</w:t>
      </w:r>
    </w:p>
    <w:p w14:paraId="0D1CF340"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c) aus anderem Anlass durch Mitteilung einer Finanzbehörde oder durch die gesetzlich vorgeschriebene Vorlage eines Steuerbescheids oder einer Bescheinigung über die bei der Besteuerung getroffenen Feststellungen bekannt geworden sind, oder</w:t>
      </w:r>
    </w:p>
    <w:p w14:paraId="2AAC8716"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2. ein fremdes Betriebs- oder Geschäftsgeheimnis, das ihm als Amtsträger in einem der in Nummer 1 genannten Verfahren bekannt geworden ist, offenbart oder verwertet, wird mit Freiheitsstrafe bis zu zwei Jahren oder mit Geldstrafe bestraft.</w:t>
      </w:r>
    </w:p>
    <w:p w14:paraId="37C7309B"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(2) Den Amtsträgern im Sinne des Absatzes 1 stehen gleich</w:t>
      </w:r>
    </w:p>
    <w:p w14:paraId="6FA08D70"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1. die für den öffentlichen Dienst besonders Verpflichteten,</w:t>
      </w:r>
    </w:p>
    <w:p w14:paraId="7D5EE770"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2. amtlich zugezogene Sachverständige und</w:t>
      </w:r>
    </w:p>
    <w:p w14:paraId="3CE1A74D"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3. die Träger von Ämtern der Kirchen und anderen Religionsgesellschaften des öffentlichen Rechts.</w:t>
      </w:r>
    </w:p>
    <w:p w14:paraId="37DC194D" w14:textId="77777777" w:rsidR="009336DD" w:rsidRPr="009336DD" w:rsidRDefault="009336DD" w:rsidP="00BC3B31">
      <w:pPr>
        <w:jc w:val="both"/>
        <w:rPr>
          <w:rFonts w:ascii="Verdana" w:hAnsi="Verdana" w:cs="Times New Roman"/>
          <w:sz w:val="15"/>
          <w:szCs w:val="15"/>
        </w:rPr>
      </w:pPr>
      <w:r w:rsidRPr="009336DD">
        <w:rPr>
          <w:rFonts w:ascii="Verdana" w:hAnsi="Verdana" w:cs="Times New Roman"/>
          <w:sz w:val="15"/>
          <w:szCs w:val="15"/>
        </w:rPr>
        <w:t>(3) Die Tat wird nur auf Antrag des Dienstvorgesetzten oder des Verletzten verfolgt. Bei Taten amtlich zugezogener Sachverständiger ist der Leiter der Behörde, deren Verfahren betroffen ist, neben dem Verletzten antragsberechtigt.</w:t>
      </w:r>
    </w:p>
    <w:p w14:paraId="11C38122" w14:textId="77777777" w:rsidR="009336DD" w:rsidRPr="009336DD" w:rsidRDefault="009336DD" w:rsidP="009336DD">
      <w:pPr>
        <w:autoSpaceDE w:val="0"/>
        <w:autoSpaceDN w:val="0"/>
        <w:adjustRightInd w:val="0"/>
        <w:rPr>
          <w:rFonts w:ascii="Verdana" w:hAnsi="Verdana"/>
          <w:b/>
          <w:bCs/>
          <w:i/>
          <w:iCs/>
          <w:sz w:val="8"/>
          <w:szCs w:val="8"/>
        </w:rPr>
      </w:pPr>
    </w:p>
    <w:p w14:paraId="143DA6E2" w14:textId="77777777" w:rsidR="009336DD" w:rsidRPr="009336DD" w:rsidRDefault="009336DD" w:rsidP="00BC3B31">
      <w:pPr>
        <w:autoSpaceDE w:val="0"/>
        <w:autoSpaceDN w:val="0"/>
        <w:adjustRightInd w:val="0"/>
        <w:jc w:val="both"/>
        <w:rPr>
          <w:rFonts w:ascii="Verdana" w:hAnsi="Verdana"/>
          <w:b/>
          <w:bCs/>
          <w:sz w:val="15"/>
          <w:szCs w:val="15"/>
        </w:rPr>
      </w:pPr>
      <w:r w:rsidRPr="009336DD">
        <w:rPr>
          <w:rFonts w:ascii="Verdana" w:hAnsi="Verdana"/>
          <w:b/>
          <w:bCs/>
          <w:sz w:val="15"/>
          <w:szCs w:val="15"/>
        </w:rPr>
        <w:t>§ 358 Nebenfolgen</w:t>
      </w:r>
    </w:p>
    <w:p w14:paraId="1C37E20D" w14:textId="77777777" w:rsidR="009336DD" w:rsidRPr="009336DD" w:rsidRDefault="009336DD" w:rsidP="00BC3B31">
      <w:pPr>
        <w:autoSpaceDE w:val="0"/>
        <w:autoSpaceDN w:val="0"/>
        <w:adjustRightInd w:val="0"/>
        <w:jc w:val="both"/>
        <w:rPr>
          <w:rFonts w:ascii="Verdana" w:hAnsi="Verdana"/>
          <w:sz w:val="15"/>
          <w:szCs w:val="15"/>
        </w:rPr>
      </w:pPr>
      <w:r w:rsidRPr="009336DD">
        <w:rPr>
          <w:rFonts w:ascii="Verdana" w:hAnsi="Verdana"/>
          <w:sz w:val="15"/>
          <w:szCs w:val="15"/>
        </w:rPr>
        <w:t>Neben einer Freiheitsstrafe von mindestens sechs Monaten wegen einer Straftat nach den §§ 332, 336, 340, 343, 344, 345 Abs. 1, 3, §§ 348, 352 bis 353b Abs. 1, §§ 354, 355 und 357 kann das Gericht die Fähigkeit, öffentliche Ämter zu bekleiden (§ 45 Abs. 2) aberkennen.</w:t>
      </w:r>
    </w:p>
    <w:sectPr w:rsidR="009336DD" w:rsidRPr="009336DD" w:rsidSect="009336DD">
      <w:pgSz w:w="15840" w:h="12240" w:orient="landscape" w:code="1"/>
      <w:pgMar w:top="567" w:right="851" w:bottom="567" w:left="851"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E2CC" w14:textId="77777777" w:rsidR="00892429" w:rsidRDefault="00892429">
      <w:r>
        <w:separator/>
      </w:r>
    </w:p>
  </w:endnote>
  <w:endnote w:type="continuationSeparator" w:id="0">
    <w:p w14:paraId="1C40DFD5" w14:textId="77777777" w:rsidR="00892429" w:rsidRDefault="0089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0278" w14:textId="77777777" w:rsidR="00892429" w:rsidRDefault="00892429">
      <w:r>
        <w:separator/>
      </w:r>
    </w:p>
  </w:footnote>
  <w:footnote w:type="continuationSeparator" w:id="0">
    <w:p w14:paraId="1C2225B5" w14:textId="77777777" w:rsidR="00892429" w:rsidRDefault="00892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3334"/>
    <w:rsid w:val="00056161"/>
    <w:rsid w:val="00057EE3"/>
    <w:rsid w:val="00085294"/>
    <w:rsid w:val="00096222"/>
    <w:rsid w:val="00136F1A"/>
    <w:rsid w:val="001B7E44"/>
    <w:rsid w:val="001C092F"/>
    <w:rsid w:val="001C2FB8"/>
    <w:rsid w:val="001E7911"/>
    <w:rsid w:val="001F0493"/>
    <w:rsid w:val="00237682"/>
    <w:rsid w:val="00255631"/>
    <w:rsid w:val="00286660"/>
    <w:rsid w:val="002A3FF6"/>
    <w:rsid w:val="002A7084"/>
    <w:rsid w:val="002F71DB"/>
    <w:rsid w:val="00370237"/>
    <w:rsid w:val="003A06A5"/>
    <w:rsid w:val="003B7D03"/>
    <w:rsid w:val="004121A7"/>
    <w:rsid w:val="00442B6A"/>
    <w:rsid w:val="00445762"/>
    <w:rsid w:val="0046727E"/>
    <w:rsid w:val="004742C2"/>
    <w:rsid w:val="00477E20"/>
    <w:rsid w:val="004B30CC"/>
    <w:rsid w:val="004B6490"/>
    <w:rsid w:val="00553593"/>
    <w:rsid w:val="005552DC"/>
    <w:rsid w:val="005A0C1F"/>
    <w:rsid w:val="005B0B71"/>
    <w:rsid w:val="005D0735"/>
    <w:rsid w:val="005E49E4"/>
    <w:rsid w:val="005F2F6B"/>
    <w:rsid w:val="00612A36"/>
    <w:rsid w:val="006349AE"/>
    <w:rsid w:val="00666FC1"/>
    <w:rsid w:val="006D3334"/>
    <w:rsid w:val="0072467A"/>
    <w:rsid w:val="0077398D"/>
    <w:rsid w:val="00780D46"/>
    <w:rsid w:val="00784851"/>
    <w:rsid w:val="00786C31"/>
    <w:rsid w:val="007A4838"/>
    <w:rsid w:val="007B2007"/>
    <w:rsid w:val="00841158"/>
    <w:rsid w:val="008424EA"/>
    <w:rsid w:val="00892429"/>
    <w:rsid w:val="008F6E63"/>
    <w:rsid w:val="0091354E"/>
    <w:rsid w:val="00915A60"/>
    <w:rsid w:val="009336DD"/>
    <w:rsid w:val="009378EB"/>
    <w:rsid w:val="00975C97"/>
    <w:rsid w:val="009A07E2"/>
    <w:rsid w:val="009C684F"/>
    <w:rsid w:val="00A24C48"/>
    <w:rsid w:val="00A67F45"/>
    <w:rsid w:val="00A74809"/>
    <w:rsid w:val="00A749B6"/>
    <w:rsid w:val="00AC586A"/>
    <w:rsid w:val="00AD5F6D"/>
    <w:rsid w:val="00B11EE9"/>
    <w:rsid w:val="00B60FFE"/>
    <w:rsid w:val="00BC3B31"/>
    <w:rsid w:val="00C30B32"/>
    <w:rsid w:val="00C469F3"/>
    <w:rsid w:val="00C92072"/>
    <w:rsid w:val="00CD017C"/>
    <w:rsid w:val="00DE37DD"/>
    <w:rsid w:val="00E11D25"/>
    <w:rsid w:val="00E13C3F"/>
    <w:rsid w:val="00E242CB"/>
    <w:rsid w:val="00E3115B"/>
    <w:rsid w:val="00E31E30"/>
    <w:rsid w:val="00E712E8"/>
    <w:rsid w:val="00EC4B54"/>
    <w:rsid w:val="00EF63A3"/>
    <w:rsid w:val="00EF75C2"/>
    <w:rsid w:val="00F407EE"/>
    <w:rsid w:val="00F700DB"/>
    <w:rsid w:val="00F721C3"/>
    <w:rsid w:val="00FB689B"/>
    <w:rsid w:val="00FF4C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9025E"/>
  <w15:docId w15:val="{90BB73CB-454E-4520-AB99-EF5A44A8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4"/>
      <w:szCs w:val="24"/>
    </w:rPr>
  </w:style>
  <w:style w:type="paragraph" w:styleId="berschrift3">
    <w:name w:val="heading 3"/>
    <w:basedOn w:val="Standard"/>
    <w:qFormat/>
    <w:rsid w:val="004B30CC"/>
    <w:pPr>
      <w:spacing w:before="100" w:beforeAutospacing="1" w:after="100" w:afterAutospacing="1"/>
      <w:outlineLvl w:val="2"/>
    </w:pPr>
    <w:rPr>
      <w:rFonts w:ascii="Times New Roman" w:hAnsi="Times New Roman" w:cs="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86C31"/>
    <w:rPr>
      <w:color w:val="0000FF"/>
      <w:u w:val="single"/>
    </w:rPr>
  </w:style>
  <w:style w:type="character" w:styleId="BesuchterLink">
    <w:name w:val="FollowedHyperlink"/>
    <w:rsid w:val="002A7084"/>
    <w:rPr>
      <w:color w:val="800080"/>
      <w:u w:val="single"/>
    </w:rPr>
  </w:style>
  <w:style w:type="paragraph" w:styleId="StandardWeb">
    <w:name w:val="Normal (Web)"/>
    <w:basedOn w:val="Standard"/>
    <w:rsid w:val="004B30CC"/>
    <w:pPr>
      <w:spacing w:before="100" w:beforeAutospacing="1" w:after="100" w:afterAutospacing="1"/>
    </w:pPr>
    <w:rPr>
      <w:rFonts w:ascii="Times New Roman" w:hAnsi="Times New Roman" w:cs="Times New Roman"/>
    </w:rPr>
  </w:style>
  <w:style w:type="table" w:styleId="Tabellenraster">
    <w:name w:val="Table Grid"/>
    <w:basedOn w:val="NormaleTabelle"/>
    <w:rsid w:val="009C6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5D0735"/>
    <w:pPr>
      <w:tabs>
        <w:tab w:val="center" w:pos="4536"/>
        <w:tab w:val="right" w:pos="9072"/>
      </w:tabs>
    </w:pPr>
  </w:style>
  <w:style w:type="paragraph" w:styleId="Fuzeile">
    <w:name w:val="footer"/>
    <w:basedOn w:val="Standard"/>
    <w:rsid w:val="005D0735"/>
    <w:pPr>
      <w:tabs>
        <w:tab w:val="center" w:pos="4536"/>
        <w:tab w:val="right" w:pos="9072"/>
      </w:tabs>
    </w:pPr>
  </w:style>
  <w:style w:type="paragraph" w:styleId="Sprechblasentext">
    <w:name w:val="Balloon Text"/>
    <w:basedOn w:val="Standard"/>
    <w:link w:val="SprechblasentextZchn"/>
    <w:rsid w:val="00096222"/>
    <w:rPr>
      <w:rFonts w:ascii="Tahoma" w:hAnsi="Tahoma" w:cs="Tahoma"/>
      <w:sz w:val="16"/>
      <w:szCs w:val="16"/>
    </w:rPr>
  </w:style>
  <w:style w:type="character" w:customStyle="1" w:styleId="SprechblasentextZchn">
    <w:name w:val="Sprechblasentext Zchn"/>
    <w:basedOn w:val="Absatz-Standardschriftart"/>
    <w:link w:val="Sprechblasentext"/>
    <w:rsid w:val="000962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742509">
      <w:bodyDiv w:val="1"/>
      <w:marLeft w:val="0"/>
      <w:marRight w:val="0"/>
      <w:marTop w:val="0"/>
      <w:marBottom w:val="0"/>
      <w:divBdr>
        <w:top w:val="none" w:sz="0" w:space="0" w:color="auto"/>
        <w:left w:val="none" w:sz="0" w:space="0" w:color="auto"/>
        <w:bottom w:val="none" w:sz="0" w:space="0" w:color="auto"/>
        <w:right w:val="none" w:sz="0" w:space="0" w:color="auto"/>
      </w:divBdr>
      <w:divsChild>
        <w:div w:id="284118682">
          <w:marLeft w:val="0"/>
          <w:marRight w:val="0"/>
          <w:marTop w:val="0"/>
          <w:marBottom w:val="0"/>
          <w:divBdr>
            <w:top w:val="none" w:sz="0" w:space="0" w:color="auto"/>
            <w:left w:val="none" w:sz="0" w:space="0" w:color="auto"/>
            <w:bottom w:val="none" w:sz="0" w:space="0" w:color="auto"/>
            <w:right w:val="none" w:sz="0" w:space="0" w:color="auto"/>
          </w:divBdr>
          <w:divsChild>
            <w:div w:id="516582448">
              <w:marLeft w:val="0"/>
              <w:marRight w:val="0"/>
              <w:marTop w:val="0"/>
              <w:marBottom w:val="0"/>
              <w:divBdr>
                <w:top w:val="none" w:sz="0" w:space="0" w:color="auto"/>
                <w:left w:val="none" w:sz="0" w:space="0" w:color="auto"/>
                <w:bottom w:val="none" w:sz="0" w:space="0" w:color="auto"/>
                <w:right w:val="none" w:sz="0" w:space="0" w:color="auto"/>
              </w:divBdr>
              <w:divsChild>
                <w:div w:id="1261571951">
                  <w:marLeft w:val="0"/>
                  <w:marRight w:val="0"/>
                  <w:marTop w:val="0"/>
                  <w:marBottom w:val="0"/>
                  <w:divBdr>
                    <w:top w:val="none" w:sz="0" w:space="0" w:color="auto"/>
                    <w:left w:val="none" w:sz="0" w:space="0" w:color="auto"/>
                    <w:bottom w:val="none" w:sz="0" w:space="0" w:color="auto"/>
                    <w:right w:val="none" w:sz="0" w:space="0" w:color="auto"/>
                  </w:divBdr>
                  <w:divsChild>
                    <w:div w:id="271937185">
                      <w:marLeft w:val="0"/>
                      <w:marRight w:val="0"/>
                      <w:marTop w:val="0"/>
                      <w:marBottom w:val="0"/>
                      <w:divBdr>
                        <w:top w:val="none" w:sz="0" w:space="0" w:color="auto"/>
                        <w:left w:val="none" w:sz="0" w:space="0" w:color="auto"/>
                        <w:bottom w:val="none" w:sz="0" w:space="0" w:color="auto"/>
                        <w:right w:val="none" w:sz="0" w:space="0" w:color="auto"/>
                      </w:divBdr>
                      <w:divsChild>
                        <w:div w:id="2097747680">
                          <w:marLeft w:val="0"/>
                          <w:marRight w:val="0"/>
                          <w:marTop w:val="0"/>
                          <w:marBottom w:val="0"/>
                          <w:divBdr>
                            <w:top w:val="none" w:sz="0" w:space="0" w:color="auto"/>
                            <w:left w:val="none" w:sz="0" w:space="0" w:color="auto"/>
                            <w:bottom w:val="none" w:sz="0" w:space="0" w:color="auto"/>
                            <w:right w:val="none" w:sz="0" w:space="0" w:color="auto"/>
                          </w:divBdr>
                          <w:divsChild>
                            <w:div w:id="1023819149">
                              <w:marLeft w:val="0"/>
                              <w:marRight w:val="0"/>
                              <w:marTop w:val="0"/>
                              <w:marBottom w:val="0"/>
                              <w:divBdr>
                                <w:top w:val="none" w:sz="0" w:space="0" w:color="auto"/>
                                <w:left w:val="none" w:sz="0" w:space="0" w:color="auto"/>
                                <w:bottom w:val="none" w:sz="0" w:space="0" w:color="auto"/>
                                <w:right w:val="none" w:sz="0" w:space="0" w:color="auto"/>
                              </w:divBdr>
                            </w:div>
                            <w:div w:id="14338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undesrecht.juris.de/stg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AD30-4B1E-48BF-B8B3-EF06FEC8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1355</Words>
  <Characters>8541</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WDR 2 verschenkt sich an eine Stadt</vt:lpstr>
    </vt:vector>
  </TitlesOfParts>
  <Company>Stadt Werl</Company>
  <LinksUpToDate>false</LinksUpToDate>
  <CharactersWithSpaces>9877</CharactersWithSpaces>
  <SharedDoc>false</SharedDoc>
  <HLinks>
    <vt:vector size="6" baseType="variant">
      <vt:variant>
        <vt:i4>1114123</vt:i4>
      </vt:variant>
      <vt:variant>
        <vt:i4>9</vt:i4>
      </vt:variant>
      <vt:variant>
        <vt:i4>0</vt:i4>
      </vt:variant>
      <vt:variant>
        <vt:i4>5</vt:i4>
      </vt:variant>
      <vt:variant>
        <vt:lpwstr>http://bundesrecht.juris.de/stgb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WDR 2 verschenkt sich an eine Stadt</dc:title>
  <dc:subject/>
  <dc:creator>Distelhoff, Gabriele</dc:creator>
  <cp:keywords/>
  <dc:description/>
  <cp:lastModifiedBy>Ernst, Laura</cp:lastModifiedBy>
  <cp:revision>15</cp:revision>
  <cp:lastPrinted>2022-12-02T10:02:00Z</cp:lastPrinted>
  <dcterms:created xsi:type="dcterms:W3CDTF">2012-01-13T10:27:00Z</dcterms:created>
  <dcterms:modified xsi:type="dcterms:W3CDTF">2026-07-10T11:11:00Z</dcterms:modified>
</cp:coreProperties>
</file>