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5-2025-09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elpermeationschromatographie-Anlag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