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DA21D" w14:textId="77777777" w:rsidR="0045152E" w:rsidRDefault="0045152E" w:rsidP="008A1F8F">
      <w:pPr>
        <w:autoSpaceDE w:val="0"/>
        <w:autoSpaceDN w:val="0"/>
        <w:adjustRightInd w:val="0"/>
        <w:spacing w:line="276" w:lineRule="auto"/>
        <w:jc w:val="both"/>
        <w:rPr>
          <w:rFonts w:cs="Arial"/>
          <w:color w:val="000000"/>
          <w:sz w:val="24"/>
        </w:rPr>
      </w:pPr>
    </w:p>
    <w:p w14:paraId="7ED0F43E" w14:textId="77777777" w:rsidR="00660F0A" w:rsidRDefault="00660F0A" w:rsidP="008A1F8F">
      <w:pPr>
        <w:autoSpaceDE w:val="0"/>
        <w:autoSpaceDN w:val="0"/>
        <w:adjustRightInd w:val="0"/>
        <w:spacing w:line="276" w:lineRule="auto"/>
        <w:jc w:val="both"/>
        <w:rPr>
          <w:rFonts w:cs="Arial"/>
          <w:color w:val="000000"/>
          <w:sz w:val="24"/>
        </w:rPr>
      </w:pPr>
    </w:p>
    <w:p w14:paraId="3136FA31" w14:textId="77777777" w:rsidR="00660F0A" w:rsidRDefault="00660F0A" w:rsidP="008A1F8F">
      <w:pPr>
        <w:autoSpaceDE w:val="0"/>
        <w:autoSpaceDN w:val="0"/>
        <w:adjustRightInd w:val="0"/>
        <w:spacing w:line="276" w:lineRule="auto"/>
        <w:jc w:val="both"/>
        <w:rPr>
          <w:rFonts w:cs="Arial"/>
          <w:color w:val="000000"/>
          <w:sz w:val="20"/>
          <w:szCs w:val="20"/>
        </w:rPr>
      </w:pPr>
    </w:p>
    <w:p w14:paraId="2528F375" w14:textId="77777777" w:rsidR="0045152E" w:rsidRDefault="0045152E" w:rsidP="008A1F8F">
      <w:pPr>
        <w:autoSpaceDE w:val="0"/>
        <w:autoSpaceDN w:val="0"/>
        <w:adjustRightInd w:val="0"/>
        <w:spacing w:line="276" w:lineRule="auto"/>
        <w:jc w:val="both"/>
        <w:rPr>
          <w:rFonts w:cs="Arial"/>
          <w:color w:val="000000"/>
          <w:sz w:val="20"/>
          <w:szCs w:val="20"/>
        </w:rPr>
      </w:pPr>
    </w:p>
    <w:p w14:paraId="2F109830" w14:textId="77777777" w:rsidR="0045152E" w:rsidRDefault="0045152E" w:rsidP="008A1F8F">
      <w:pPr>
        <w:autoSpaceDE w:val="0"/>
        <w:autoSpaceDN w:val="0"/>
        <w:adjustRightInd w:val="0"/>
        <w:spacing w:line="276" w:lineRule="auto"/>
        <w:jc w:val="both"/>
        <w:rPr>
          <w:rFonts w:cs="Arial"/>
          <w:color w:val="000000"/>
          <w:sz w:val="20"/>
          <w:szCs w:val="20"/>
        </w:rPr>
      </w:pPr>
    </w:p>
    <w:p w14:paraId="2AAB2442" w14:textId="77777777" w:rsidR="0045152E" w:rsidRDefault="0045152E" w:rsidP="008A1F8F">
      <w:pPr>
        <w:autoSpaceDE w:val="0"/>
        <w:autoSpaceDN w:val="0"/>
        <w:adjustRightInd w:val="0"/>
        <w:spacing w:line="276" w:lineRule="auto"/>
        <w:jc w:val="center"/>
        <w:rPr>
          <w:rFonts w:cs="Arial"/>
          <w:color w:val="000000"/>
          <w:sz w:val="20"/>
          <w:szCs w:val="20"/>
        </w:rPr>
      </w:pPr>
    </w:p>
    <w:p w14:paraId="029AC203" w14:textId="77777777" w:rsidR="0045152E" w:rsidRDefault="0045152E" w:rsidP="008A1F8F">
      <w:pPr>
        <w:autoSpaceDE w:val="0"/>
        <w:autoSpaceDN w:val="0"/>
        <w:adjustRightInd w:val="0"/>
        <w:spacing w:line="276" w:lineRule="auto"/>
        <w:jc w:val="center"/>
        <w:rPr>
          <w:rFonts w:cs="Arial"/>
          <w:color w:val="000000"/>
          <w:sz w:val="20"/>
          <w:szCs w:val="20"/>
        </w:rPr>
      </w:pPr>
    </w:p>
    <w:p w14:paraId="06118BE4" w14:textId="77777777" w:rsidR="0045152E" w:rsidRDefault="0045152E" w:rsidP="008A1F8F">
      <w:pPr>
        <w:autoSpaceDE w:val="0"/>
        <w:autoSpaceDN w:val="0"/>
        <w:adjustRightInd w:val="0"/>
        <w:spacing w:line="276" w:lineRule="auto"/>
        <w:jc w:val="center"/>
        <w:rPr>
          <w:rFonts w:cs="Arial"/>
          <w:color w:val="000000"/>
          <w:sz w:val="20"/>
          <w:szCs w:val="20"/>
        </w:rPr>
      </w:pPr>
    </w:p>
    <w:p w14:paraId="6A30500B" w14:textId="77777777" w:rsidR="00DE03CC" w:rsidRDefault="00A22401" w:rsidP="008A1F8F">
      <w:pPr>
        <w:autoSpaceDE w:val="0"/>
        <w:autoSpaceDN w:val="0"/>
        <w:adjustRightInd w:val="0"/>
        <w:spacing w:line="276" w:lineRule="auto"/>
        <w:jc w:val="center"/>
        <w:rPr>
          <w:rFonts w:cs="Arial"/>
          <w:b/>
          <w:bCs/>
          <w:color w:val="000000"/>
          <w:sz w:val="40"/>
          <w:szCs w:val="32"/>
        </w:rPr>
      </w:pPr>
      <w:r>
        <w:rPr>
          <w:rFonts w:cs="Arial"/>
          <w:b/>
          <w:bCs/>
          <w:color w:val="000000"/>
          <w:sz w:val="40"/>
          <w:szCs w:val="32"/>
        </w:rPr>
        <w:t>Der Landrat</w:t>
      </w:r>
    </w:p>
    <w:p w14:paraId="5A7B98E4" w14:textId="77777777" w:rsidR="0045152E" w:rsidRPr="00F43E5A" w:rsidRDefault="00660F0A" w:rsidP="008A1F8F">
      <w:pPr>
        <w:autoSpaceDE w:val="0"/>
        <w:autoSpaceDN w:val="0"/>
        <w:adjustRightInd w:val="0"/>
        <w:spacing w:line="276" w:lineRule="auto"/>
        <w:jc w:val="center"/>
        <w:rPr>
          <w:rFonts w:cs="Arial"/>
          <w:b/>
          <w:bCs/>
          <w:color w:val="000000"/>
          <w:sz w:val="40"/>
          <w:szCs w:val="32"/>
        </w:rPr>
      </w:pPr>
      <w:r w:rsidRPr="00F43E5A">
        <w:rPr>
          <w:rFonts w:cs="Arial"/>
          <w:b/>
          <w:bCs/>
          <w:color w:val="000000"/>
          <w:sz w:val="40"/>
          <w:szCs w:val="32"/>
        </w:rPr>
        <w:t>Kreis Recklinghausen</w:t>
      </w:r>
    </w:p>
    <w:p w14:paraId="52A54AC1" w14:textId="77777777" w:rsidR="00660F0A" w:rsidRDefault="00660F0A" w:rsidP="008A1F8F">
      <w:pPr>
        <w:autoSpaceDE w:val="0"/>
        <w:autoSpaceDN w:val="0"/>
        <w:adjustRightInd w:val="0"/>
        <w:spacing w:line="276" w:lineRule="auto"/>
        <w:jc w:val="center"/>
        <w:rPr>
          <w:rFonts w:cs="Arial"/>
          <w:b/>
          <w:bCs/>
          <w:color w:val="000000"/>
          <w:sz w:val="32"/>
          <w:szCs w:val="32"/>
        </w:rPr>
      </w:pPr>
    </w:p>
    <w:p w14:paraId="2A31A57B" w14:textId="77777777" w:rsidR="00660F0A" w:rsidRPr="0045152E" w:rsidRDefault="00660F0A" w:rsidP="008A1F8F">
      <w:pPr>
        <w:autoSpaceDE w:val="0"/>
        <w:autoSpaceDN w:val="0"/>
        <w:adjustRightInd w:val="0"/>
        <w:spacing w:line="276" w:lineRule="auto"/>
        <w:jc w:val="center"/>
        <w:rPr>
          <w:rFonts w:cs="Arial"/>
          <w:color w:val="000000"/>
          <w:sz w:val="32"/>
          <w:szCs w:val="32"/>
        </w:rPr>
      </w:pPr>
    </w:p>
    <w:p w14:paraId="4DA63194" w14:textId="6F65D340" w:rsidR="0045152E" w:rsidRDefault="0045152E" w:rsidP="008A1F8F">
      <w:pPr>
        <w:autoSpaceDE w:val="0"/>
        <w:autoSpaceDN w:val="0"/>
        <w:adjustRightInd w:val="0"/>
        <w:spacing w:line="276" w:lineRule="auto"/>
        <w:jc w:val="center"/>
        <w:rPr>
          <w:rFonts w:cs="Arial"/>
          <w:b/>
          <w:bCs/>
          <w:color w:val="000000"/>
          <w:sz w:val="28"/>
          <w:szCs w:val="28"/>
        </w:rPr>
      </w:pPr>
      <w:r w:rsidRPr="0045152E">
        <w:rPr>
          <w:rFonts w:cs="Arial"/>
          <w:b/>
          <w:bCs/>
          <w:color w:val="000000"/>
          <w:sz w:val="28"/>
          <w:szCs w:val="28"/>
        </w:rPr>
        <w:t>Ver</w:t>
      </w:r>
      <w:r w:rsidR="000C5B18">
        <w:rPr>
          <w:rFonts w:cs="Arial"/>
          <w:b/>
          <w:bCs/>
          <w:color w:val="000000"/>
          <w:sz w:val="28"/>
          <w:szCs w:val="28"/>
        </w:rPr>
        <w:t>gabe</w:t>
      </w:r>
      <w:r w:rsidRPr="0045152E">
        <w:rPr>
          <w:rFonts w:cs="Arial"/>
          <w:b/>
          <w:bCs/>
          <w:color w:val="000000"/>
          <w:sz w:val="28"/>
          <w:szCs w:val="28"/>
        </w:rPr>
        <w:t>unterlagen</w:t>
      </w:r>
    </w:p>
    <w:p w14:paraId="7BC8E90F" w14:textId="77777777" w:rsidR="00FF227D" w:rsidRPr="0045152E" w:rsidRDefault="00FF227D" w:rsidP="008A1F8F">
      <w:pPr>
        <w:autoSpaceDE w:val="0"/>
        <w:autoSpaceDN w:val="0"/>
        <w:adjustRightInd w:val="0"/>
        <w:spacing w:line="276" w:lineRule="auto"/>
        <w:jc w:val="center"/>
        <w:rPr>
          <w:rFonts w:cs="Arial"/>
          <w:color w:val="000000"/>
          <w:sz w:val="28"/>
          <w:szCs w:val="28"/>
        </w:rPr>
      </w:pPr>
    </w:p>
    <w:p w14:paraId="65A1CCAC" w14:textId="3066274D" w:rsidR="00660692" w:rsidRPr="003A6425" w:rsidRDefault="0045152E" w:rsidP="008A1F8F">
      <w:pPr>
        <w:autoSpaceDE w:val="0"/>
        <w:autoSpaceDN w:val="0"/>
        <w:adjustRightInd w:val="0"/>
        <w:spacing w:line="276" w:lineRule="auto"/>
        <w:jc w:val="center"/>
        <w:rPr>
          <w:rFonts w:cs="Arial"/>
          <w:color w:val="000000"/>
          <w:sz w:val="24"/>
        </w:rPr>
      </w:pPr>
      <w:r w:rsidRPr="003A6425">
        <w:rPr>
          <w:rFonts w:cs="Arial"/>
          <w:color w:val="000000"/>
          <w:sz w:val="24"/>
        </w:rPr>
        <w:t>zur Öffentlichen Ausschreibung</w:t>
      </w:r>
    </w:p>
    <w:p w14:paraId="0B35D5CD" w14:textId="77777777" w:rsidR="00660692" w:rsidRPr="003A6425" w:rsidRDefault="00660692" w:rsidP="008A1F8F">
      <w:pPr>
        <w:autoSpaceDE w:val="0"/>
        <w:autoSpaceDN w:val="0"/>
        <w:adjustRightInd w:val="0"/>
        <w:spacing w:line="276" w:lineRule="auto"/>
        <w:jc w:val="center"/>
        <w:rPr>
          <w:rFonts w:cs="Arial"/>
          <w:color w:val="000000"/>
          <w:sz w:val="24"/>
        </w:rPr>
      </w:pPr>
      <w:r w:rsidRPr="003A6425">
        <w:rPr>
          <w:rFonts w:cs="Arial"/>
          <w:color w:val="000000"/>
          <w:sz w:val="24"/>
        </w:rPr>
        <w:t>einer</w:t>
      </w:r>
    </w:p>
    <w:p w14:paraId="2B57E1DB" w14:textId="77777777" w:rsidR="00660692" w:rsidRDefault="00660692" w:rsidP="008A1F8F">
      <w:pPr>
        <w:autoSpaceDE w:val="0"/>
        <w:autoSpaceDN w:val="0"/>
        <w:adjustRightInd w:val="0"/>
        <w:spacing w:line="276" w:lineRule="auto"/>
        <w:jc w:val="center"/>
        <w:rPr>
          <w:rFonts w:cs="Arial"/>
          <w:color w:val="000000"/>
          <w:sz w:val="23"/>
          <w:szCs w:val="23"/>
        </w:rPr>
      </w:pPr>
    </w:p>
    <w:p w14:paraId="658053DE" w14:textId="59FE81EC" w:rsidR="00330345" w:rsidRDefault="00A621BB" w:rsidP="008A1F8F">
      <w:pPr>
        <w:tabs>
          <w:tab w:val="left" w:pos="709"/>
        </w:tabs>
        <w:spacing w:line="276" w:lineRule="auto"/>
        <w:jc w:val="center"/>
        <w:rPr>
          <w:rFonts w:cs="Arial"/>
          <w:b/>
          <w:bCs/>
          <w:color w:val="000000"/>
          <w:sz w:val="24"/>
          <w:u w:val="single"/>
        </w:rPr>
      </w:pPr>
      <w:r w:rsidRPr="004F2781">
        <w:rPr>
          <w:rFonts w:cs="Arial"/>
          <w:b/>
          <w:bCs/>
          <w:color w:val="000000"/>
          <w:sz w:val="24"/>
          <w:u w:val="single"/>
        </w:rPr>
        <w:t>Arbeitsmarktdienstleistung:</w:t>
      </w:r>
    </w:p>
    <w:p w14:paraId="071E462A" w14:textId="57565D42" w:rsidR="00330345" w:rsidRPr="001A6FA5" w:rsidRDefault="00E22955" w:rsidP="008A1F8F">
      <w:pPr>
        <w:tabs>
          <w:tab w:val="left" w:pos="709"/>
        </w:tabs>
        <w:spacing w:line="276" w:lineRule="auto"/>
        <w:jc w:val="center"/>
        <w:rPr>
          <w:b/>
          <w:sz w:val="24"/>
        </w:rPr>
      </w:pPr>
      <w:r w:rsidRPr="00E22955">
        <w:rPr>
          <w:rFonts w:cs="Arial"/>
          <w:b/>
          <w:bCs/>
          <w:sz w:val="24"/>
        </w:rPr>
        <w:t>Berufsausbildung in außerbetrieblichen Einrichtungen – Teilzeit Verwaltung</w:t>
      </w:r>
    </w:p>
    <w:p w14:paraId="2F767CEB" w14:textId="69C709FE" w:rsidR="00330345" w:rsidRPr="001A6FA5" w:rsidRDefault="004A1CA4" w:rsidP="008A1F8F">
      <w:pPr>
        <w:tabs>
          <w:tab w:val="left" w:pos="709"/>
        </w:tabs>
        <w:spacing w:line="276" w:lineRule="auto"/>
        <w:jc w:val="center"/>
        <w:rPr>
          <w:rFonts w:cs="Arial"/>
          <w:b/>
          <w:bCs/>
          <w:color w:val="000000"/>
          <w:sz w:val="28"/>
          <w:u w:val="single"/>
        </w:rPr>
      </w:pPr>
      <w:r w:rsidRPr="00314CAA">
        <w:rPr>
          <w:rFonts w:cs="Arial"/>
          <w:b/>
          <w:bCs/>
          <w:sz w:val="24"/>
        </w:rPr>
        <w:t xml:space="preserve">gem. § </w:t>
      </w:r>
      <w:r w:rsidR="00E22955" w:rsidRPr="00E22955">
        <w:rPr>
          <w:rFonts w:cs="Arial"/>
          <w:b/>
          <w:bCs/>
          <w:sz w:val="24"/>
        </w:rPr>
        <w:t>§ 16 I SGB II i.V.m. § 76 SGB III</w:t>
      </w:r>
    </w:p>
    <w:p w14:paraId="6FA31E08" w14:textId="57F0FACF" w:rsidR="000C1A6D" w:rsidRPr="003A6425" w:rsidRDefault="004F4351" w:rsidP="008A1F8F">
      <w:pPr>
        <w:tabs>
          <w:tab w:val="left" w:pos="709"/>
        </w:tabs>
        <w:spacing w:line="276" w:lineRule="auto"/>
        <w:jc w:val="center"/>
        <w:rPr>
          <w:rFonts w:cs="Arial"/>
          <w:b/>
          <w:bCs/>
          <w:color w:val="000000"/>
          <w:sz w:val="24"/>
        </w:rPr>
      </w:pPr>
      <w:r>
        <w:rPr>
          <w:rFonts w:cs="Arial"/>
          <w:b/>
          <w:bCs/>
          <w:color w:val="000000"/>
          <w:sz w:val="24"/>
        </w:rPr>
        <w:t xml:space="preserve">(ZV) </w:t>
      </w:r>
      <w:r w:rsidR="009940A0" w:rsidRPr="00B43FC1">
        <w:rPr>
          <w:rFonts w:cs="Arial"/>
          <w:b/>
          <w:bCs/>
          <w:color w:val="000000"/>
          <w:sz w:val="24"/>
        </w:rPr>
        <w:t>80</w:t>
      </w:r>
      <w:r w:rsidR="004A1CA4">
        <w:rPr>
          <w:rFonts w:cs="Arial"/>
          <w:b/>
          <w:bCs/>
          <w:color w:val="000000"/>
          <w:sz w:val="24"/>
        </w:rPr>
        <w:t>-</w:t>
      </w:r>
      <w:r w:rsidR="00E22955">
        <w:rPr>
          <w:rFonts w:cs="Arial"/>
          <w:b/>
          <w:bCs/>
          <w:color w:val="000000"/>
          <w:sz w:val="24"/>
        </w:rPr>
        <w:t>088/26</w:t>
      </w:r>
    </w:p>
    <w:p w14:paraId="5FC410DD" w14:textId="77777777" w:rsidR="000C1A6D" w:rsidRPr="000C1A6D" w:rsidRDefault="000C1A6D" w:rsidP="008A1F8F">
      <w:pPr>
        <w:spacing w:line="276" w:lineRule="auto"/>
        <w:jc w:val="both"/>
        <w:rPr>
          <w:rFonts w:cs="Arial"/>
          <w:sz w:val="23"/>
          <w:szCs w:val="23"/>
        </w:rPr>
      </w:pPr>
    </w:p>
    <w:p w14:paraId="7FC7E724" w14:textId="77777777" w:rsidR="000C1A6D" w:rsidRPr="000C1A6D" w:rsidRDefault="000C1A6D" w:rsidP="008A1F8F">
      <w:pPr>
        <w:spacing w:line="276" w:lineRule="auto"/>
        <w:jc w:val="both"/>
        <w:rPr>
          <w:rFonts w:cs="Arial"/>
          <w:sz w:val="23"/>
          <w:szCs w:val="23"/>
        </w:rPr>
      </w:pPr>
    </w:p>
    <w:p w14:paraId="32FB4FC2" w14:textId="77777777" w:rsidR="000C1A6D" w:rsidRPr="000C1A6D" w:rsidRDefault="000C1A6D" w:rsidP="008A1F8F">
      <w:pPr>
        <w:spacing w:line="276" w:lineRule="auto"/>
        <w:jc w:val="both"/>
        <w:rPr>
          <w:rFonts w:cs="Arial"/>
          <w:sz w:val="23"/>
          <w:szCs w:val="23"/>
        </w:rPr>
      </w:pPr>
    </w:p>
    <w:p w14:paraId="6E2F8CBB" w14:textId="77777777" w:rsidR="000C1A6D" w:rsidRPr="000C1A6D" w:rsidRDefault="000C1A6D" w:rsidP="008A1F8F">
      <w:pPr>
        <w:spacing w:line="276" w:lineRule="auto"/>
        <w:jc w:val="both"/>
        <w:rPr>
          <w:rFonts w:cs="Arial"/>
          <w:sz w:val="23"/>
          <w:szCs w:val="23"/>
        </w:rPr>
      </w:pPr>
    </w:p>
    <w:p w14:paraId="3136D82C" w14:textId="77777777" w:rsidR="000C1A6D" w:rsidRPr="000C1A6D" w:rsidRDefault="000C1A6D" w:rsidP="008A1F8F">
      <w:pPr>
        <w:spacing w:line="276" w:lineRule="auto"/>
        <w:jc w:val="both"/>
        <w:rPr>
          <w:rFonts w:cs="Arial"/>
          <w:sz w:val="23"/>
          <w:szCs w:val="23"/>
        </w:rPr>
      </w:pPr>
    </w:p>
    <w:p w14:paraId="200FDBBD" w14:textId="77777777" w:rsidR="000C1A6D" w:rsidRPr="000C1A6D" w:rsidRDefault="000C1A6D" w:rsidP="008A1F8F">
      <w:pPr>
        <w:spacing w:line="276" w:lineRule="auto"/>
        <w:jc w:val="both"/>
        <w:rPr>
          <w:rFonts w:cs="Arial"/>
          <w:sz w:val="23"/>
          <w:szCs w:val="23"/>
        </w:rPr>
      </w:pPr>
    </w:p>
    <w:p w14:paraId="1B6DADA4" w14:textId="77777777" w:rsidR="000C1A6D" w:rsidRPr="000C1A6D" w:rsidRDefault="000C1A6D" w:rsidP="008A1F8F">
      <w:pPr>
        <w:spacing w:line="276" w:lineRule="auto"/>
        <w:jc w:val="both"/>
        <w:rPr>
          <w:rFonts w:cs="Arial"/>
          <w:sz w:val="23"/>
          <w:szCs w:val="23"/>
        </w:rPr>
      </w:pPr>
    </w:p>
    <w:p w14:paraId="59AB2719" w14:textId="77777777" w:rsidR="000C1A6D" w:rsidRPr="000C1A6D" w:rsidRDefault="000C1A6D" w:rsidP="008A1F8F">
      <w:pPr>
        <w:spacing w:line="276" w:lineRule="auto"/>
        <w:jc w:val="both"/>
        <w:rPr>
          <w:rFonts w:cs="Arial"/>
          <w:sz w:val="23"/>
          <w:szCs w:val="23"/>
        </w:rPr>
      </w:pPr>
    </w:p>
    <w:p w14:paraId="1607BE9B" w14:textId="77777777" w:rsidR="000C1A6D" w:rsidRPr="000C1A6D" w:rsidRDefault="000C1A6D" w:rsidP="008A1F8F">
      <w:pPr>
        <w:spacing w:line="276" w:lineRule="auto"/>
        <w:jc w:val="both"/>
        <w:rPr>
          <w:rFonts w:cs="Arial"/>
          <w:sz w:val="23"/>
          <w:szCs w:val="23"/>
        </w:rPr>
      </w:pPr>
    </w:p>
    <w:p w14:paraId="4227EF97" w14:textId="77777777" w:rsidR="000C1A6D" w:rsidRPr="000C1A6D" w:rsidRDefault="000C1A6D" w:rsidP="008A1F8F">
      <w:pPr>
        <w:spacing w:line="276" w:lineRule="auto"/>
        <w:jc w:val="both"/>
        <w:rPr>
          <w:rFonts w:cs="Arial"/>
          <w:sz w:val="23"/>
          <w:szCs w:val="23"/>
        </w:rPr>
      </w:pPr>
    </w:p>
    <w:p w14:paraId="111F3EF0" w14:textId="77777777" w:rsidR="000C1A6D" w:rsidRPr="000C1A6D" w:rsidRDefault="000C1A6D" w:rsidP="008A1F8F">
      <w:pPr>
        <w:spacing w:line="276" w:lineRule="auto"/>
        <w:jc w:val="both"/>
        <w:rPr>
          <w:rFonts w:cs="Arial"/>
          <w:sz w:val="23"/>
          <w:szCs w:val="23"/>
        </w:rPr>
      </w:pPr>
    </w:p>
    <w:p w14:paraId="76BE30CF" w14:textId="77777777" w:rsidR="000C1A6D" w:rsidRPr="000C1A6D" w:rsidRDefault="000C1A6D" w:rsidP="008A1F8F">
      <w:pPr>
        <w:spacing w:line="276" w:lineRule="auto"/>
        <w:jc w:val="both"/>
        <w:rPr>
          <w:rFonts w:cs="Arial"/>
          <w:sz w:val="23"/>
          <w:szCs w:val="23"/>
        </w:rPr>
      </w:pPr>
    </w:p>
    <w:p w14:paraId="79637B2B" w14:textId="77777777" w:rsidR="000C1A6D" w:rsidRPr="000C1A6D" w:rsidRDefault="000C1A6D" w:rsidP="008A1F8F">
      <w:pPr>
        <w:spacing w:line="276" w:lineRule="auto"/>
        <w:jc w:val="both"/>
        <w:rPr>
          <w:rFonts w:cs="Arial"/>
          <w:sz w:val="23"/>
          <w:szCs w:val="23"/>
        </w:rPr>
      </w:pPr>
    </w:p>
    <w:p w14:paraId="78791821" w14:textId="77777777" w:rsidR="000C1A6D" w:rsidRPr="000C1A6D" w:rsidRDefault="000C1A6D" w:rsidP="008A1F8F">
      <w:pPr>
        <w:spacing w:line="276" w:lineRule="auto"/>
        <w:jc w:val="both"/>
        <w:rPr>
          <w:rFonts w:cs="Arial"/>
          <w:sz w:val="23"/>
          <w:szCs w:val="23"/>
        </w:rPr>
      </w:pPr>
    </w:p>
    <w:p w14:paraId="589F9F66" w14:textId="77777777" w:rsidR="000C1A6D" w:rsidRPr="000C1A6D" w:rsidRDefault="000C1A6D" w:rsidP="008A1F8F">
      <w:pPr>
        <w:spacing w:line="276" w:lineRule="auto"/>
        <w:jc w:val="both"/>
        <w:rPr>
          <w:rFonts w:cs="Arial"/>
          <w:sz w:val="23"/>
          <w:szCs w:val="23"/>
        </w:rPr>
      </w:pPr>
    </w:p>
    <w:p w14:paraId="7EB2FE2B" w14:textId="77777777" w:rsidR="000C1A6D" w:rsidRPr="000C1A6D" w:rsidRDefault="000C1A6D" w:rsidP="008A1F8F">
      <w:pPr>
        <w:spacing w:line="276" w:lineRule="auto"/>
        <w:jc w:val="both"/>
        <w:rPr>
          <w:rFonts w:cs="Arial"/>
          <w:sz w:val="23"/>
          <w:szCs w:val="23"/>
        </w:rPr>
      </w:pPr>
    </w:p>
    <w:p w14:paraId="33CDA9F6" w14:textId="77777777" w:rsidR="000C1A6D" w:rsidRPr="000C1A6D" w:rsidRDefault="000C1A6D" w:rsidP="008A1F8F">
      <w:pPr>
        <w:spacing w:line="276" w:lineRule="auto"/>
        <w:jc w:val="both"/>
        <w:rPr>
          <w:rFonts w:cs="Arial"/>
          <w:sz w:val="23"/>
          <w:szCs w:val="23"/>
        </w:rPr>
      </w:pPr>
    </w:p>
    <w:p w14:paraId="73FE2365" w14:textId="77777777" w:rsidR="000C1A6D" w:rsidRPr="000C1A6D" w:rsidRDefault="000C1A6D" w:rsidP="008A1F8F">
      <w:pPr>
        <w:spacing w:line="276" w:lineRule="auto"/>
        <w:jc w:val="both"/>
        <w:rPr>
          <w:rFonts w:cs="Arial"/>
          <w:sz w:val="23"/>
          <w:szCs w:val="23"/>
        </w:rPr>
      </w:pPr>
    </w:p>
    <w:p w14:paraId="77A0E282" w14:textId="77777777" w:rsidR="000C1A6D" w:rsidRPr="000C1A6D" w:rsidRDefault="000C1A6D" w:rsidP="008A1F8F">
      <w:pPr>
        <w:spacing w:line="276" w:lineRule="auto"/>
        <w:jc w:val="both"/>
        <w:rPr>
          <w:rFonts w:cs="Arial"/>
          <w:sz w:val="23"/>
          <w:szCs w:val="23"/>
        </w:rPr>
      </w:pPr>
    </w:p>
    <w:p w14:paraId="721E8923" w14:textId="77777777" w:rsidR="000C1A6D" w:rsidRPr="000C1A6D" w:rsidRDefault="000C1A6D" w:rsidP="008A1F8F">
      <w:pPr>
        <w:spacing w:line="276" w:lineRule="auto"/>
        <w:jc w:val="both"/>
        <w:rPr>
          <w:rFonts w:cs="Arial"/>
          <w:sz w:val="23"/>
          <w:szCs w:val="23"/>
        </w:rPr>
      </w:pPr>
    </w:p>
    <w:p w14:paraId="188003EB" w14:textId="77777777" w:rsidR="000C1A6D" w:rsidRPr="000C1A6D" w:rsidRDefault="000C1A6D" w:rsidP="008A1F8F">
      <w:pPr>
        <w:spacing w:line="276" w:lineRule="auto"/>
        <w:jc w:val="both"/>
        <w:rPr>
          <w:rFonts w:cs="Arial"/>
          <w:sz w:val="23"/>
          <w:szCs w:val="23"/>
        </w:rPr>
      </w:pPr>
    </w:p>
    <w:p w14:paraId="0223201F" w14:textId="77777777" w:rsidR="00B3098E" w:rsidRPr="000C1A6D" w:rsidRDefault="00B3098E" w:rsidP="008A1F8F">
      <w:pPr>
        <w:spacing w:line="276" w:lineRule="auto"/>
        <w:jc w:val="both"/>
        <w:rPr>
          <w:rFonts w:cs="Arial"/>
          <w:sz w:val="23"/>
          <w:szCs w:val="23"/>
        </w:rPr>
      </w:pPr>
    </w:p>
    <w:p w14:paraId="00B45116" w14:textId="5FADA28A" w:rsidR="00032F6B" w:rsidRPr="008A1F8F" w:rsidRDefault="0045152E" w:rsidP="008A1F8F">
      <w:pPr>
        <w:pageBreakBefore/>
        <w:autoSpaceDE w:val="0"/>
        <w:autoSpaceDN w:val="0"/>
        <w:adjustRightInd w:val="0"/>
        <w:spacing w:line="276" w:lineRule="auto"/>
        <w:jc w:val="both"/>
        <w:rPr>
          <w:rFonts w:cs="Arial"/>
          <w:color w:val="000000"/>
          <w:sz w:val="24"/>
        </w:rPr>
      </w:pPr>
      <w:r w:rsidRPr="003A6425">
        <w:rPr>
          <w:rFonts w:cs="Arial"/>
          <w:color w:val="000000"/>
          <w:sz w:val="24"/>
        </w:rPr>
        <w:lastRenderedPageBreak/>
        <w:t>Die Ver</w:t>
      </w:r>
      <w:r w:rsidR="00D64CB6" w:rsidRPr="003A6425">
        <w:rPr>
          <w:rFonts w:cs="Arial"/>
          <w:color w:val="000000"/>
          <w:sz w:val="24"/>
        </w:rPr>
        <w:t xml:space="preserve">gabeunterlagen </w:t>
      </w:r>
      <w:r w:rsidRPr="003A6425">
        <w:rPr>
          <w:rFonts w:cs="Arial"/>
          <w:color w:val="000000"/>
          <w:sz w:val="24"/>
        </w:rPr>
        <w:t xml:space="preserve">zu dieser Ausschreibung umfassen folgende Unterlagen: </w:t>
      </w:r>
    </w:p>
    <w:p w14:paraId="209775C3" w14:textId="77777777" w:rsidR="009110E8" w:rsidRPr="003A6425" w:rsidRDefault="009110E8" w:rsidP="008A1F8F">
      <w:pPr>
        <w:autoSpaceDE w:val="0"/>
        <w:autoSpaceDN w:val="0"/>
        <w:adjustRightInd w:val="0"/>
        <w:spacing w:line="276" w:lineRule="auto"/>
        <w:jc w:val="both"/>
        <w:rPr>
          <w:rFonts w:cs="Arial"/>
          <w:bCs/>
          <w:color w:val="000000"/>
          <w:sz w:val="24"/>
          <w:u w:val="single"/>
        </w:rPr>
      </w:pPr>
    </w:p>
    <w:p w14:paraId="68699B20" w14:textId="6F03B2C1" w:rsidR="0043158F" w:rsidRPr="0043158F" w:rsidRDefault="0043158F" w:rsidP="004525BD">
      <w:pPr>
        <w:autoSpaceDE w:val="0"/>
        <w:autoSpaceDN w:val="0"/>
        <w:adjustRightInd w:val="0"/>
        <w:spacing w:after="240" w:line="276" w:lineRule="auto"/>
        <w:jc w:val="both"/>
        <w:rPr>
          <w:rFonts w:cs="Arial"/>
          <w:b/>
          <w:bCs/>
          <w:color w:val="000000"/>
          <w:sz w:val="24"/>
        </w:rPr>
      </w:pPr>
      <w:r w:rsidRPr="0043158F">
        <w:rPr>
          <w:rFonts w:cs="Arial"/>
          <w:b/>
          <w:bCs/>
          <w:color w:val="000000"/>
          <w:sz w:val="24"/>
        </w:rPr>
        <w:t xml:space="preserve">Teil A – Allgemeine Hinweise und </w:t>
      </w:r>
      <w:r>
        <w:rPr>
          <w:rFonts w:cs="Arial"/>
          <w:b/>
          <w:bCs/>
          <w:color w:val="000000"/>
          <w:sz w:val="24"/>
        </w:rPr>
        <w:t>U</w:t>
      </w:r>
      <w:r w:rsidRPr="0043158F">
        <w:rPr>
          <w:rFonts w:cs="Arial"/>
          <w:b/>
          <w:bCs/>
          <w:color w:val="000000"/>
          <w:sz w:val="24"/>
        </w:rPr>
        <w:t>nterlagen</w:t>
      </w:r>
    </w:p>
    <w:p w14:paraId="0888BA71" w14:textId="5A542040" w:rsidR="0043158F" w:rsidRPr="004525BD" w:rsidRDefault="0043158F" w:rsidP="00F30BA7">
      <w:pPr>
        <w:autoSpaceDE w:val="0"/>
        <w:autoSpaceDN w:val="0"/>
        <w:adjustRightInd w:val="0"/>
        <w:spacing w:line="360" w:lineRule="auto"/>
        <w:contextualSpacing/>
        <w:jc w:val="both"/>
        <w:rPr>
          <w:rFonts w:cs="Arial"/>
          <w:bCs/>
          <w:color w:val="000000"/>
          <w:sz w:val="24"/>
        </w:rPr>
      </w:pPr>
      <w:r>
        <w:rPr>
          <w:rFonts w:cs="Arial"/>
          <w:bCs/>
          <w:color w:val="000000"/>
          <w:sz w:val="24"/>
        </w:rPr>
        <w:t xml:space="preserve">1 </w:t>
      </w:r>
      <w:r w:rsidR="004525BD">
        <w:rPr>
          <w:rFonts w:cs="Arial"/>
          <w:bCs/>
          <w:color w:val="000000"/>
          <w:sz w:val="24"/>
        </w:rPr>
        <w:t xml:space="preserve">- </w:t>
      </w:r>
      <w:r w:rsidR="0045152E" w:rsidRPr="00B50A4E">
        <w:rPr>
          <w:rFonts w:cs="Arial"/>
          <w:bCs/>
          <w:color w:val="000000"/>
          <w:sz w:val="24"/>
        </w:rPr>
        <w:t xml:space="preserve">Allgemeine Hinweise </w:t>
      </w:r>
    </w:p>
    <w:p w14:paraId="4BC6B9F2" w14:textId="0D7C0826" w:rsidR="004B140F" w:rsidRPr="004B140F" w:rsidRDefault="004525BD" w:rsidP="00F30BA7">
      <w:pPr>
        <w:autoSpaceDE w:val="0"/>
        <w:autoSpaceDN w:val="0"/>
        <w:adjustRightInd w:val="0"/>
        <w:spacing w:line="360" w:lineRule="auto"/>
        <w:contextualSpacing/>
        <w:jc w:val="both"/>
        <w:rPr>
          <w:rFonts w:cs="Arial"/>
          <w:bCs/>
          <w:color w:val="000000"/>
          <w:sz w:val="24"/>
        </w:rPr>
      </w:pPr>
      <w:r>
        <w:rPr>
          <w:rFonts w:cs="Arial"/>
          <w:bCs/>
          <w:color w:val="000000"/>
          <w:sz w:val="24"/>
        </w:rPr>
        <w:t xml:space="preserve">2 - </w:t>
      </w:r>
      <w:r w:rsidR="004B140F" w:rsidRPr="004B140F">
        <w:rPr>
          <w:rFonts w:cs="Arial"/>
          <w:bCs/>
          <w:color w:val="000000"/>
          <w:sz w:val="24"/>
        </w:rPr>
        <w:t>Hinweise zur Fo</w:t>
      </w:r>
      <w:r>
        <w:rPr>
          <w:rFonts w:cs="Arial"/>
          <w:bCs/>
          <w:color w:val="000000"/>
          <w:sz w:val="24"/>
        </w:rPr>
        <w:t>rm der Angebotsabgabe</w:t>
      </w:r>
    </w:p>
    <w:p w14:paraId="21D85D65" w14:textId="378F2F3F" w:rsidR="004B140F" w:rsidRPr="004B140F" w:rsidRDefault="004525BD" w:rsidP="00F30BA7">
      <w:pPr>
        <w:autoSpaceDE w:val="0"/>
        <w:autoSpaceDN w:val="0"/>
        <w:adjustRightInd w:val="0"/>
        <w:spacing w:line="360" w:lineRule="auto"/>
        <w:contextualSpacing/>
        <w:jc w:val="both"/>
        <w:rPr>
          <w:rFonts w:cs="Arial"/>
          <w:bCs/>
          <w:color w:val="000000"/>
          <w:sz w:val="24"/>
        </w:rPr>
      </w:pPr>
      <w:r>
        <w:rPr>
          <w:rFonts w:cs="Arial"/>
          <w:bCs/>
          <w:color w:val="000000"/>
          <w:sz w:val="24"/>
        </w:rPr>
        <w:t>3 - Information DSGVO</w:t>
      </w:r>
    </w:p>
    <w:p w14:paraId="0483B56D" w14:textId="4711420A" w:rsidR="004B140F" w:rsidRPr="004B140F" w:rsidRDefault="004525BD" w:rsidP="00F30BA7">
      <w:pPr>
        <w:autoSpaceDE w:val="0"/>
        <w:autoSpaceDN w:val="0"/>
        <w:adjustRightInd w:val="0"/>
        <w:spacing w:line="360" w:lineRule="auto"/>
        <w:contextualSpacing/>
        <w:jc w:val="both"/>
        <w:rPr>
          <w:rFonts w:cs="Arial"/>
          <w:bCs/>
          <w:color w:val="000000"/>
          <w:sz w:val="24"/>
        </w:rPr>
      </w:pPr>
      <w:r>
        <w:rPr>
          <w:rFonts w:cs="Arial"/>
          <w:bCs/>
          <w:color w:val="000000"/>
          <w:sz w:val="24"/>
        </w:rPr>
        <w:t xml:space="preserve">4 - </w:t>
      </w:r>
      <w:r w:rsidR="004B140F" w:rsidRPr="004B140F">
        <w:rPr>
          <w:rFonts w:cs="Arial"/>
          <w:bCs/>
          <w:color w:val="000000"/>
          <w:sz w:val="24"/>
        </w:rPr>
        <w:t xml:space="preserve">Bewerbungs- und Vergabebedingungen </w:t>
      </w:r>
      <w:r>
        <w:rPr>
          <w:rFonts w:cs="Arial"/>
          <w:bCs/>
          <w:color w:val="000000"/>
          <w:sz w:val="24"/>
        </w:rPr>
        <w:t>des Kreises Recklinghausen</w:t>
      </w:r>
    </w:p>
    <w:p w14:paraId="4BD3BFE2" w14:textId="181482C9" w:rsidR="004B140F" w:rsidRPr="004B140F" w:rsidRDefault="004525BD" w:rsidP="00F30BA7">
      <w:pPr>
        <w:autoSpaceDE w:val="0"/>
        <w:autoSpaceDN w:val="0"/>
        <w:adjustRightInd w:val="0"/>
        <w:spacing w:line="360" w:lineRule="auto"/>
        <w:contextualSpacing/>
        <w:jc w:val="both"/>
        <w:rPr>
          <w:rFonts w:cs="Arial"/>
          <w:bCs/>
          <w:color w:val="000000"/>
          <w:sz w:val="24"/>
        </w:rPr>
      </w:pPr>
      <w:r>
        <w:rPr>
          <w:rFonts w:cs="Arial"/>
          <w:bCs/>
          <w:color w:val="000000"/>
          <w:sz w:val="24"/>
        </w:rPr>
        <w:t xml:space="preserve">5 - </w:t>
      </w:r>
      <w:r w:rsidR="004B140F" w:rsidRPr="004B140F">
        <w:rPr>
          <w:rFonts w:cs="Arial"/>
          <w:bCs/>
          <w:color w:val="000000"/>
          <w:sz w:val="24"/>
        </w:rPr>
        <w:t>Vertragsbedingunge</w:t>
      </w:r>
      <w:r>
        <w:rPr>
          <w:rFonts w:cs="Arial"/>
          <w:bCs/>
          <w:color w:val="000000"/>
          <w:sz w:val="24"/>
        </w:rPr>
        <w:t>n des Kreises Recklinghausen</w:t>
      </w:r>
    </w:p>
    <w:p w14:paraId="7C94C203" w14:textId="385EC444" w:rsidR="004525BD" w:rsidRPr="001E67FB" w:rsidRDefault="004525BD" w:rsidP="00F30BA7">
      <w:pPr>
        <w:autoSpaceDE w:val="0"/>
        <w:autoSpaceDN w:val="0"/>
        <w:adjustRightInd w:val="0"/>
        <w:spacing w:line="360" w:lineRule="auto"/>
        <w:contextualSpacing/>
        <w:jc w:val="both"/>
        <w:rPr>
          <w:rFonts w:cs="Arial"/>
          <w:bCs/>
          <w:color w:val="000000"/>
          <w:sz w:val="24"/>
        </w:rPr>
      </w:pPr>
      <w:r>
        <w:rPr>
          <w:rFonts w:cs="Arial"/>
          <w:bCs/>
          <w:color w:val="000000"/>
          <w:sz w:val="24"/>
        </w:rPr>
        <w:t xml:space="preserve">6 - </w:t>
      </w:r>
      <w:r w:rsidR="004B140F" w:rsidRPr="004B140F">
        <w:rPr>
          <w:rFonts w:cs="Arial"/>
          <w:bCs/>
          <w:color w:val="000000"/>
          <w:sz w:val="24"/>
        </w:rPr>
        <w:t>Besondere Vertragsbedingungen Tarif</w:t>
      </w:r>
      <w:r>
        <w:rPr>
          <w:rFonts w:cs="Arial"/>
          <w:bCs/>
          <w:color w:val="000000"/>
          <w:sz w:val="24"/>
        </w:rPr>
        <w:t>treue/Mindestarbeitsbedingungen</w:t>
      </w:r>
    </w:p>
    <w:p w14:paraId="27D9D84B" w14:textId="78614117" w:rsidR="004A5E99" w:rsidRDefault="004525BD" w:rsidP="00F30BA7">
      <w:pPr>
        <w:tabs>
          <w:tab w:val="left" w:pos="426"/>
          <w:tab w:val="left" w:pos="993"/>
        </w:tabs>
        <w:autoSpaceDE w:val="0"/>
        <w:autoSpaceDN w:val="0"/>
        <w:adjustRightInd w:val="0"/>
        <w:spacing w:after="120" w:line="360" w:lineRule="auto"/>
        <w:contextualSpacing/>
        <w:jc w:val="both"/>
        <w:rPr>
          <w:rFonts w:cs="Arial"/>
          <w:color w:val="000000"/>
          <w:sz w:val="24"/>
        </w:rPr>
      </w:pPr>
      <w:r>
        <w:rPr>
          <w:rFonts w:cs="Arial"/>
          <w:color w:val="000000"/>
          <w:sz w:val="24"/>
        </w:rPr>
        <w:t xml:space="preserve">7 - </w:t>
      </w:r>
      <w:r w:rsidR="004A5E99">
        <w:rPr>
          <w:rFonts w:cs="Arial"/>
          <w:color w:val="000000"/>
          <w:sz w:val="24"/>
        </w:rPr>
        <w:t xml:space="preserve">Angebotsschreiben </w:t>
      </w:r>
    </w:p>
    <w:p w14:paraId="4622926E" w14:textId="6D21A998" w:rsidR="004A5E99" w:rsidRDefault="004525BD" w:rsidP="00F30BA7">
      <w:pPr>
        <w:tabs>
          <w:tab w:val="left" w:pos="426"/>
          <w:tab w:val="left" w:pos="993"/>
        </w:tabs>
        <w:autoSpaceDE w:val="0"/>
        <w:autoSpaceDN w:val="0"/>
        <w:adjustRightInd w:val="0"/>
        <w:spacing w:after="120" w:line="360" w:lineRule="auto"/>
        <w:contextualSpacing/>
        <w:jc w:val="both"/>
        <w:rPr>
          <w:rFonts w:cs="Arial"/>
          <w:color w:val="000000"/>
          <w:sz w:val="24"/>
        </w:rPr>
      </w:pPr>
      <w:r>
        <w:rPr>
          <w:rFonts w:cs="Arial"/>
          <w:color w:val="000000"/>
          <w:sz w:val="24"/>
        </w:rPr>
        <w:t xml:space="preserve">8 </w:t>
      </w:r>
      <w:r w:rsidR="000C20F4">
        <w:rPr>
          <w:rFonts w:cs="Arial"/>
          <w:color w:val="000000"/>
          <w:sz w:val="24"/>
        </w:rPr>
        <w:t>–</w:t>
      </w:r>
      <w:r>
        <w:rPr>
          <w:rFonts w:cs="Arial"/>
          <w:color w:val="000000"/>
          <w:sz w:val="24"/>
        </w:rPr>
        <w:t xml:space="preserve"> </w:t>
      </w:r>
      <w:r w:rsidR="000C20F4">
        <w:rPr>
          <w:rFonts w:cs="Arial"/>
          <w:color w:val="000000"/>
          <w:sz w:val="24"/>
        </w:rPr>
        <w:t>Bewerber- / Bietergemeinschaftserklärung</w:t>
      </w:r>
      <w:r w:rsidR="00BF014A" w:rsidRPr="006833CA">
        <w:rPr>
          <w:rFonts w:cs="Arial"/>
          <w:color w:val="000000"/>
          <w:sz w:val="24"/>
        </w:rPr>
        <w:t xml:space="preserve"> </w:t>
      </w:r>
      <w:r w:rsidR="00BF014A">
        <w:rPr>
          <w:rFonts w:cs="Arial"/>
          <w:color w:val="000000"/>
          <w:sz w:val="24"/>
        </w:rPr>
        <w:tab/>
      </w:r>
    </w:p>
    <w:p w14:paraId="2AD8092B" w14:textId="5417D20E" w:rsidR="006833CA" w:rsidRPr="006833CA" w:rsidRDefault="004525BD" w:rsidP="00F30BA7">
      <w:pPr>
        <w:tabs>
          <w:tab w:val="left" w:pos="426"/>
          <w:tab w:val="left" w:pos="993"/>
        </w:tabs>
        <w:autoSpaceDE w:val="0"/>
        <w:autoSpaceDN w:val="0"/>
        <w:adjustRightInd w:val="0"/>
        <w:spacing w:after="120" w:line="360" w:lineRule="auto"/>
        <w:contextualSpacing/>
        <w:jc w:val="both"/>
        <w:rPr>
          <w:rFonts w:cs="Arial"/>
          <w:color w:val="000000"/>
          <w:sz w:val="24"/>
        </w:rPr>
      </w:pPr>
      <w:r>
        <w:rPr>
          <w:rFonts w:cs="Arial"/>
          <w:color w:val="000000"/>
          <w:sz w:val="24"/>
        </w:rPr>
        <w:t xml:space="preserve">9 - </w:t>
      </w:r>
      <w:r w:rsidR="00BF014A" w:rsidRPr="008A1F8F">
        <w:rPr>
          <w:rFonts w:cs="Arial"/>
          <w:color w:val="000000"/>
          <w:sz w:val="24"/>
        </w:rPr>
        <w:t>Eigenerklärung</w:t>
      </w:r>
      <w:r w:rsidR="00BF014A">
        <w:rPr>
          <w:rFonts w:cs="Arial"/>
          <w:color w:val="000000"/>
          <w:sz w:val="24"/>
        </w:rPr>
        <w:t xml:space="preserve"> Ausschlussgründe</w:t>
      </w:r>
    </w:p>
    <w:p w14:paraId="3CE46DB2" w14:textId="43A568B6" w:rsidR="006833CA" w:rsidRPr="006833CA" w:rsidRDefault="004525BD" w:rsidP="00F30BA7">
      <w:pPr>
        <w:tabs>
          <w:tab w:val="left" w:pos="426"/>
          <w:tab w:val="left" w:pos="993"/>
        </w:tabs>
        <w:autoSpaceDE w:val="0"/>
        <w:autoSpaceDN w:val="0"/>
        <w:adjustRightInd w:val="0"/>
        <w:spacing w:after="120" w:line="360" w:lineRule="auto"/>
        <w:contextualSpacing/>
        <w:jc w:val="both"/>
        <w:rPr>
          <w:rFonts w:cs="Arial"/>
          <w:color w:val="000000"/>
          <w:sz w:val="24"/>
        </w:rPr>
      </w:pPr>
      <w:r>
        <w:rPr>
          <w:rFonts w:cs="Arial"/>
          <w:color w:val="000000"/>
          <w:sz w:val="24"/>
        </w:rPr>
        <w:t xml:space="preserve">10 - </w:t>
      </w:r>
      <w:r w:rsidR="006833CA" w:rsidRPr="006833CA">
        <w:rPr>
          <w:rFonts w:cs="Arial"/>
          <w:color w:val="000000"/>
          <w:sz w:val="24"/>
        </w:rPr>
        <w:t>Erklärungen zu</w:t>
      </w:r>
      <w:r w:rsidR="00B50A4E">
        <w:rPr>
          <w:rFonts w:cs="Arial"/>
          <w:color w:val="000000"/>
          <w:sz w:val="24"/>
        </w:rPr>
        <w:t xml:space="preserve"> Fachkunde und Leistungsfähigkeit</w:t>
      </w:r>
      <w:r w:rsidR="00B50A4E">
        <w:rPr>
          <w:rFonts w:cs="Arial"/>
          <w:color w:val="000000"/>
          <w:sz w:val="24"/>
        </w:rPr>
        <w:tab/>
      </w:r>
      <w:r w:rsidR="006833CA" w:rsidRPr="006833CA">
        <w:rPr>
          <w:rFonts w:cs="Arial"/>
          <w:color w:val="000000"/>
          <w:sz w:val="24"/>
        </w:rPr>
        <w:t xml:space="preserve"> </w:t>
      </w:r>
    </w:p>
    <w:p w14:paraId="5475B666" w14:textId="72C5B9AB" w:rsidR="006833CA" w:rsidRPr="008A1F8F" w:rsidRDefault="001E67FB" w:rsidP="00F30BA7">
      <w:pPr>
        <w:tabs>
          <w:tab w:val="left" w:pos="426"/>
          <w:tab w:val="left" w:pos="993"/>
        </w:tabs>
        <w:autoSpaceDE w:val="0"/>
        <w:autoSpaceDN w:val="0"/>
        <w:adjustRightInd w:val="0"/>
        <w:spacing w:after="120" w:line="360" w:lineRule="auto"/>
        <w:contextualSpacing/>
        <w:jc w:val="both"/>
        <w:rPr>
          <w:rFonts w:cs="Arial"/>
          <w:color w:val="000000"/>
          <w:sz w:val="24"/>
        </w:rPr>
      </w:pPr>
      <w:r>
        <w:rPr>
          <w:rFonts w:cs="Arial"/>
          <w:color w:val="000000"/>
          <w:sz w:val="24"/>
        </w:rPr>
        <w:t>11</w:t>
      </w:r>
      <w:r w:rsidR="004525BD">
        <w:rPr>
          <w:rFonts w:cs="Arial"/>
          <w:color w:val="000000"/>
          <w:sz w:val="24"/>
        </w:rPr>
        <w:t xml:space="preserve"> - N</w:t>
      </w:r>
      <w:r w:rsidR="007F10A8" w:rsidRPr="008A1F8F">
        <w:rPr>
          <w:rFonts w:cs="Arial"/>
          <w:color w:val="000000"/>
          <w:sz w:val="24"/>
        </w:rPr>
        <w:t>achweis Unterauftragnehmer</w:t>
      </w:r>
    </w:p>
    <w:p w14:paraId="5E388EFD" w14:textId="7AD0A75D" w:rsidR="007F10A8" w:rsidRPr="008A1F8F" w:rsidRDefault="001E67FB" w:rsidP="00F30BA7">
      <w:pPr>
        <w:tabs>
          <w:tab w:val="left" w:pos="426"/>
          <w:tab w:val="left" w:pos="993"/>
        </w:tabs>
        <w:autoSpaceDE w:val="0"/>
        <w:autoSpaceDN w:val="0"/>
        <w:adjustRightInd w:val="0"/>
        <w:spacing w:after="120" w:line="360" w:lineRule="auto"/>
        <w:contextualSpacing/>
        <w:jc w:val="both"/>
        <w:rPr>
          <w:rFonts w:cs="Arial"/>
          <w:color w:val="000000"/>
          <w:sz w:val="24"/>
        </w:rPr>
      </w:pPr>
      <w:r>
        <w:rPr>
          <w:rFonts w:cs="Arial"/>
          <w:color w:val="000000"/>
          <w:sz w:val="24"/>
        </w:rPr>
        <w:t>12</w:t>
      </w:r>
      <w:r w:rsidR="004525BD">
        <w:rPr>
          <w:rFonts w:cs="Arial"/>
          <w:color w:val="000000"/>
          <w:sz w:val="24"/>
        </w:rPr>
        <w:t xml:space="preserve"> - </w:t>
      </w:r>
      <w:r w:rsidR="00FC5106" w:rsidRPr="008A1F8F">
        <w:rPr>
          <w:rFonts w:cs="Arial"/>
          <w:color w:val="000000"/>
          <w:sz w:val="24"/>
        </w:rPr>
        <w:t xml:space="preserve">Erklärung Eignungsleihe und Haftungserklärung </w:t>
      </w:r>
    </w:p>
    <w:p w14:paraId="32824858" w14:textId="58D54F0F" w:rsidR="004525BD" w:rsidRDefault="001E67FB" w:rsidP="00F30BA7">
      <w:pPr>
        <w:tabs>
          <w:tab w:val="left" w:pos="426"/>
          <w:tab w:val="left" w:pos="993"/>
        </w:tabs>
        <w:autoSpaceDE w:val="0"/>
        <w:autoSpaceDN w:val="0"/>
        <w:adjustRightInd w:val="0"/>
        <w:spacing w:after="120" w:line="360" w:lineRule="auto"/>
        <w:contextualSpacing/>
        <w:jc w:val="both"/>
        <w:rPr>
          <w:rFonts w:cs="Arial"/>
          <w:color w:val="000000"/>
          <w:sz w:val="24"/>
        </w:rPr>
      </w:pPr>
      <w:r>
        <w:rPr>
          <w:rFonts w:cs="Arial"/>
          <w:color w:val="000000"/>
          <w:sz w:val="24"/>
        </w:rPr>
        <w:t>13 – Los- und Preisblatt</w:t>
      </w:r>
    </w:p>
    <w:p w14:paraId="0A46DECD" w14:textId="78619EB3" w:rsidR="001E67FB" w:rsidRDefault="001E67FB" w:rsidP="00F30BA7">
      <w:pPr>
        <w:tabs>
          <w:tab w:val="left" w:pos="426"/>
          <w:tab w:val="left" w:pos="993"/>
        </w:tabs>
        <w:autoSpaceDE w:val="0"/>
        <w:autoSpaceDN w:val="0"/>
        <w:adjustRightInd w:val="0"/>
        <w:spacing w:after="120" w:line="360" w:lineRule="auto"/>
        <w:contextualSpacing/>
        <w:jc w:val="both"/>
        <w:rPr>
          <w:rFonts w:cs="Arial"/>
          <w:color w:val="000000"/>
          <w:sz w:val="24"/>
        </w:rPr>
      </w:pPr>
      <w:r>
        <w:rPr>
          <w:rFonts w:cs="Arial"/>
          <w:color w:val="000000"/>
          <w:sz w:val="24"/>
        </w:rPr>
        <w:t>14- Leistungsbeschreibung</w:t>
      </w:r>
    </w:p>
    <w:p w14:paraId="54123196" w14:textId="0BF0810C" w:rsidR="001E67FB" w:rsidRDefault="001E67FB" w:rsidP="00F30BA7">
      <w:pPr>
        <w:tabs>
          <w:tab w:val="left" w:pos="426"/>
          <w:tab w:val="left" w:pos="993"/>
        </w:tabs>
        <w:autoSpaceDE w:val="0"/>
        <w:autoSpaceDN w:val="0"/>
        <w:adjustRightInd w:val="0"/>
        <w:spacing w:after="120" w:line="360" w:lineRule="auto"/>
        <w:contextualSpacing/>
        <w:jc w:val="both"/>
        <w:rPr>
          <w:rFonts w:cs="Arial"/>
          <w:color w:val="000000"/>
          <w:sz w:val="24"/>
        </w:rPr>
      </w:pPr>
      <w:r>
        <w:rPr>
          <w:rFonts w:cs="Arial"/>
          <w:color w:val="000000"/>
          <w:sz w:val="24"/>
        </w:rPr>
        <w:t>15 – Vertragsbedingungen</w:t>
      </w:r>
    </w:p>
    <w:p w14:paraId="545CBE79" w14:textId="2A611A01" w:rsidR="001E67FB" w:rsidRDefault="001E67FB" w:rsidP="00F30BA7">
      <w:pPr>
        <w:tabs>
          <w:tab w:val="left" w:pos="426"/>
          <w:tab w:val="left" w:pos="993"/>
        </w:tabs>
        <w:autoSpaceDE w:val="0"/>
        <w:autoSpaceDN w:val="0"/>
        <w:adjustRightInd w:val="0"/>
        <w:spacing w:after="120" w:line="360" w:lineRule="auto"/>
        <w:contextualSpacing/>
        <w:jc w:val="both"/>
        <w:rPr>
          <w:rFonts w:cs="Arial"/>
          <w:color w:val="000000"/>
          <w:sz w:val="24"/>
        </w:rPr>
      </w:pPr>
      <w:r>
        <w:rPr>
          <w:rFonts w:cs="Arial"/>
          <w:color w:val="000000"/>
          <w:sz w:val="24"/>
        </w:rPr>
        <w:t>16 – Wertungsmatrix und –hinweise</w:t>
      </w:r>
    </w:p>
    <w:p w14:paraId="42E34790" w14:textId="22A78168" w:rsidR="00BE30D8" w:rsidRPr="003A6425" w:rsidRDefault="001E67FB" w:rsidP="00F30BA7">
      <w:pPr>
        <w:tabs>
          <w:tab w:val="left" w:pos="426"/>
          <w:tab w:val="left" w:pos="993"/>
        </w:tabs>
        <w:autoSpaceDE w:val="0"/>
        <w:autoSpaceDN w:val="0"/>
        <w:adjustRightInd w:val="0"/>
        <w:spacing w:after="120" w:line="360" w:lineRule="auto"/>
        <w:contextualSpacing/>
        <w:jc w:val="both"/>
        <w:rPr>
          <w:rFonts w:cs="Arial"/>
          <w:color w:val="000000"/>
          <w:sz w:val="24"/>
        </w:rPr>
      </w:pPr>
      <w:r>
        <w:rPr>
          <w:rFonts w:cs="Arial"/>
          <w:color w:val="000000"/>
          <w:sz w:val="24"/>
        </w:rPr>
        <w:t>Erhebungsbögen Personal und Räumlichkeiten</w:t>
      </w:r>
    </w:p>
    <w:p w14:paraId="243D375B" w14:textId="77777777" w:rsidR="0045152E" w:rsidRPr="003A6425" w:rsidRDefault="0045152E" w:rsidP="008A1F8F">
      <w:pPr>
        <w:pageBreakBefore/>
        <w:autoSpaceDE w:val="0"/>
        <w:autoSpaceDN w:val="0"/>
        <w:adjustRightInd w:val="0"/>
        <w:spacing w:line="276" w:lineRule="auto"/>
        <w:jc w:val="both"/>
        <w:rPr>
          <w:rFonts w:cs="Arial"/>
          <w:color w:val="000000"/>
          <w:sz w:val="24"/>
        </w:rPr>
      </w:pPr>
      <w:r w:rsidRPr="003A6425">
        <w:rPr>
          <w:rFonts w:cs="Arial"/>
          <w:color w:val="000000"/>
          <w:sz w:val="24"/>
          <w:u w:val="single"/>
        </w:rPr>
        <w:lastRenderedPageBreak/>
        <w:t xml:space="preserve">Vorbemerkung: </w:t>
      </w:r>
    </w:p>
    <w:p w14:paraId="5B8161F1" w14:textId="77777777" w:rsidR="00032F6B" w:rsidRPr="003A6425" w:rsidRDefault="00032F6B" w:rsidP="008A1F8F">
      <w:pPr>
        <w:autoSpaceDE w:val="0"/>
        <w:autoSpaceDN w:val="0"/>
        <w:adjustRightInd w:val="0"/>
        <w:spacing w:line="276" w:lineRule="auto"/>
        <w:jc w:val="both"/>
        <w:rPr>
          <w:rFonts w:cs="Arial"/>
          <w:color w:val="000000"/>
          <w:sz w:val="24"/>
        </w:rPr>
      </w:pPr>
    </w:p>
    <w:p w14:paraId="0D974A1F" w14:textId="77777777" w:rsidR="00E76800" w:rsidRDefault="00E76800" w:rsidP="008A1F8F">
      <w:pPr>
        <w:autoSpaceDE w:val="0"/>
        <w:autoSpaceDN w:val="0"/>
        <w:adjustRightInd w:val="0"/>
        <w:spacing w:line="276" w:lineRule="auto"/>
        <w:jc w:val="both"/>
        <w:rPr>
          <w:rFonts w:cs="Arial"/>
          <w:color w:val="000000"/>
          <w:sz w:val="24"/>
        </w:rPr>
      </w:pPr>
      <w:r w:rsidRPr="003A6425">
        <w:rPr>
          <w:rFonts w:cs="Arial"/>
          <w:color w:val="000000"/>
          <w:sz w:val="24"/>
        </w:rPr>
        <w:t>Die in den Verdingungsunterlagen enthaltenen Angaben beziehen sich grundsätzlich sowohl auf die männliche als auch die weibliche Form.</w:t>
      </w:r>
      <w:r>
        <w:rPr>
          <w:rFonts w:cs="Arial"/>
          <w:color w:val="000000"/>
          <w:sz w:val="24"/>
        </w:rPr>
        <w:t xml:space="preserve"> Sofern es sich Textpassagen oder Dokumente handelt, die eindeutig dem Gesetzestext zuzuordnen sein müssen, wurde die dort verwendete maskuline Form verwendet.</w:t>
      </w:r>
      <w:r w:rsidRPr="003A6425">
        <w:rPr>
          <w:rFonts w:cs="Arial"/>
          <w:color w:val="000000"/>
          <w:sz w:val="24"/>
        </w:rPr>
        <w:t xml:space="preserve"> </w:t>
      </w:r>
    </w:p>
    <w:p w14:paraId="00034C80" w14:textId="77777777" w:rsidR="00E76800" w:rsidRPr="003A6425" w:rsidRDefault="00E76800" w:rsidP="008A1F8F">
      <w:pPr>
        <w:autoSpaceDE w:val="0"/>
        <w:autoSpaceDN w:val="0"/>
        <w:adjustRightInd w:val="0"/>
        <w:spacing w:line="276" w:lineRule="auto"/>
        <w:jc w:val="both"/>
        <w:rPr>
          <w:rFonts w:cs="Arial"/>
          <w:color w:val="000000"/>
          <w:sz w:val="24"/>
        </w:rPr>
      </w:pPr>
      <w:r>
        <w:rPr>
          <w:rFonts w:cs="Arial"/>
          <w:color w:val="000000"/>
          <w:sz w:val="24"/>
        </w:rPr>
        <w:t>Sofern es sich um Unterlagen handelt, die das nachfolgende Vertragsverhältnis beschreiben, wurden geschlechtsneutrale Bezeichnungen verwendet.</w:t>
      </w:r>
    </w:p>
    <w:p w14:paraId="199A77AF" w14:textId="77777777" w:rsidR="00E76800" w:rsidRPr="003A6425" w:rsidRDefault="00E76800" w:rsidP="008A1F8F">
      <w:pPr>
        <w:autoSpaceDE w:val="0"/>
        <w:autoSpaceDN w:val="0"/>
        <w:adjustRightInd w:val="0"/>
        <w:spacing w:line="276" w:lineRule="auto"/>
        <w:jc w:val="both"/>
        <w:rPr>
          <w:rFonts w:cs="Arial"/>
          <w:color w:val="000000"/>
          <w:sz w:val="24"/>
        </w:rPr>
      </w:pPr>
    </w:p>
    <w:p w14:paraId="55EE3C5B" w14:textId="77777777" w:rsidR="00E76800" w:rsidRPr="003A6425" w:rsidRDefault="00E76800" w:rsidP="008A1F8F">
      <w:pPr>
        <w:autoSpaceDE w:val="0"/>
        <w:autoSpaceDN w:val="0"/>
        <w:adjustRightInd w:val="0"/>
        <w:spacing w:line="276" w:lineRule="auto"/>
        <w:jc w:val="both"/>
        <w:rPr>
          <w:rFonts w:cs="Arial"/>
          <w:color w:val="000000"/>
          <w:sz w:val="24"/>
        </w:rPr>
      </w:pPr>
      <w:r w:rsidRPr="003A6425">
        <w:rPr>
          <w:rFonts w:cs="Arial"/>
          <w:color w:val="000000"/>
          <w:sz w:val="24"/>
        </w:rPr>
        <w:t xml:space="preserve">Soweit in den Verdingungsunterlagen nichts </w:t>
      </w:r>
      <w:r>
        <w:rPr>
          <w:rFonts w:cs="Arial"/>
          <w:color w:val="000000"/>
          <w:sz w:val="24"/>
        </w:rPr>
        <w:t>a</w:t>
      </w:r>
      <w:r w:rsidRPr="003A6425">
        <w:rPr>
          <w:rFonts w:cs="Arial"/>
          <w:color w:val="000000"/>
          <w:sz w:val="24"/>
        </w:rPr>
        <w:t xml:space="preserve">nderes angegeben ist, </w:t>
      </w:r>
    </w:p>
    <w:p w14:paraId="2F8E572C" w14:textId="77777777" w:rsidR="00E76800" w:rsidRPr="003A6425" w:rsidRDefault="00E76800" w:rsidP="008A1F8F">
      <w:pPr>
        <w:autoSpaceDE w:val="0"/>
        <w:autoSpaceDN w:val="0"/>
        <w:adjustRightInd w:val="0"/>
        <w:spacing w:line="276" w:lineRule="auto"/>
        <w:jc w:val="both"/>
        <w:rPr>
          <w:rFonts w:cs="Arial"/>
          <w:color w:val="000000"/>
          <w:sz w:val="24"/>
        </w:rPr>
      </w:pPr>
    </w:p>
    <w:p w14:paraId="02B3088E" w14:textId="35ADE70A" w:rsidR="00E76800" w:rsidRPr="00473376" w:rsidRDefault="00E76800" w:rsidP="008A1F8F">
      <w:pPr>
        <w:numPr>
          <w:ilvl w:val="0"/>
          <w:numId w:val="2"/>
        </w:numPr>
        <w:autoSpaceDE w:val="0"/>
        <w:autoSpaceDN w:val="0"/>
        <w:adjustRightInd w:val="0"/>
        <w:spacing w:line="276" w:lineRule="auto"/>
        <w:jc w:val="both"/>
        <w:rPr>
          <w:rFonts w:cs="Arial"/>
          <w:color w:val="000000"/>
          <w:sz w:val="24"/>
        </w:rPr>
      </w:pPr>
      <w:r w:rsidRPr="00473376">
        <w:rPr>
          <w:rFonts w:cs="Arial"/>
          <w:color w:val="000000"/>
          <w:sz w:val="24"/>
        </w:rPr>
        <w:t xml:space="preserve">finden die aufgeführten Regelungen des Gesetzes gegen </w:t>
      </w:r>
      <w:r w:rsidR="008A1F8F">
        <w:rPr>
          <w:rFonts w:cs="Arial"/>
          <w:color w:val="000000"/>
          <w:sz w:val="24"/>
        </w:rPr>
        <w:t>W</w:t>
      </w:r>
      <w:r w:rsidRPr="00473376">
        <w:rPr>
          <w:rFonts w:cs="Arial"/>
          <w:color w:val="000000"/>
          <w:sz w:val="24"/>
        </w:rPr>
        <w:t>ettbewerbsbeschränkungen sowie der Vergabeverordnung aufgrund der Verweisungen in der Unterschwellenvergabeordnung</w:t>
      </w:r>
      <w:r>
        <w:rPr>
          <w:rFonts w:cs="Arial"/>
          <w:color w:val="000000"/>
          <w:sz w:val="24"/>
        </w:rPr>
        <w:t xml:space="preserve"> (UVgO) entsprechende Anwendung</w:t>
      </w:r>
    </w:p>
    <w:p w14:paraId="295BF3B3" w14:textId="77777777" w:rsidR="00E76800" w:rsidRDefault="00E76800" w:rsidP="008A1F8F">
      <w:pPr>
        <w:autoSpaceDE w:val="0"/>
        <w:autoSpaceDN w:val="0"/>
        <w:adjustRightInd w:val="0"/>
        <w:spacing w:line="276" w:lineRule="auto"/>
        <w:ind w:left="720"/>
        <w:jc w:val="both"/>
        <w:rPr>
          <w:rFonts w:cs="Arial"/>
          <w:color w:val="000000"/>
          <w:sz w:val="24"/>
        </w:rPr>
      </w:pPr>
    </w:p>
    <w:p w14:paraId="47A0D1C7" w14:textId="77777777" w:rsidR="00E76800" w:rsidRPr="003A6425" w:rsidRDefault="00E76800" w:rsidP="008A1F8F">
      <w:pPr>
        <w:numPr>
          <w:ilvl w:val="0"/>
          <w:numId w:val="2"/>
        </w:numPr>
        <w:autoSpaceDE w:val="0"/>
        <w:autoSpaceDN w:val="0"/>
        <w:adjustRightInd w:val="0"/>
        <w:spacing w:line="276" w:lineRule="auto"/>
        <w:jc w:val="both"/>
        <w:rPr>
          <w:rFonts w:cs="Arial"/>
          <w:color w:val="000000"/>
          <w:sz w:val="24"/>
        </w:rPr>
      </w:pPr>
      <w:r>
        <w:rPr>
          <w:rFonts w:cs="Arial"/>
          <w:color w:val="000000"/>
          <w:sz w:val="24"/>
        </w:rPr>
        <w:t xml:space="preserve">sind </w:t>
      </w:r>
      <w:r w:rsidRPr="003A6425">
        <w:rPr>
          <w:rFonts w:cs="Arial"/>
          <w:color w:val="000000"/>
          <w:sz w:val="24"/>
        </w:rPr>
        <w:t>mit</w:t>
      </w:r>
      <w:r>
        <w:rPr>
          <w:rFonts w:cs="Arial"/>
          <w:color w:val="000000"/>
          <w:sz w:val="24"/>
        </w:rPr>
        <w:t xml:space="preserve"> </w:t>
      </w:r>
      <w:r w:rsidRPr="00D14ADD">
        <w:rPr>
          <w:rFonts w:cs="Arial"/>
          <w:b/>
          <w:color w:val="000000"/>
          <w:sz w:val="24"/>
        </w:rPr>
        <w:t>Auftraggeber</w:t>
      </w:r>
      <w:r>
        <w:rPr>
          <w:rFonts w:cs="Arial"/>
          <w:color w:val="000000"/>
          <w:sz w:val="24"/>
        </w:rPr>
        <w:t xml:space="preserve"> und</w:t>
      </w:r>
      <w:r w:rsidRPr="003A6425">
        <w:rPr>
          <w:rFonts w:cs="Arial"/>
          <w:color w:val="000000"/>
          <w:sz w:val="24"/>
        </w:rPr>
        <w:t xml:space="preserve"> </w:t>
      </w:r>
      <w:r>
        <w:rPr>
          <w:rFonts w:cs="Arial"/>
          <w:b/>
          <w:bCs/>
          <w:color w:val="000000"/>
          <w:sz w:val="24"/>
        </w:rPr>
        <w:t xml:space="preserve">beauftragende Behörde </w:t>
      </w:r>
      <w:r w:rsidRPr="003A6425">
        <w:rPr>
          <w:rFonts w:cs="Arial"/>
          <w:bCs/>
          <w:color w:val="000000"/>
          <w:sz w:val="24"/>
        </w:rPr>
        <w:t>jeweils der Kreis Recklinghausen, Fachbereich J - Jobcenter, Kurt-Schumacher-Allee 1, 45657 Recklinghausen gemeint</w:t>
      </w:r>
    </w:p>
    <w:p w14:paraId="7F9C8F2A" w14:textId="77777777" w:rsidR="00E76800" w:rsidRPr="003A6425" w:rsidRDefault="00E76800" w:rsidP="008A1F8F">
      <w:pPr>
        <w:autoSpaceDE w:val="0"/>
        <w:autoSpaceDN w:val="0"/>
        <w:adjustRightInd w:val="0"/>
        <w:spacing w:line="276" w:lineRule="auto"/>
        <w:jc w:val="both"/>
        <w:rPr>
          <w:rFonts w:cs="Arial"/>
          <w:color w:val="000000"/>
          <w:sz w:val="24"/>
        </w:rPr>
      </w:pPr>
    </w:p>
    <w:p w14:paraId="342D303A" w14:textId="77777777" w:rsidR="00E76800" w:rsidRPr="003A6425" w:rsidRDefault="00E76800" w:rsidP="008A1F8F">
      <w:pPr>
        <w:numPr>
          <w:ilvl w:val="0"/>
          <w:numId w:val="2"/>
        </w:numPr>
        <w:autoSpaceDE w:val="0"/>
        <w:autoSpaceDN w:val="0"/>
        <w:adjustRightInd w:val="0"/>
        <w:spacing w:line="276" w:lineRule="auto"/>
        <w:jc w:val="both"/>
        <w:rPr>
          <w:rFonts w:cs="Arial"/>
          <w:color w:val="000000"/>
          <w:sz w:val="24"/>
        </w:rPr>
      </w:pPr>
      <w:r w:rsidRPr="003A6425">
        <w:rPr>
          <w:rFonts w:cs="Arial"/>
          <w:color w:val="000000"/>
          <w:sz w:val="24"/>
        </w:rPr>
        <w:t xml:space="preserve">sind mit </w:t>
      </w:r>
      <w:r w:rsidRPr="003A6425">
        <w:rPr>
          <w:rFonts w:cs="Arial"/>
          <w:b/>
          <w:bCs/>
          <w:color w:val="000000"/>
          <w:sz w:val="24"/>
        </w:rPr>
        <w:t xml:space="preserve">Bieter </w:t>
      </w:r>
      <w:r w:rsidRPr="003A6425">
        <w:rPr>
          <w:rFonts w:cs="Arial"/>
          <w:color w:val="000000"/>
          <w:sz w:val="24"/>
        </w:rPr>
        <w:t xml:space="preserve">sowohl Einzelbieter als auch Bietergemeinschaften gemeint. Zur besseren Lesbarkeit wurde auf die zusätzliche Bezeichnung „Bietergemeinschaft“ verzichtet. </w:t>
      </w:r>
    </w:p>
    <w:p w14:paraId="449FDF30" w14:textId="77777777" w:rsidR="00E76800" w:rsidRPr="003A6425" w:rsidRDefault="00E76800" w:rsidP="008A1F8F">
      <w:pPr>
        <w:autoSpaceDE w:val="0"/>
        <w:autoSpaceDN w:val="0"/>
        <w:adjustRightInd w:val="0"/>
        <w:spacing w:line="276" w:lineRule="auto"/>
        <w:jc w:val="both"/>
        <w:rPr>
          <w:rFonts w:cs="Arial"/>
          <w:color w:val="000000"/>
          <w:sz w:val="24"/>
        </w:rPr>
      </w:pPr>
    </w:p>
    <w:p w14:paraId="4441FE2B" w14:textId="77777777" w:rsidR="00E76800" w:rsidRPr="003A6425" w:rsidRDefault="00E76800" w:rsidP="008A1F8F">
      <w:pPr>
        <w:numPr>
          <w:ilvl w:val="0"/>
          <w:numId w:val="2"/>
        </w:numPr>
        <w:autoSpaceDE w:val="0"/>
        <w:autoSpaceDN w:val="0"/>
        <w:adjustRightInd w:val="0"/>
        <w:spacing w:line="276" w:lineRule="auto"/>
        <w:jc w:val="both"/>
        <w:rPr>
          <w:rFonts w:cs="Arial"/>
          <w:color w:val="000000"/>
          <w:sz w:val="24"/>
        </w:rPr>
      </w:pPr>
      <w:r w:rsidRPr="003A6425">
        <w:rPr>
          <w:rFonts w:cs="Arial"/>
          <w:color w:val="000000"/>
          <w:sz w:val="24"/>
        </w:rPr>
        <w:t xml:space="preserve">ist mit </w:t>
      </w:r>
      <w:r>
        <w:rPr>
          <w:rFonts w:cs="Arial"/>
          <w:b/>
          <w:bCs/>
          <w:color w:val="000000"/>
          <w:sz w:val="24"/>
        </w:rPr>
        <w:t>beauftragte Organisation</w:t>
      </w:r>
      <w:r w:rsidRPr="003A6425">
        <w:rPr>
          <w:rFonts w:cs="Arial"/>
          <w:b/>
          <w:bCs/>
          <w:color w:val="000000"/>
          <w:sz w:val="24"/>
        </w:rPr>
        <w:t xml:space="preserve"> </w:t>
      </w:r>
      <w:r w:rsidRPr="003A6425">
        <w:rPr>
          <w:rFonts w:cs="Arial"/>
          <w:color w:val="000000"/>
          <w:sz w:val="24"/>
        </w:rPr>
        <w:t xml:space="preserve">derjenige Bieter gemeint, der den Zuschlag auf sein Angebot im Rahmen des jeweiligen Vergabeverfahrens und des jeweiligen Loses erhalten hat. </w:t>
      </w:r>
    </w:p>
    <w:p w14:paraId="32C08745" w14:textId="77777777" w:rsidR="00E76800" w:rsidRPr="003A6425" w:rsidRDefault="00E76800" w:rsidP="008A1F8F">
      <w:pPr>
        <w:autoSpaceDE w:val="0"/>
        <w:autoSpaceDN w:val="0"/>
        <w:adjustRightInd w:val="0"/>
        <w:spacing w:line="276" w:lineRule="auto"/>
        <w:jc w:val="both"/>
        <w:rPr>
          <w:rFonts w:cs="Arial"/>
          <w:color w:val="000000"/>
          <w:sz w:val="24"/>
        </w:rPr>
      </w:pPr>
    </w:p>
    <w:p w14:paraId="1F123F21" w14:textId="77777777" w:rsidR="00E76800" w:rsidRPr="003A6425" w:rsidRDefault="00E76800" w:rsidP="008A1F8F">
      <w:pPr>
        <w:numPr>
          <w:ilvl w:val="0"/>
          <w:numId w:val="2"/>
        </w:numPr>
        <w:autoSpaceDE w:val="0"/>
        <w:autoSpaceDN w:val="0"/>
        <w:adjustRightInd w:val="0"/>
        <w:spacing w:line="276" w:lineRule="auto"/>
        <w:jc w:val="both"/>
        <w:rPr>
          <w:rFonts w:cs="Arial"/>
          <w:color w:val="000000"/>
          <w:sz w:val="24"/>
        </w:rPr>
      </w:pPr>
      <w:r w:rsidRPr="003A6425">
        <w:rPr>
          <w:rFonts w:cs="Arial"/>
          <w:color w:val="000000"/>
          <w:sz w:val="24"/>
        </w:rPr>
        <w:t xml:space="preserve">ist mit </w:t>
      </w:r>
      <w:r w:rsidRPr="003A6425">
        <w:rPr>
          <w:rFonts w:cs="Arial"/>
          <w:b/>
          <w:bCs/>
          <w:color w:val="000000"/>
          <w:sz w:val="24"/>
        </w:rPr>
        <w:t xml:space="preserve">Maßnahme </w:t>
      </w:r>
      <w:r w:rsidRPr="003A6425">
        <w:rPr>
          <w:rFonts w:cs="Arial"/>
          <w:color w:val="000000"/>
          <w:sz w:val="24"/>
        </w:rPr>
        <w:t xml:space="preserve">die Durchführung einer Maßnahme entsprechend der laufenden Nummer im Los- und Preisblatt gemeint. </w:t>
      </w:r>
    </w:p>
    <w:p w14:paraId="1A0C9F65" w14:textId="4E56C6E7" w:rsidR="00032F6B" w:rsidRPr="00DA732D" w:rsidRDefault="0045152E" w:rsidP="00F30BA7">
      <w:pPr>
        <w:pageBreakBefore/>
        <w:autoSpaceDE w:val="0"/>
        <w:autoSpaceDN w:val="0"/>
        <w:adjustRightInd w:val="0"/>
        <w:spacing w:after="240" w:line="276" w:lineRule="auto"/>
        <w:jc w:val="both"/>
        <w:rPr>
          <w:rFonts w:cs="Arial"/>
          <w:color w:val="000000"/>
          <w:sz w:val="24"/>
        </w:rPr>
      </w:pPr>
      <w:r w:rsidRPr="003A6425">
        <w:rPr>
          <w:rFonts w:cs="Arial"/>
          <w:b/>
          <w:bCs/>
          <w:color w:val="000000"/>
          <w:sz w:val="24"/>
          <w:u w:val="single"/>
        </w:rPr>
        <w:lastRenderedPageBreak/>
        <w:t xml:space="preserve">Allgemeine Hinweise </w:t>
      </w:r>
    </w:p>
    <w:p w14:paraId="714BA753" w14:textId="507E285E" w:rsidR="0045152E" w:rsidRPr="003A6425" w:rsidRDefault="0045152E" w:rsidP="008A1F8F">
      <w:pPr>
        <w:autoSpaceDE w:val="0"/>
        <w:autoSpaceDN w:val="0"/>
        <w:adjustRightInd w:val="0"/>
        <w:spacing w:line="276" w:lineRule="auto"/>
        <w:jc w:val="both"/>
        <w:rPr>
          <w:rFonts w:cs="Arial"/>
          <w:color w:val="000000"/>
          <w:sz w:val="24"/>
        </w:rPr>
      </w:pPr>
      <w:r w:rsidRPr="00D37CB5">
        <w:rPr>
          <w:rFonts w:cs="Arial"/>
          <w:b/>
          <w:bCs/>
          <w:color w:val="000000"/>
          <w:sz w:val="24"/>
        </w:rPr>
        <w:t xml:space="preserve">Mit der </w:t>
      </w:r>
      <w:r w:rsidR="008F4A04" w:rsidRPr="00D37CB5">
        <w:rPr>
          <w:rFonts w:cs="Arial"/>
          <w:b/>
          <w:bCs/>
          <w:color w:val="000000"/>
          <w:sz w:val="24"/>
        </w:rPr>
        <w:t xml:space="preserve">Signatur in Textform bei Abgabe des </w:t>
      </w:r>
      <w:r w:rsidR="008F4A04" w:rsidRPr="0077570C">
        <w:rPr>
          <w:rFonts w:cs="Arial"/>
          <w:b/>
          <w:bCs/>
          <w:color w:val="000000"/>
          <w:sz w:val="24"/>
        </w:rPr>
        <w:t xml:space="preserve">Angebotes </w:t>
      </w:r>
      <w:r w:rsidR="0077570C">
        <w:rPr>
          <w:rFonts w:cs="Arial"/>
          <w:b/>
          <w:bCs/>
          <w:color w:val="000000"/>
          <w:sz w:val="24"/>
        </w:rPr>
        <w:t xml:space="preserve">bzw. </w:t>
      </w:r>
      <w:r w:rsidR="004152CE" w:rsidRPr="0077570C">
        <w:rPr>
          <w:rFonts w:cs="Arial"/>
          <w:b/>
          <w:bCs/>
          <w:color w:val="000000"/>
          <w:sz w:val="24"/>
        </w:rPr>
        <w:t xml:space="preserve">mit der Unterschrift unter dem Angebot </w:t>
      </w:r>
      <w:r w:rsidRPr="0077570C">
        <w:rPr>
          <w:rFonts w:cs="Arial"/>
          <w:b/>
          <w:bCs/>
          <w:color w:val="000000"/>
          <w:sz w:val="24"/>
        </w:rPr>
        <w:t>(</w:t>
      </w:r>
      <w:r w:rsidRPr="003A6425">
        <w:rPr>
          <w:rFonts w:cs="Arial"/>
          <w:b/>
          <w:bCs/>
          <w:color w:val="000000"/>
          <w:sz w:val="24"/>
        </w:rPr>
        <w:t>siehe A.</w:t>
      </w:r>
      <w:r w:rsidR="00FA070F" w:rsidRPr="003A6425">
        <w:rPr>
          <w:rFonts w:cs="Arial"/>
          <w:b/>
          <w:bCs/>
          <w:color w:val="000000"/>
          <w:sz w:val="24"/>
        </w:rPr>
        <w:t>5</w:t>
      </w:r>
      <w:r w:rsidRPr="003A6425">
        <w:rPr>
          <w:rFonts w:cs="Arial"/>
          <w:b/>
          <w:bCs/>
          <w:color w:val="000000"/>
          <w:sz w:val="24"/>
        </w:rPr>
        <w:t>) bestätigt der Bi</w:t>
      </w:r>
      <w:r w:rsidR="00032F6B" w:rsidRPr="003A6425">
        <w:rPr>
          <w:rFonts w:cs="Arial"/>
          <w:b/>
          <w:bCs/>
          <w:color w:val="000000"/>
          <w:sz w:val="24"/>
        </w:rPr>
        <w:t>eter, dass alle in diesem Verga</w:t>
      </w:r>
      <w:r w:rsidRPr="003A6425">
        <w:rPr>
          <w:rFonts w:cs="Arial"/>
          <w:b/>
          <w:bCs/>
          <w:color w:val="000000"/>
          <w:sz w:val="24"/>
        </w:rPr>
        <w:t xml:space="preserve">beverfahren dargestellten Anforderungen erfüllt werden bzw. danach verfahren wird und </w:t>
      </w:r>
      <w:r w:rsidR="00933F9D">
        <w:rPr>
          <w:rFonts w:cs="Arial"/>
          <w:b/>
          <w:bCs/>
          <w:color w:val="000000"/>
          <w:sz w:val="24"/>
        </w:rPr>
        <w:t xml:space="preserve">die </w:t>
      </w:r>
      <w:r w:rsidRPr="003A6425">
        <w:rPr>
          <w:rFonts w:cs="Arial"/>
          <w:b/>
          <w:bCs/>
          <w:color w:val="000000"/>
          <w:sz w:val="24"/>
        </w:rPr>
        <w:t xml:space="preserve">Vertragsbedingungen anerkannt werden. </w:t>
      </w:r>
    </w:p>
    <w:p w14:paraId="7E5F1FD9" w14:textId="77777777" w:rsidR="0045152E" w:rsidRPr="003A6425" w:rsidRDefault="0045152E" w:rsidP="008A1F8F">
      <w:pPr>
        <w:autoSpaceDE w:val="0"/>
        <w:autoSpaceDN w:val="0"/>
        <w:adjustRightInd w:val="0"/>
        <w:spacing w:line="276" w:lineRule="auto"/>
        <w:jc w:val="both"/>
        <w:rPr>
          <w:rFonts w:cs="Arial"/>
          <w:color w:val="000000"/>
          <w:sz w:val="24"/>
        </w:rPr>
      </w:pPr>
      <w:r w:rsidRPr="003A6425">
        <w:rPr>
          <w:rFonts w:cs="Arial"/>
          <w:b/>
          <w:bCs/>
          <w:color w:val="000000"/>
          <w:sz w:val="24"/>
        </w:rPr>
        <w:t xml:space="preserve">Die Angaben haben wahrheitsgemäß zu erfolgen. </w:t>
      </w:r>
    </w:p>
    <w:p w14:paraId="2255BC0C" w14:textId="56AE4340" w:rsidR="00032F6B" w:rsidRDefault="00032F6B" w:rsidP="008A1F8F">
      <w:pPr>
        <w:autoSpaceDE w:val="0"/>
        <w:autoSpaceDN w:val="0"/>
        <w:adjustRightInd w:val="0"/>
        <w:spacing w:line="276" w:lineRule="auto"/>
        <w:jc w:val="both"/>
        <w:rPr>
          <w:rFonts w:cs="Arial"/>
          <w:b/>
          <w:bCs/>
          <w:color w:val="000000"/>
          <w:sz w:val="24"/>
          <w:u w:val="single"/>
        </w:rPr>
      </w:pPr>
    </w:p>
    <w:p w14:paraId="7656D26D" w14:textId="77777777" w:rsidR="00F30BA7" w:rsidRPr="003A6425" w:rsidRDefault="00F30BA7" w:rsidP="008A1F8F">
      <w:pPr>
        <w:autoSpaceDE w:val="0"/>
        <w:autoSpaceDN w:val="0"/>
        <w:adjustRightInd w:val="0"/>
        <w:spacing w:line="276" w:lineRule="auto"/>
        <w:jc w:val="both"/>
        <w:rPr>
          <w:rFonts w:cs="Arial"/>
          <w:b/>
          <w:bCs/>
          <w:color w:val="000000"/>
          <w:sz w:val="24"/>
          <w:u w:val="single"/>
        </w:rPr>
      </w:pPr>
    </w:p>
    <w:p w14:paraId="4E1BE7B5" w14:textId="77777777" w:rsidR="008F4A04" w:rsidRPr="008F4A04" w:rsidRDefault="008F4A04" w:rsidP="00F30BA7">
      <w:pPr>
        <w:autoSpaceDE w:val="0"/>
        <w:autoSpaceDN w:val="0"/>
        <w:adjustRightInd w:val="0"/>
        <w:spacing w:after="240" w:line="276" w:lineRule="auto"/>
        <w:jc w:val="both"/>
        <w:rPr>
          <w:rFonts w:eastAsia="Calibri" w:cs="Arial"/>
          <w:b/>
          <w:bCs/>
          <w:color w:val="000000"/>
          <w:sz w:val="24"/>
          <w:u w:val="single"/>
          <w:lang w:eastAsia="en-US"/>
        </w:rPr>
      </w:pPr>
      <w:r w:rsidRPr="008F4A04">
        <w:rPr>
          <w:rFonts w:eastAsia="Calibri" w:cs="Arial"/>
          <w:b/>
          <w:bCs/>
          <w:color w:val="000000"/>
          <w:sz w:val="24"/>
          <w:u w:val="single"/>
          <w:lang w:eastAsia="en-US"/>
        </w:rPr>
        <w:t xml:space="preserve">A.1 Angebotsabgabe, </w:t>
      </w:r>
      <w:r w:rsidR="00E76800">
        <w:rPr>
          <w:rFonts w:eastAsia="Calibri" w:cs="Arial"/>
          <w:b/>
          <w:bCs/>
          <w:color w:val="000000"/>
          <w:sz w:val="24"/>
          <w:u w:val="single"/>
          <w:lang w:eastAsia="en-US"/>
        </w:rPr>
        <w:t>Auskunftserteilung</w:t>
      </w:r>
      <w:r w:rsidRPr="008F4A04">
        <w:rPr>
          <w:rFonts w:eastAsia="Calibri" w:cs="Arial"/>
          <w:b/>
          <w:bCs/>
          <w:color w:val="000000"/>
          <w:sz w:val="24"/>
          <w:u w:val="single"/>
          <w:lang w:eastAsia="en-US"/>
        </w:rPr>
        <w:t xml:space="preserve">, Fristen </w:t>
      </w:r>
    </w:p>
    <w:p w14:paraId="1F94F24F" w14:textId="77777777" w:rsidR="008F4A04" w:rsidRPr="00D37CB5" w:rsidRDefault="008F4A04" w:rsidP="008A1F8F">
      <w:pPr>
        <w:spacing w:after="200" w:line="276" w:lineRule="auto"/>
        <w:jc w:val="both"/>
        <w:rPr>
          <w:rFonts w:eastAsia="Calibri"/>
          <w:sz w:val="24"/>
          <w:lang w:eastAsia="en-US"/>
        </w:rPr>
      </w:pPr>
      <w:r w:rsidRPr="00D37CB5">
        <w:rPr>
          <w:rFonts w:eastAsia="Calibri"/>
          <w:sz w:val="24"/>
          <w:lang w:eastAsia="en-US"/>
        </w:rPr>
        <w:t>A</w:t>
      </w:r>
      <w:r w:rsidR="00D37CB5" w:rsidRPr="00D37CB5">
        <w:rPr>
          <w:rFonts w:eastAsia="Calibri"/>
          <w:sz w:val="24"/>
          <w:lang w:eastAsia="en-US"/>
        </w:rPr>
        <w:t xml:space="preserve">ngebote können </w:t>
      </w:r>
      <w:r w:rsidR="00277DDD">
        <w:rPr>
          <w:rFonts w:eastAsia="Calibri"/>
          <w:sz w:val="24"/>
          <w:lang w:eastAsia="en-US"/>
        </w:rPr>
        <w:t xml:space="preserve">ausschließlich </w:t>
      </w:r>
      <w:r w:rsidRPr="00D37CB5">
        <w:rPr>
          <w:rFonts w:eastAsia="Calibri"/>
          <w:sz w:val="24"/>
          <w:lang w:eastAsia="en-US"/>
        </w:rPr>
        <w:t>elektronisch über den Vergabemarktplatz NRW abgegeben werden.</w:t>
      </w:r>
    </w:p>
    <w:p w14:paraId="3020753A" w14:textId="77777777" w:rsidR="008F4A04" w:rsidRPr="008F4A04" w:rsidRDefault="008F4A04" w:rsidP="008A1F8F">
      <w:pPr>
        <w:autoSpaceDE w:val="0"/>
        <w:autoSpaceDN w:val="0"/>
        <w:adjustRightInd w:val="0"/>
        <w:spacing w:after="200" w:line="276" w:lineRule="auto"/>
        <w:jc w:val="both"/>
        <w:rPr>
          <w:rFonts w:eastAsia="Calibri" w:cs="Arial"/>
          <w:color w:val="000000"/>
          <w:sz w:val="24"/>
          <w:lang w:eastAsia="en-US"/>
        </w:rPr>
      </w:pPr>
      <w:r w:rsidRPr="00D37CB5">
        <w:rPr>
          <w:rFonts w:eastAsia="Calibri" w:cs="Arial"/>
          <w:color w:val="000000"/>
          <w:sz w:val="24"/>
          <w:lang w:eastAsia="en-US"/>
        </w:rPr>
        <w:t>Nähere Einzelheiten zur Einreichung von elektronischen Angeboten entnehmen Sie bitte dem beiliegenden Formular „Hinweise zur Einreichung von Teilnahmeanträgen / Angeboten“</w:t>
      </w:r>
      <w:r w:rsidR="00D37CB5" w:rsidRPr="00D37CB5">
        <w:rPr>
          <w:rFonts w:eastAsia="Calibri" w:cs="Arial"/>
          <w:color w:val="000000"/>
          <w:sz w:val="24"/>
          <w:lang w:eastAsia="en-US"/>
        </w:rPr>
        <w:t xml:space="preserve"> (Formular 312/322)</w:t>
      </w:r>
      <w:r w:rsidRPr="00D37CB5">
        <w:rPr>
          <w:rFonts w:eastAsia="Calibri" w:cs="Arial"/>
          <w:color w:val="000000"/>
          <w:sz w:val="24"/>
          <w:lang w:eastAsia="en-US"/>
        </w:rPr>
        <w:t>.</w:t>
      </w:r>
      <w:r w:rsidRPr="008F4A04">
        <w:rPr>
          <w:rFonts w:eastAsia="Calibri" w:cs="Arial"/>
          <w:color w:val="000000"/>
          <w:sz w:val="24"/>
          <w:lang w:eastAsia="en-US"/>
        </w:rPr>
        <w:t xml:space="preserve"> </w:t>
      </w:r>
    </w:p>
    <w:p w14:paraId="683DF235" w14:textId="77777777" w:rsidR="008F4A04" w:rsidRPr="008F4A04" w:rsidRDefault="008F4A04" w:rsidP="008A1F8F">
      <w:pPr>
        <w:autoSpaceDE w:val="0"/>
        <w:autoSpaceDN w:val="0"/>
        <w:adjustRightInd w:val="0"/>
        <w:spacing w:after="200" w:line="276" w:lineRule="auto"/>
        <w:jc w:val="both"/>
        <w:rPr>
          <w:rFonts w:eastAsia="Calibri" w:cs="Arial"/>
          <w:color w:val="000000"/>
          <w:sz w:val="24"/>
          <w:lang w:eastAsia="en-US"/>
        </w:rPr>
      </w:pPr>
      <w:r w:rsidRPr="008F4A04">
        <w:rPr>
          <w:rFonts w:eastAsia="Calibri" w:cs="Arial"/>
          <w:color w:val="000000"/>
          <w:sz w:val="24"/>
          <w:lang w:eastAsia="en-US"/>
        </w:rPr>
        <w:t xml:space="preserve">Für die Bearbeitung der Vergabeunterlagen und die Erstellung des Angebotes wird </w:t>
      </w:r>
      <w:r w:rsidRPr="002E0548">
        <w:rPr>
          <w:rFonts w:eastAsia="Calibri" w:cs="Arial"/>
          <w:b/>
          <w:bCs/>
          <w:color w:val="000000"/>
          <w:sz w:val="24"/>
          <w:lang w:eastAsia="en-US"/>
        </w:rPr>
        <w:t xml:space="preserve">keine Entschädigung </w:t>
      </w:r>
      <w:r w:rsidRPr="008F4A04">
        <w:rPr>
          <w:rFonts w:eastAsia="Calibri" w:cs="Arial"/>
          <w:color w:val="000000"/>
          <w:sz w:val="24"/>
          <w:lang w:eastAsia="en-US"/>
        </w:rPr>
        <w:t xml:space="preserve">gewährt. </w:t>
      </w:r>
    </w:p>
    <w:p w14:paraId="2B81C7AD" w14:textId="77777777" w:rsidR="008F4A04" w:rsidRPr="008F4A04" w:rsidRDefault="008F4A04" w:rsidP="008A1F8F">
      <w:pPr>
        <w:autoSpaceDE w:val="0"/>
        <w:autoSpaceDN w:val="0"/>
        <w:adjustRightInd w:val="0"/>
        <w:spacing w:after="200" w:line="276" w:lineRule="auto"/>
        <w:jc w:val="both"/>
        <w:rPr>
          <w:rFonts w:eastAsia="Calibri" w:cs="Arial"/>
          <w:color w:val="000000"/>
          <w:sz w:val="24"/>
          <w:lang w:eastAsia="en-US"/>
        </w:rPr>
      </w:pPr>
      <w:r w:rsidRPr="008F4A04">
        <w:rPr>
          <w:rFonts w:eastAsia="Calibri" w:cs="Arial"/>
          <w:b/>
          <w:bCs/>
          <w:color w:val="000000"/>
          <w:sz w:val="24"/>
          <w:lang w:eastAsia="en-US"/>
        </w:rPr>
        <w:t>Nebenangebote</w:t>
      </w:r>
      <w:r w:rsidRPr="008F4A04">
        <w:rPr>
          <w:rFonts w:eastAsia="Calibri" w:cs="Arial"/>
          <w:bCs/>
          <w:color w:val="000000"/>
          <w:sz w:val="24"/>
          <w:lang w:eastAsia="en-US"/>
        </w:rPr>
        <w:t xml:space="preserve"> </w:t>
      </w:r>
      <w:r w:rsidRPr="008F4A04">
        <w:rPr>
          <w:rFonts w:eastAsia="Calibri" w:cs="Arial"/>
          <w:color w:val="000000"/>
          <w:sz w:val="24"/>
          <w:lang w:eastAsia="en-US"/>
        </w:rPr>
        <w:t xml:space="preserve">sind unzulässig. </w:t>
      </w:r>
    </w:p>
    <w:p w14:paraId="2CD60B52" w14:textId="77777777" w:rsidR="008F4A04" w:rsidRPr="00D37CB5" w:rsidRDefault="008F4A04" w:rsidP="008A1F8F">
      <w:pPr>
        <w:spacing w:after="200" w:line="276" w:lineRule="auto"/>
        <w:jc w:val="both"/>
        <w:rPr>
          <w:rFonts w:eastAsia="Calibri" w:cs="Arial"/>
          <w:color w:val="000000"/>
          <w:sz w:val="24"/>
          <w:lang w:eastAsia="en-US"/>
        </w:rPr>
      </w:pPr>
      <w:r w:rsidRPr="00D37CB5">
        <w:rPr>
          <w:rFonts w:eastAsia="Calibri" w:cs="Arial"/>
          <w:color w:val="000000"/>
          <w:sz w:val="24"/>
          <w:lang w:eastAsia="en-US"/>
        </w:rPr>
        <w:t>Mit Angebotsabgabe ist der Bieter an sein Angebot gebunden, sofern er es nicht bis zum Ablauf der Angebotsfrist zurückzieht.</w:t>
      </w:r>
    </w:p>
    <w:p w14:paraId="2A7D099B" w14:textId="77777777" w:rsidR="008F4A04" w:rsidRPr="008F4A04" w:rsidRDefault="008F4A04" w:rsidP="008A1F8F">
      <w:pPr>
        <w:spacing w:after="200" w:line="276" w:lineRule="auto"/>
        <w:jc w:val="both"/>
        <w:rPr>
          <w:rFonts w:eastAsia="Calibri" w:cs="Arial"/>
          <w:color w:val="000000"/>
          <w:sz w:val="24"/>
          <w:lang w:eastAsia="en-US"/>
        </w:rPr>
      </w:pPr>
      <w:r w:rsidRPr="00D37CB5">
        <w:rPr>
          <w:rFonts w:eastAsia="Calibri" w:cs="Arial"/>
          <w:color w:val="000000"/>
          <w:sz w:val="24"/>
          <w:lang w:eastAsia="en-US"/>
        </w:rPr>
        <w:t>Änderungen, Ergänzungen oder Berichtigungen der Angebote sind bis zum Ab</w:t>
      </w:r>
      <w:r w:rsidR="00D37CB5" w:rsidRPr="00D37CB5">
        <w:rPr>
          <w:rFonts w:eastAsia="Calibri" w:cs="Arial"/>
          <w:color w:val="000000"/>
          <w:sz w:val="24"/>
          <w:lang w:eastAsia="en-US"/>
        </w:rPr>
        <w:t>lauf der Angebotsfrist</w:t>
      </w:r>
      <w:r w:rsidRPr="00D37CB5">
        <w:rPr>
          <w:rFonts w:eastAsia="Calibri" w:cs="Arial"/>
          <w:color w:val="000000"/>
          <w:sz w:val="24"/>
          <w:lang w:eastAsia="en-US"/>
        </w:rPr>
        <w:t xml:space="preserve"> nur elektronisch über den Vergabemarktplatz NRW zulässig.</w:t>
      </w:r>
    </w:p>
    <w:p w14:paraId="19E6375C" w14:textId="77777777" w:rsidR="008F4A04" w:rsidRPr="008F4A04" w:rsidRDefault="008F4A04" w:rsidP="008A1F8F">
      <w:pPr>
        <w:autoSpaceDE w:val="0"/>
        <w:autoSpaceDN w:val="0"/>
        <w:adjustRightInd w:val="0"/>
        <w:spacing w:after="200" w:line="276" w:lineRule="auto"/>
        <w:jc w:val="both"/>
        <w:rPr>
          <w:rFonts w:eastAsia="Calibri" w:cs="Arial"/>
          <w:color w:val="000000"/>
          <w:sz w:val="24"/>
          <w:lang w:eastAsia="en-US"/>
        </w:rPr>
      </w:pPr>
      <w:r w:rsidRPr="008F4A04">
        <w:rPr>
          <w:rFonts w:eastAsia="Calibri" w:cs="Arial"/>
          <w:b/>
          <w:bCs/>
          <w:color w:val="000000"/>
          <w:sz w:val="24"/>
          <w:lang w:eastAsia="en-US"/>
        </w:rPr>
        <w:t>Ausschreibende Stelle</w:t>
      </w:r>
      <w:r w:rsidRPr="008F4A04">
        <w:rPr>
          <w:rFonts w:eastAsia="Calibri" w:cs="Arial"/>
          <w:bCs/>
          <w:color w:val="000000"/>
          <w:sz w:val="24"/>
          <w:lang w:eastAsia="en-US"/>
        </w:rPr>
        <w:t xml:space="preserve"> </w:t>
      </w:r>
      <w:r w:rsidRPr="008F4A04">
        <w:rPr>
          <w:rFonts w:eastAsia="Calibri" w:cs="Arial"/>
          <w:color w:val="000000"/>
          <w:sz w:val="24"/>
          <w:lang w:eastAsia="en-US"/>
        </w:rPr>
        <w:t xml:space="preserve">und </w:t>
      </w:r>
      <w:r w:rsidR="00E76800">
        <w:rPr>
          <w:rFonts w:eastAsia="Calibri" w:cs="Arial"/>
          <w:b/>
          <w:bCs/>
          <w:color w:val="000000"/>
          <w:sz w:val="24"/>
          <w:lang w:eastAsia="en-US"/>
        </w:rPr>
        <w:t>auskunfterteilende Stelle</w:t>
      </w:r>
      <w:r w:rsidRPr="008F4A04">
        <w:rPr>
          <w:rFonts w:eastAsia="Calibri" w:cs="Arial"/>
          <w:bCs/>
          <w:color w:val="000000"/>
          <w:sz w:val="24"/>
          <w:lang w:eastAsia="en-US"/>
        </w:rPr>
        <w:t xml:space="preserve"> </w:t>
      </w:r>
      <w:r w:rsidRPr="008F4A04">
        <w:rPr>
          <w:rFonts w:eastAsia="Calibri" w:cs="Arial"/>
          <w:color w:val="000000"/>
          <w:sz w:val="24"/>
          <w:lang w:eastAsia="en-US"/>
        </w:rPr>
        <w:t xml:space="preserve">ist der Kreis Recklinghausen, Zentrale Vergabestelle (E-Mail: </w:t>
      </w:r>
      <w:hyperlink r:id="rId8" w:history="1">
        <w:r w:rsidRPr="008F4A04">
          <w:rPr>
            <w:rFonts w:eastAsia="Calibri" w:cs="Arial"/>
            <w:color w:val="0000FF"/>
            <w:sz w:val="24"/>
            <w:u w:val="single"/>
            <w:lang w:eastAsia="en-US"/>
          </w:rPr>
          <w:t>vergabestelle@kreis-re.de</w:t>
        </w:r>
      </w:hyperlink>
      <w:r w:rsidRPr="008F4A04">
        <w:rPr>
          <w:rFonts w:eastAsia="Calibri" w:cs="Arial"/>
          <w:color w:val="000000"/>
          <w:sz w:val="24"/>
          <w:lang w:eastAsia="en-US"/>
        </w:rPr>
        <w:t>).</w:t>
      </w:r>
    </w:p>
    <w:p w14:paraId="2FE672CE" w14:textId="77777777" w:rsidR="008F4A04" w:rsidRPr="008F4A04" w:rsidRDefault="008F4A04" w:rsidP="008A1F8F">
      <w:pPr>
        <w:autoSpaceDE w:val="0"/>
        <w:autoSpaceDN w:val="0"/>
        <w:adjustRightInd w:val="0"/>
        <w:spacing w:line="276" w:lineRule="auto"/>
        <w:jc w:val="both"/>
        <w:rPr>
          <w:rFonts w:cs="Arial"/>
          <w:color w:val="000000"/>
          <w:sz w:val="24"/>
        </w:rPr>
      </w:pPr>
    </w:p>
    <w:p w14:paraId="36CF0D06" w14:textId="59A28EE4" w:rsidR="002E0548" w:rsidRPr="00277DDD" w:rsidRDefault="002E0548" w:rsidP="008A1F8F">
      <w:pPr>
        <w:autoSpaceDE w:val="0"/>
        <w:autoSpaceDN w:val="0"/>
        <w:adjustRightInd w:val="0"/>
        <w:spacing w:line="276" w:lineRule="auto"/>
        <w:jc w:val="both"/>
        <w:rPr>
          <w:rFonts w:cs="Arial"/>
          <w:b/>
          <w:bCs/>
          <w:color w:val="000000"/>
          <w:sz w:val="24"/>
        </w:rPr>
      </w:pPr>
      <w:r w:rsidRPr="003A6425">
        <w:rPr>
          <w:rFonts w:cs="Arial"/>
          <w:b/>
          <w:bCs/>
          <w:color w:val="000000"/>
          <w:sz w:val="24"/>
        </w:rPr>
        <w:t xml:space="preserve">Ende </w:t>
      </w:r>
      <w:r w:rsidRPr="004F2781">
        <w:rPr>
          <w:rFonts w:cs="Arial"/>
          <w:b/>
          <w:bCs/>
          <w:color w:val="000000"/>
          <w:sz w:val="24"/>
          <w:u w:val="single"/>
        </w:rPr>
        <w:t xml:space="preserve">Angebotsfrist: </w:t>
      </w:r>
      <w:r w:rsidRPr="004F2781">
        <w:rPr>
          <w:rFonts w:cs="Arial"/>
          <w:b/>
          <w:bCs/>
          <w:color w:val="000000"/>
          <w:sz w:val="24"/>
        </w:rPr>
        <w:tab/>
      </w:r>
      <w:r w:rsidR="00E22955">
        <w:rPr>
          <w:rFonts w:cs="Arial"/>
          <w:b/>
          <w:bCs/>
          <w:color w:val="000000"/>
          <w:sz w:val="24"/>
        </w:rPr>
        <w:tab/>
      </w:r>
      <w:r w:rsidR="00E22955">
        <w:rPr>
          <w:rFonts w:cs="Arial"/>
          <w:b/>
          <w:bCs/>
          <w:color w:val="000000"/>
          <w:sz w:val="24"/>
        </w:rPr>
        <w:tab/>
        <w:t>28.04.2026, 09:00 Uhr</w:t>
      </w:r>
    </w:p>
    <w:p w14:paraId="40335DE5" w14:textId="77777777" w:rsidR="002E0548" w:rsidRPr="00277DDD" w:rsidRDefault="001C5298" w:rsidP="008A1F8F">
      <w:pPr>
        <w:tabs>
          <w:tab w:val="left" w:pos="7661"/>
        </w:tabs>
        <w:autoSpaceDE w:val="0"/>
        <w:autoSpaceDN w:val="0"/>
        <w:adjustRightInd w:val="0"/>
        <w:spacing w:line="276" w:lineRule="auto"/>
        <w:jc w:val="both"/>
        <w:rPr>
          <w:rFonts w:cs="Arial"/>
          <w:color w:val="000000"/>
          <w:sz w:val="24"/>
        </w:rPr>
      </w:pPr>
      <w:r w:rsidRPr="00277DDD">
        <w:rPr>
          <w:rFonts w:cs="Arial"/>
          <w:color w:val="000000"/>
          <w:sz w:val="24"/>
        </w:rPr>
        <w:tab/>
      </w:r>
    </w:p>
    <w:p w14:paraId="0DA5F54F" w14:textId="03B4C8D1" w:rsidR="00707852" w:rsidRDefault="002E0548" w:rsidP="008A1F8F">
      <w:pPr>
        <w:autoSpaceDE w:val="0"/>
        <w:autoSpaceDN w:val="0"/>
        <w:adjustRightInd w:val="0"/>
        <w:spacing w:line="276" w:lineRule="auto"/>
        <w:jc w:val="both"/>
        <w:rPr>
          <w:rFonts w:cs="Arial"/>
          <w:b/>
          <w:bCs/>
          <w:color w:val="000000"/>
          <w:sz w:val="24"/>
        </w:rPr>
      </w:pPr>
      <w:r w:rsidRPr="00277DDD">
        <w:rPr>
          <w:rFonts w:cs="Arial"/>
          <w:b/>
          <w:bCs/>
          <w:color w:val="000000"/>
          <w:sz w:val="24"/>
        </w:rPr>
        <w:t xml:space="preserve">Ende </w:t>
      </w:r>
      <w:r w:rsidRPr="00277DDD">
        <w:rPr>
          <w:rFonts w:cs="Arial"/>
          <w:b/>
          <w:bCs/>
          <w:color w:val="000000"/>
          <w:sz w:val="24"/>
          <w:u w:val="single"/>
        </w:rPr>
        <w:t xml:space="preserve">Zuschlags- und Bindefrist: </w:t>
      </w:r>
      <w:r w:rsidR="007E1551">
        <w:rPr>
          <w:rFonts w:cs="Arial"/>
          <w:b/>
          <w:bCs/>
          <w:color w:val="000000"/>
          <w:sz w:val="24"/>
        </w:rPr>
        <w:t xml:space="preserve">   </w:t>
      </w:r>
      <w:r w:rsidR="00E22955">
        <w:rPr>
          <w:rFonts w:cs="Arial"/>
          <w:b/>
          <w:bCs/>
          <w:color w:val="000000"/>
          <w:sz w:val="24"/>
        </w:rPr>
        <w:tab/>
        <w:t>31.07.2026</w:t>
      </w:r>
    </w:p>
    <w:p w14:paraId="32C08661" w14:textId="77777777" w:rsidR="00707852" w:rsidRPr="00707852" w:rsidRDefault="00707852" w:rsidP="008A1F8F">
      <w:pPr>
        <w:spacing w:line="276" w:lineRule="auto"/>
        <w:jc w:val="both"/>
        <w:rPr>
          <w:rFonts w:cs="Arial"/>
          <w:sz w:val="24"/>
        </w:rPr>
      </w:pPr>
    </w:p>
    <w:p w14:paraId="1EF0174C" w14:textId="77777777" w:rsidR="00707852" w:rsidRPr="00707852" w:rsidRDefault="00707852" w:rsidP="008A1F8F">
      <w:pPr>
        <w:spacing w:line="276" w:lineRule="auto"/>
        <w:jc w:val="both"/>
        <w:rPr>
          <w:rFonts w:cs="Arial"/>
          <w:sz w:val="24"/>
        </w:rPr>
      </w:pPr>
    </w:p>
    <w:p w14:paraId="7BBA9333" w14:textId="77777777" w:rsidR="00707852" w:rsidRDefault="00707852" w:rsidP="008A1F8F">
      <w:pPr>
        <w:spacing w:line="276" w:lineRule="auto"/>
        <w:jc w:val="both"/>
        <w:rPr>
          <w:rFonts w:cs="Arial"/>
          <w:sz w:val="24"/>
        </w:rPr>
      </w:pPr>
    </w:p>
    <w:p w14:paraId="3FAE0E81" w14:textId="77777777" w:rsidR="002E0548" w:rsidRPr="00707852" w:rsidRDefault="00707852" w:rsidP="008A1F8F">
      <w:pPr>
        <w:tabs>
          <w:tab w:val="left" w:pos="6045"/>
        </w:tabs>
        <w:spacing w:line="276" w:lineRule="auto"/>
        <w:jc w:val="both"/>
        <w:rPr>
          <w:rFonts w:cs="Arial"/>
          <w:sz w:val="24"/>
        </w:rPr>
      </w:pPr>
      <w:r>
        <w:rPr>
          <w:rFonts w:cs="Arial"/>
          <w:sz w:val="24"/>
        </w:rPr>
        <w:tab/>
      </w:r>
    </w:p>
    <w:p w14:paraId="136F31D3" w14:textId="77777777" w:rsidR="00032F6B" w:rsidRPr="009043C6" w:rsidRDefault="0045152E" w:rsidP="00F30BA7">
      <w:pPr>
        <w:pageBreakBefore/>
        <w:autoSpaceDE w:val="0"/>
        <w:autoSpaceDN w:val="0"/>
        <w:adjustRightInd w:val="0"/>
        <w:spacing w:after="240" w:line="276" w:lineRule="auto"/>
        <w:jc w:val="both"/>
        <w:rPr>
          <w:rFonts w:cs="Arial"/>
          <w:color w:val="000000"/>
          <w:szCs w:val="22"/>
          <w:u w:val="single"/>
        </w:rPr>
      </w:pPr>
      <w:r w:rsidRPr="009043C6">
        <w:rPr>
          <w:rFonts w:cs="Arial"/>
          <w:b/>
          <w:bCs/>
          <w:color w:val="000000"/>
          <w:szCs w:val="22"/>
          <w:u w:val="single"/>
        </w:rPr>
        <w:lastRenderedPageBreak/>
        <w:t>A.2 Einzelbieter, Bieterg</w:t>
      </w:r>
      <w:r w:rsidR="00E76800" w:rsidRPr="009043C6">
        <w:rPr>
          <w:rFonts w:cs="Arial"/>
          <w:b/>
          <w:bCs/>
          <w:color w:val="000000"/>
          <w:szCs w:val="22"/>
          <w:u w:val="single"/>
        </w:rPr>
        <w:t>emeinschaften und Subunternehmen</w:t>
      </w:r>
      <w:r w:rsidRPr="009043C6">
        <w:rPr>
          <w:rFonts w:cs="Arial"/>
          <w:b/>
          <w:bCs/>
          <w:color w:val="000000"/>
          <w:szCs w:val="22"/>
          <w:u w:val="single"/>
        </w:rPr>
        <w:t xml:space="preserve"> </w:t>
      </w:r>
    </w:p>
    <w:p w14:paraId="2BD71FA7" w14:textId="77777777" w:rsidR="0045152E" w:rsidRPr="009043C6" w:rsidRDefault="0045152E" w:rsidP="008A1F8F">
      <w:pPr>
        <w:autoSpaceDE w:val="0"/>
        <w:autoSpaceDN w:val="0"/>
        <w:adjustRightInd w:val="0"/>
        <w:spacing w:line="276" w:lineRule="auto"/>
        <w:jc w:val="both"/>
        <w:rPr>
          <w:rFonts w:cs="Arial"/>
          <w:color w:val="000000"/>
          <w:szCs w:val="22"/>
        </w:rPr>
      </w:pPr>
      <w:r w:rsidRPr="009043C6">
        <w:rPr>
          <w:rFonts w:cs="Arial"/>
          <w:color w:val="000000"/>
          <w:szCs w:val="22"/>
        </w:rPr>
        <w:t xml:space="preserve">Die Angebotsabgabe ist durch Einzelbieter und Bietergemeinschaften zulässig. </w:t>
      </w:r>
    </w:p>
    <w:p w14:paraId="76E625C0" w14:textId="77777777" w:rsidR="00032F6B" w:rsidRPr="009043C6" w:rsidRDefault="00032F6B" w:rsidP="008A1F8F">
      <w:pPr>
        <w:autoSpaceDE w:val="0"/>
        <w:autoSpaceDN w:val="0"/>
        <w:adjustRightInd w:val="0"/>
        <w:spacing w:line="276" w:lineRule="auto"/>
        <w:jc w:val="both"/>
        <w:rPr>
          <w:rFonts w:cs="Arial"/>
          <w:b/>
          <w:bCs/>
          <w:color w:val="000000"/>
          <w:szCs w:val="22"/>
        </w:rPr>
      </w:pPr>
    </w:p>
    <w:p w14:paraId="76434004" w14:textId="26746D50" w:rsidR="0045152E" w:rsidRPr="009043C6" w:rsidRDefault="0045152E" w:rsidP="008A1F8F">
      <w:pPr>
        <w:autoSpaceDE w:val="0"/>
        <w:autoSpaceDN w:val="0"/>
        <w:adjustRightInd w:val="0"/>
        <w:spacing w:line="276" w:lineRule="auto"/>
        <w:jc w:val="both"/>
        <w:rPr>
          <w:rFonts w:cs="Arial"/>
          <w:color w:val="000000"/>
          <w:szCs w:val="22"/>
        </w:rPr>
      </w:pPr>
      <w:r w:rsidRPr="009043C6">
        <w:rPr>
          <w:rFonts w:cs="Arial"/>
          <w:b/>
          <w:bCs/>
          <w:color w:val="000000"/>
          <w:szCs w:val="22"/>
        </w:rPr>
        <w:t xml:space="preserve">Bietergemeinschaften </w:t>
      </w:r>
      <w:r w:rsidRPr="009043C6">
        <w:rPr>
          <w:rFonts w:cs="Arial"/>
          <w:color w:val="000000"/>
          <w:szCs w:val="22"/>
        </w:rPr>
        <w:t>haben einen Bevollmächtigten zur Angebotsabgabe und Vertragsdurchführung zu benennen (Vordruck</w:t>
      </w:r>
      <w:r w:rsidR="00F30BA7">
        <w:rPr>
          <w:rFonts w:cs="Arial"/>
          <w:color w:val="000000"/>
          <w:szCs w:val="22"/>
        </w:rPr>
        <w:t xml:space="preserve"> 08</w:t>
      </w:r>
      <w:r w:rsidRPr="009043C6">
        <w:rPr>
          <w:rFonts w:cs="Arial"/>
          <w:color w:val="000000"/>
          <w:szCs w:val="22"/>
        </w:rPr>
        <w:t xml:space="preserve">). </w:t>
      </w:r>
    </w:p>
    <w:p w14:paraId="0CFBD0AB" w14:textId="77777777" w:rsidR="00EF49B9" w:rsidRPr="009043C6" w:rsidRDefault="00EF49B9" w:rsidP="008A1F8F">
      <w:pPr>
        <w:autoSpaceDE w:val="0"/>
        <w:autoSpaceDN w:val="0"/>
        <w:adjustRightInd w:val="0"/>
        <w:spacing w:line="276" w:lineRule="auto"/>
        <w:jc w:val="both"/>
        <w:rPr>
          <w:rFonts w:cs="Arial"/>
          <w:color w:val="000000"/>
          <w:szCs w:val="22"/>
        </w:rPr>
      </w:pPr>
    </w:p>
    <w:p w14:paraId="3380E34C" w14:textId="77777777" w:rsidR="0045152E" w:rsidRPr="009043C6" w:rsidRDefault="0045152E" w:rsidP="008A1F8F">
      <w:pPr>
        <w:autoSpaceDE w:val="0"/>
        <w:autoSpaceDN w:val="0"/>
        <w:adjustRightInd w:val="0"/>
        <w:spacing w:line="276" w:lineRule="auto"/>
        <w:jc w:val="both"/>
        <w:rPr>
          <w:rFonts w:cs="Arial"/>
          <w:color w:val="000000"/>
          <w:szCs w:val="22"/>
        </w:rPr>
      </w:pPr>
      <w:r w:rsidRPr="009043C6">
        <w:rPr>
          <w:rFonts w:cs="Arial"/>
          <w:color w:val="000000"/>
          <w:szCs w:val="22"/>
        </w:rPr>
        <w:t xml:space="preserve">Es gibt keine Vorgaben über die Rechtsform der Bietergemeinschaft. </w:t>
      </w:r>
    </w:p>
    <w:p w14:paraId="729CB6C5" w14:textId="77777777" w:rsidR="00EF49B9" w:rsidRPr="009043C6" w:rsidRDefault="00EF49B9" w:rsidP="008A1F8F">
      <w:pPr>
        <w:autoSpaceDE w:val="0"/>
        <w:autoSpaceDN w:val="0"/>
        <w:adjustRightInd w:val="0"/>
        <w:spacing w:line="276" w:lineRule="auto"/>
        <w:jc w:val="both"/>
        <w:rPr>
          <w:rFonts w:cs="Arial"/>
          <w:color w:val="000000"/>
          <w:szCs w:val="22"/>
        </w:rPr>
      </w:pPr>
    </w:p>
    <w:p w14:paraId="011C8D72" w14:textId="77777777" w:rsidR="0045152E" w:rsidRPr="009043C6" w:rsidRDefault="0045152E" w:rsidP="008A1F8F">
      <w:pPr>
        <w:autoSpaceDE w:val="0"/>
        <w:autoSpaceDN w:val="0"/>
        <w:adjustRightInd w:val="0"/>
        <w:spacing w:line="276" w:lineRule="auto"/>
        <w:jc w:val="both"/>
        <w:rPr>
          <w:rFonts w:cs="Arial"/>
          <w:color w:val="000000"/>
          <w:szCs w:val="22"/>
        </w:rPr>
      </w:pPr>
      <w:r w:rsidRPr="009043C6">
        <w:rPr>
          <w:rFonts w:cs="Arial"/>
          <w:color w:val="000000"/>
          <w:szCs w:val="22"/>
        </w:rPr>
        <w:t xml:space="preserve">Die Bildung bzw. Änderung (z.B.: Erweiterung, Austausch von Mitgliedern, Wegfall von Mitgliedern, etc.) einer Bietergemeinschaft nach Ablauf der Angebotsfrist ist nicht zulässig. </w:t>
      </w:r>
    </w:p>
    <w:p w14:paraId="3F6AF4DA" w14:textId="77777777" w:rsidR="00EF49B9" w:rsidRPr="009043C6" w:rsidRDefault="00EF49B9" w:rsidP="008A1F8F">
      <w:pPr>
        <w:autoSpaceDE w:val="0"/>
        <w:autoSpaceDN w:val="0"/>
        <w:adjustRightInd w:val="0"/>
        <w:spacing w:line="276" w:lineRule="auto"/>
        <w:jc w:val="both"/>
        <w:rPr>
          <w:rFonts w:cs="Arial"/>
          <w:color w:val="000000"/>
          <w:szCs w:val="22"/>
        </w:rPr>
      </w:pPr>
    </w:p>
    <w:p w14:paraId="05403002" w14:textId="77777777" w:rsidR="0045152E" w:rsidRPr="009043C6" w:rsidRDefault="0045152E" w:rsidP="008A1F8F">
      <w:pPr>
        <w:autoSpaceDE w:val="0"/>
        <w:autoSpaceDN w:val="0"/>
        <w:adjustRightInd w:val="0"/>
        <w:spacing w:line="276" w:lineRule="auto"/>
        <w:jc w:val="both"/>
        <w:rPr>
          <w:rFonts w:cs="Arial"/>
          <w:color w:val="000000"/>
          <w:szCs w:val="22"/>
        </w:rPr>
      </w:pPr>
      <w:r w:rsidRPr="009043C6">
        <w:rPr>
          <w:rFonts w:cs="Arial"/>
          <w:color w:val="000000"/>
          <w:szCs w:val="22"/>
        </w:rPr>
        <w:t xml:space="preserve">Es ist zulässig, wenn sich ein Bieter für unterschiedliche Lose an verschiedenen Bietergemeinschaften beteiligt. </w:t>
      </w:r>
    </w:p>
    <w:p w14:paraId="0A7E6F62" w14:textId="77777777" w:rsidR="0089789F" w:rsidRPr="009043C6" w:rsidRDefault="0089789F" w:rsidP="008A1F8F">
      <w:pPr>
        <w:autoSpaceDE w:val="0"/>
        <w:autoSpaceDN w:val="0"/>
        <w:adjustRightInd w:val="0"/>
        <w:spacing w:line="276" w:lineRule="auto"/>
        <w:jc w:val="both"/>
        <w:rPr>
          <w:rFonts w:cs="Arial"/>
          <w:color w:val="000000"/>
          <w:szCs w:val="22"/>
        </w:rPr>
      </w:pPr>
    </w:p>
    <w:p w14:paraId="2F83ADFD" w14:textId="77777777" w:rsidR="00473376" w:rsidRPr="009043C6" w:rsidRDefault="00473376" w:rsidP="008A1F8F">
      <w:pPr>
        <w:autoSpaceDE w:val="0"/>
        <w:autoSpaceDN w:val="0"/>
        <w:adjustRightInd w:val="0"/>
        <w:spacing w:line="276" w:lineRule="auto"/>
        <w:jc w:val="both"/>
        <w:rPr>
          <w:rFonts w:cs="Arial"/>
          <w:szCs w:val="22"/>
        </w:rPr>
      </w:pPr>
      <w:r w:rsidRPr="009043C6">
        <w:rPr>
          <w:rFonts w:cs="Arial"/>
          <w:szCs w:val="22"/>
        </w:rPr>
        <w:t xml:space="preserve">Es kann aber unzulässig sein, </w:t>
      </w:r>
      <w:r w:rsidRPr="009043C6">
        <w:rPr>
          <w:rFonts w:cs="Arial"/>
          <w:b/>
          <w:szCs w:val="22"/>
        </w:rPr>
        <w:t>innerhalb eines Loses</w:t>
      </w:r>
      <w:r w:rsidRPr="009043C6">
        <w:rPr>
          <w:rFonts w:cs="Arial"/>
          <w:szCs w:val="22"/>
        </w:rPr>
        <w:t xml:space="preserve"> als Mitglied einer Bietergemeinschaft </w:t>
      </w:r>
      <w:r w:rsidRPr="009043C6">
        <w:rPr>
          <w:rFonts w:cs="Arial"/>
          <w:b/>
          <w:szCs w:val="22"/>
        </w:rPr>
        <w:t>und</w:t>
      </w:r>
      <w:r w:rsidRPr="009043C6">
        <w:rPr>
          <w:rFonts w:cs="Arial"/>
          <w:szCs w:val="22"/>
        </w:rPr>
        <w:t xml:space="preserve"> gleichzeitig als Einzelbieter anzubieten. Ein solches Angebotsverhalten kann als unzulässige, wettbewerbsbeschränkende Abrede zu werten sein, die gemäß § 124 Abs. 1 Nr. 4 des Gesetzes gegen Wet</w:t>
      </w:r>
      <w:r w:rsidR="006029F0" w:rsidRPr="009043C6">
        <w:rPr>
          <w:rFonts w:cs="Arial"/>
          <w:szCs w:val="22"/>
        </w:rPr>
        <w:t>tbewerbsbeschränkungen (GWB) zum</w:t>
      </w:r>
      <w:r w:rsidRPr="009043C6">
        <w:rPr>
          <w:rFonts w:cs="Arial"/>
          <w:szCs w:val="22"/>
        </w:rPr>
        <w:t xml:space="preserve"> Ausschluss beider Angebote für dieses Los </w:t>
      </w:r>
      <w:r w:rsidR="006029F0" w:rsidRPr="009043C6">
        <w:rPr>
          <w:rFonts w:cs="Arial"/>
          <w:szCs w:val="22"/>
        </w:rPr>
        <w:t>führt.</w:t>
      </w:r>
      <w:r w:rsidRPr="009043C6">
        <w:rPr>
          <w:rFonts w:cs="Arial"/>
          <w:szCs w:val="22"/>
        </w:rPr>
        <w:t xml:space="preserve"> </w:t>
      </w:r>
    </w:p>
    <w:p w14:paraId="69B67CE7" w14:textId="77777777" w:rsidR="00473376" w:rsidRPr="009043C6" w:rsidRDefault="00473376" w:rsidP="008A1F8F">
      <w:pPr>
        <w:autoSpaceDE w:val="0"/>
        <w:autoSpaceDN w:val="0"/>
        <w:adjustRightInd w:val="0"/>
        <w:spacing w:line="276" w:lineRule="auto"/>
        <w:jc w:val="both"/>
        <w:rPr>
          <w:rFonts w:cs="Arial"/>
          <w:szCs w:val="22"/>
        </w:rPr>
      </w:pPr>
    </w:p>
    <w:p w14:paraId="18E29A63" w14:textId="77777777" w:rsidR="00473376" w:rsidRPr="009043C6" w:rsidRDefault="00473376" w:rsidP="008A1F8F">
      <w:pPr>
        <w:autoSpaceDE w:val="0"/>
        <w:autoSpaceDN w:val="0"/>
        <w:adjustRightInd w:val="0"/>
        <w:spacing w:line="276" w:lineRule="auto"/>
        <w:jc w:val="both"/>
        <w:rPr>
          <w:rFonts w:cs="Arial"/>
          <w:szCs w:val="22"/>
        </w:rPr>
      </w:pPr>
      <w:r w:rsidRPr="009043C6">
        <w:rPr>
          <w:rFonts w:cs="Arial"/>
          <w:szCs w:val="22"/>
        </w:rPr>
        <w:t xml:space="preserve">Gleiches gilt für den Fall, dass sich ein Bieter an </w:t>
      </w:r>
      <w:r w:rsidRPr="009043C6">
        <w:rPr>
          <w:rFonts w:cs="Arial"/>
          <w:b/>
          <w:szCs w:val="22"/>
        </w:rPr>
        <w:t xml:space="preserve">verschiedenen </w:t>
      </w:r>
      <w:r w:rsidRPr="009043C6">
        <w:rPr>
          <w:rFonts w:cs="Arial"/>
          <w:szCs w:val="22"/>
        </w:rPr>
        <w:t xml:space="preserve">Bietergemeinschaften zu </w:t>
      </w:r>
      <w:r w:rsidRPr="009043C6">
        <w:rPr>
          <w:rFonts w:cs="Arial"/>
          <w:b/>
          <w:szCs w:val="22"/>
        </w:rPr>
        <w:t>einem</w:t>
      </w:r>
      <w:r w:rsidRPr="009043C6">
        <w:rPr>
          <w:rFonts w:cs="Arial"/>
          <w:szCs w:val="22"/>
        </w:rPr>
        <w:t xml:space="preserve"> Los beteiligt.</w:t>
      </w:r>
    </w:p>
    <w:p w14:paraId="48499418" w14:textId="77777777" w:rsidR="00473376" w:rsidRPr="009043C6" w:rsidRDefault="00473376" w:rsidP="008A1F8F">
      <w:pPr>
        <w:autoSpaceDE w:val="0"/>
        <w:autoSpaceDN w:val="0"/>
        <w:adjustRightInd w:val="0"/>
        <w:spacing w:line="276" w:lineRule="auto"/>
        <w:jc w:val="both"/>
        <w:rPr>
          <w:rFonts w:cs="Arial"/>
          <w:szCs w:val="22"/>
        </w:rPr>
      </w:pPr>
    </w:p>
    <w:p w14:paraId="49C3252D" w14:textId="77777777" w:rsidR="00473376" w:rsidRPr="009043C6" w:rsidRDefault="00473376" w:rsidP="008A1F8F">
      <w:pPr>
        <w:autoSpaceDE w:val="0"/>
        <w:autoSpaceDN w:val="0"/>
        <w:adjustRightInd w:val="0"/>
        <w:spacing w:line="276" w:lineRule="auto"/>
        <w:jc w:val="both"/>
        <w:rPr>
          <w:rFonts w:cs="Arial"/>
          <w:szCs w:val="22"/>
        </w:rPr>
      </w:pPr>
      <w:r w:rsidRPr="009043C6">
        <w:rPr>
          <w:rFonts w:cs="Arial"/>
          <w:szCs w:val="22"/>
        </w:rPr>
        <w:t xml:space="preserve">Darüber hinaus ist die Einschaltung von </w:t>
      </w:r>
      <w:r w:rsidR="00E76800" w:rsidRPr="009043C6">
        <w:rPr>
          <w:rFonts w:cs="Arial"/>
          <w:b/>
          <w:szCs w:val="22"/>
        </w:rPr>
        <w:t>Subunternehme</w:t>
      </w:r>
      <w:r w:rsidRPr="009043C6">
        <w:rPr>
          <w:rFonts w:cs="Arial"/>
          <w:b/>
          <w:szCs w:val="22"/>
        </w:rPr>
        <w:t>n</w:t>
      </w:r>
      <w:r w:rsidRPr="009043C6">
        <w:rPr>
          <w:rFonts w:cs="Arial"/>
          <w:szCs w:val="22"/>
        </w:rPr>
        <w:t xml:space="preserve"> zulässig.</w:t>
      </w:r>
    </w:p>
    <w:p w14:paraId="5E75FBA0" w14:textId="77777777" w:rsidR="00473376" w:rsidRPr="009043C6" w:rsidRDefault="00473376" w:rsidP="008A1F8F">
      <w:pPr>
        <w:autoSpaceDE w:val="0"/>
        <w:autoSpaceDN w:val="0"/>
        <w:adjustRightInd w:val="0"/>
        <w:spacing w:line="276" w:lineRule="auto"/>
        <w:jc w:val="both"/>
        <w:rPr>
          <w:rFonts w:cs="Arial"/>
          <w:szCs w:val="22"/>
        </w:rPr>
      </w:pPr>
    </w:p>
    <w:p w14:paraId="6F42FF84" w14:textId="03705532" w:rsidR="0089789F" w:rsidRPr="009043C6" w:rsidRDefault="0089789F" w:rsidP="008A1F8F">
      <w:pPr>
        <w:pStyle w:val="Default"/>
        <w:spacing w:after="120" w:line="276" w:lineRule="auto"/>
        <w:jc w:val="both"/>
        <w:rPr>
          <w:sz w:val="22"/>
          <w:szCs w:val="22"/>
        </w:rPr>
      </w:pPr>
      <w:r w:rsidRPr="009043C6">
        <w:rPr>
          <w:sz w:val="22"/>
          <w:szCs w:val="22"/>
        </w:rPr>
        <w:t>Der Bieter/Bevollmächtigte der Bie</w:t>
      </w:r>
      <w:r w:rsidR="00DD58AD" w:rsidRPr="009043C6">
        <w:rPr>
          <w:sz w:val="22"/>
          <w:szCs w:val="22"/>
        </w:rPr>
        <w:t>tergemeinschaft hat im Vordruck</w:t>
      </w:r>
      <w:r w:rsidR="003021BC">
        <w:rPr>
          <w:sz w:val="22"/>
          <w:szCs w:val="22"/>
        </w:rPr>
        <w:t xml:space="preserve"> </w:t>
      </w:r>
      <w:r w:rsidR="00F30BA7">
        <w:rPr>
          <w:sz w:val="22"/>
          <w:szCs w:val="22"/>
        </w:rPr>
        <w:t xml:space="preserve">8 </w:t>
      </w:r>
      <w:r w:rsidRPr="009043C6">
        <w:rPr>
          <w:sz w:val="22"/>
          <w:szCs w:val="22"/>
        </w:rPr>
        <w:t>zu erklären, ob die</w:t>
      </w:r>
      <w:r w:rsidR="00E76800" w:rsidRPr="009043C6">
        <w:rPr>
          <w:sz w:val="22"/>
          <w:szCs w:val="22"/>
        </w:rPr>
        <w:t xml:space="preserve"> Einschaltung von Subunternehme</w:t>
      </w:r>
      <w:r w:rsidRPr="009043C6">
        <w:rPr>
          <w:sz w:val="22"/>
          <w:szCs w:val="22"/>
        </w:rPr>
        <w:t xml:space="preserve">n bei der Vertragsausführung vorgesehen ist. </w:t>
      </w:r>
    </w:p>
    <w:p w14:paraId="78515559" w14:textId="74068209" w:rsidR="0089789F" w:rsidRPr="009043C6" w:rsidRDefault="0089789F" w:rsidP="008A1F8F">
      <w:pPr>
        <w:pStyle w:val="Default"/>
        <w:spacing w:after="120" w:line="276" w:lineRule="auto"/>
        <w:jc w:val="both"/>
        <w:rPr>
          <w:sz w:val="22"/>
          <w:szCs w:val="22"/>
        </w:rPr>
      </w:pPr>
      <w:r w:rsidRPr="009043C6">
        <w:rPr>
          <w:sz w:val="22"/>
          <w:szCs w:val="22"/>
        </w:rPr>
        <w:t xml:space="preserve">Sofern sich der Bieter/die Bietergemeinschaft bei der Ausführung der Leistung/von Leistungsteilen der Fähigkeiten/Ressourcen eines Subunternehmers/von Subunternehmern bedienen will, sind </w:t>
      </w:r>
      <w:r w:rsidR="00DE6073" w:rsidRPr="009043C6">
        <w:rPr>
          <w:color w:val="auto"/>
          <w:sz w:val="22"/>
          <w:szCs w:val="22"/>
        </w:rPr>
        <w:t>im Vordruck</w:t>
      </w:r>
      <w:r w:rsidR="002A44CF" w:rsidRPr="009043C6">
        <w:rPr>
          <w:color w:val="auto"/>
          <w:sz w:val="22"/>
          <w:szCs w:val="22"/>
        </w:rPr>
        <w:t xml:space="preserve"> </w:t>
      </w:r>
      <w:r w:rsidR="00F30BA7">
        <w:rPr>
          <w:color w:val="auto"/>
          <w:sz w:val="22"/>
          <w:szCs w:val="22"/>
        </w:rPr>
        <w:t>8</w:t>
      </w:r>
      <w:r w:rsidRPr="009043C6">
        <w:rPr>
          <w:color w:val="auto"/>
          <w:sz w:val="22"/>
          <w:szCs w:val="22"/>
        </w:rPr>
        <w:t xml:space="preserve"> </w:t>
      </w:r>
      <w:r w:rsidRPr="009043C6">
        <w:rPr>
          <w:sz w:val="22"/>
          <w:szCs w:val="22"/>
        </w:rPr>
        <w:t xml:space="preserve">diese Subunternehmer abschließend zu benennen sowie Art und Umfang der von ihnen jeweils auszuführenden Leistungen bzw. Leistungsteile anzugeben. </w:t>
      </w:r>
    </w:p>
    <w:p w14:paraId="634434D6" w14:textId="77777777" w:rsidR="0089789F" w:rsidRPr="009043C6" w:rsidRDefault="0089789F" w:rsidP="008A1F8F">
      <w:pPr>
        <w:autoSpaceDE w:val="0"/>
        <w:autoSpaceDN w:val="0"/>
        <w:adjustRightInd w:val="0"/>
        <w:spacing w:line="276" w:lineRule="auto"/>
        <w:jc w:val="both"/>
        <w:rPr>
          <w:rFonts w:cs="Arial"/>
          <w:color w:val="000000"/>
          <w:szCs w:val="22"/>
        </w:rPr>
      </w:pPr>
      <w:r w:rsidRPr="009043C6">
        <w:rPr>
          <w:rFonts w:cs="Arial"/>
          <w:szCs w:val="22"/>
        </w:rPr>
        <w:t>Nachträgliche Änderungen der in den o.g. Vordrucken abgegebenen Erklärungen sind bis zur Zuschlagserteilung nicht mehr zulässig.</w:t>
      </w:r>
    </w:p>
    <w:p w14:paraId="4AABD92C" w14:textId="59E92716" w:rsidR="00EF49B9" w:rsidRDefault="00EF49B9" w:rsidP="008A1F8F">
      <w:pPr>
        <w:autoSpaceDE w:val="0"/>
        <w:autoSpaceDN w:val="0"/>
        <w:adjustRightInd w:val="0"/>
        <w:spacing w:line="276" w:lineRule="auto"/>
        <w:jc w:val="both"/>
        <w:rPr>
          <w:rFonts w:cs="Arial"/>
          <w:b/>
          <w:bCs/>
          <w:color w:val="000000"/>
          <w:szCs w:val="22"/>
        </w:rPr>
      </w:pPr>
    </w:p>
    <w:p w14:paraId="608D5FD1" w14:textId="77777777" w:rsidR="00F30BA7" w:rsidRPr="009043C6" w:rsidRDefault="00F30BA7" w:rsidP="008A1F8F">
      <w:pPr>
        <w:autoSpaceDE w:val="0"/>
        <w:autoSpaceDN w:val="0"/>
        <w:adjustRightInd w:val="0"/>
        <w:spacing w:line="276" w:lineRule="auto"/>
        <w:jc w:val="both"/>
        <w:rPr>
          <w:rFonts w:cs="Arial"/>
          <w:b/>
          <w:bCs/>
          <w:color w:val="000000"/>
          <w:szCs w:val="22"/>
        </w:rPr>
      </w:pPr>
    </w:p>
    <w:p w14:paraId="3DB7483F" w14:textId="77777777" w:rsidR="00826121" w:rsidRPr="009043C6" w:rsidRDefault="0045152E" w:rsidP="008A1F8F">
      <w:pPr>
        <w:autoSpaceDE w:val="0"/>
        <w:autoSpaceDN w:val="0"/>
        <w:adjustRightInd w:val="0"/>
        <w:spacing w:after="240" w:line="276" w:lineRule="auto"/>
        <w:jc w:val="both"/>
        <w:rPr>
          <w:rFonts w:cs="Arial"/>
          <w:b/>
          <w:bCs/>
          <w:color w:val="000000"/>
          <w:szCs w:val="22"/>
          <w:u w:val="single"/>
        </w:rPr>
      </w:pPr>
      <w:r w:rsidRPr="009043C6">
        <w:rPr>
          <w:rFonts w:cs="Arial"/>
          <w:b/>
          <w:bCs/>
          <w:color w:val="000000"/>
          <w:szCs w:val="22"/>
          <w:u w:val="single"/>
        </w:rPr>
        <w:t>A.3 Darlegung der Bietereignung</w:t>
      </w:r>
    </w:p>
    <w:p w14:paraId="17A5B303" w14:textId="3C62A16D" w:rsidR="00B75A79" w:rsidRPr="009043C6" w:rsidRDefault="00B75A79" w:rsidP="008A1F8F">
      <w:pPr>
        <w:autoSpaceDE w:val="0"/>
        <w:autoSpaceDN w:val="0"/>
        <w:adjustRightInd w:val="0"/>
        <w:spacing w:line="276" w:lineRule="auto"/>
        <w:jc w:val="both"/>
        <w:rPr>
          <w:rFonts w:cs="Arial"/>
          <w:color w:val="000000"/>
          <w:szCs w:val="22"/>
        </w:rPr>
      </w:pPr>
      <w:r w:rsidRPr="009043C6">
        <w:rPr>
          <w:rFonts w:cs="Arial"/>
          <w:color w:val="000000"/>
          <w:szCs w:val="22"/>
        </w:rPr>
        <w:t>Für einen Zuschlag kommen nur fachkundige und leistungsfähige (geeignete) Bieter in Frage, die nicht nach den §§ 123 oder 124 GWB ausgeschlossen worden sind.</w:t>
      </w:r>
    </w:p>
    <w:p w14:paraId="275B1385" w14:textId="77777777" w:rsidR="00B75A79" w:rsidRPr="009043C6" w:rsidRDefault="00B75A79" w:rsidP="008A1F8F">
      <w:pPr>
        <w:autoSpaceDE w:val="0"/>
        <w:autoSpaceDN w:val="0"/>
        <w:adjustRightInd w:val="0"/>
        <w:spacing w:line="276" w:lineRule="auto"/>
        <w:jc w:val="both"/>
        <w:rPr>
          <w:rFonts w:cs="Arial"/>
          <w:color w:val="000000"/>
          <w:szCs w:val="22"/>
        </w:rPr>
      </w:pPr>
    </w:p>
    <w:p w14:paraId="3B5B7BDE" w14:textId="46E72904" w:rsidR="00EF49B9" w:rsidRPr="009043C6" w:rsidRDefault="0045152E" w:rsidP="008A1F8F">
      <w:pPr>
        <w:autoSpaceDE w:val="0"/>
        <w:autoSpaceDN w:val="0"/>
        <w:adjustRightInd w:val="0"/>
        <w:spacing w:line="276" w:lineRule="auto"/>
        <w:jc w:val="both"/>
        <w:rPr>
          <w:rFonts w:cs="Arial"/>
          <w:b/>
          <w:bCs/>
          <w:color w:val="000000"/>
          <w:szCs w:val="22"/>
        </w:rPr>
      </w:pPr>
      <w:r w:rsidRPr="009043C6">
        <w:rPr>
          <w:rFonts w:cs="Arial"/>
          <w:color w:val="000000"/>
          <w:szCs w:val="22"/>
        </w:rPr>
        <w:t>Zur Beurteilung der</w:t>
      </w:r>
      <w:r w:rsidR="00B50A4E">
        <w:rPr>
          <w:rFonts w:cs="Arial"/>
          <w:color w:val="000000"/>
          <w:szCs w:val="22"/>
        </w:rPr>
        <w:t xml:space="preserve"> Eignu</w:t>
      </w:r>
      <w:r w:rsidR="00F30BA7">
        <w:rPr>
          <w:rFonts w:cs="Arial"/>
          <w:color w:val="000000"/>
          <w:szCs w:val="22"/>
        </w:rPr>
        <w:t>ng sind vom Bieter im Vordruck 10</w:t>
      </w:r>
      <w:r w:rsidR="00B50A4E">
        <w:rPr>
          <w:rFonts w:cs="Arial"/>
          <w:color w:val="000000"/>
          <w:szCs w:val="22"/>
        </w:rPr>
        <w:t xml:space="preserve"> Erklärungen zur Fachkunde und</w:t>
      </w:r>
      <w:r w:rsidRPr="009043C6">
        <w:rPr>
          <w:rFonts w:cs="Arial"/>
          <w:color w:val="000000"/>
          <w:szCs w:val="22"/>
        </w:rPr>
        <w:t xml:space="preserve"> Leistungsfähigkeit zu machen und </w:t>
      </w:r>
      <w:r w:rsidR="00770699" w:rsidRPr="009043C6">
        <w:rPr>
          <w:rFonts w:cs="Arial"/>
          <w:color w:val="000000"/>
          <w:szCs w:val="22"/>
        </w:rPr>
        <w:t xml:space="preserve">mit dem Angebot </w:t>
      </w:r>
      <w:r w:rsidRPr="009043C6">
        <w:rPr>
          <w:rFonts w:cs="Arial"/>
          <w:color w:val="000000"/>
          <w:szCs w:val="22"/>
        </w:rPr>
        <w:t xml:space="preserve">abzugeben. </w:t>
      </w:r>
    </w:p>
    <w:p w14:paraId="3CA96993" w14:textId="26BBC73F" w:rsidR="00473376" w:rsidRPr="009043C6" w:rsidRDefault="00473376" w:rsidP="008A1F8F">
      <w:pPr>
        <w:autoSpaceDE w:val="0"/>
        <w:autoSpaceDN w:val="0"/>
        <w:adjustRightInd w:val="0"/>
        <w:spacing w:line="276" w:lineRule="auto"/>
        <w:jc w:val="both"/>
        <w:rPr>
          <w:rFonts w:cs="Arial"/>
          <w:color w:val="000000"/>
          <w:szCs w:val="22"/>
        </w:rPr>
      </w:pPr>
    </w:p>
    <w:p w14:paraId="0CD78D90" w14:textId="08CAEBBD" w:rsidR="00B75A79" w:rsidRPr="009043C6" w:rsidRDefault="00B75A79" w:rsidP="008A1F8F">
      <w:pPr>
        <w:autoSpaceDE w:val="0"/>
        <w:autoSpaceDN w:val="0"/>
        <w:adjustRightInd w:val="0"/>
        <w:spacing w:line="276" w:lineRule="auto"/>
        <w:jc w:val="both"/>
        <w:rPr>
          <w:rFonts w:cs="Arial"/>
          <w:color w:val="000000"/>
          <w:szCs w:val="22"/>
          <w:u w:val="single"/>
        </w:rPr>
      </w:pPr>
      <w:r w:rsidRPr="009043C6">
        <w:rPr>
          <w:rFonts w:cs="Arial"/>
          <w:color w:val="000000"/>
          <w:szCs w:val="22"/>
          <w:u w:val="single"/>
        </w:rPr>
        <w:t>Eignungskriterien</w:t>
      </w:r>
    </w:p>
    <w:p w14:paraId="753CD118" w14:textId="77777777" w:rsidR="00B75A79" w:rsidRPr="009043C6" w:rsidRDefault="00B75A79" w:rsidP="008A1F8F">
      <w:pPr>
        <w:autoSpaceDE w:val="0"/>
        <w:autoSpaceDN w:val="0"/>
        <w:adjustRightInd w:val="0"/>
        <w:spacing w:line="276" w:lineRule="auto"/>
        <w:jc w:val="both"/>
        <w:rPr>
          <w:rFonts w:cs="Arial"/>
          <w:color w:val="000000"/>
          <w:szCs w:val="22"/>
        </w:rPr>
      </w:pPr>
    </w:p>
    <w:p w14:paraId="1503E36F" w14:textId="6CF3AFB7" w:rsidR="009043C6" w:rsidRDefault="009043C6" w:rsidP="008A1F8F">
      <w:pPr>
        <w:autoSpaceDE w:val="0"/>
        <w:autoSpaceDN w:val="0"/>
        <w:adjustRightInd w:val="0"/>
        <w:spacing w:line="276" w:lineRule="auto"/>
        <w:jc w:val="both"/>
      </w:pPr>
      <w:r>
        <w:lastRenderedPageBreak/>
        <w:t>Als Beleg der Berechtigung zur Auftr</w:t>
      </w:r>
      <w:r w:rsidR="00F30BA7">
        <w:t>agsausführung wird im Vordruck 10</w:t>
      </w:r>
      <w:r>
        <w:t xml:space="preserve"> die Zusicherung verlangt, dass die gemäß §§ 176 Abs. 1 und 178 SGB III erforderliche Trägerzulassung vorhanden ist. Bei Bietergemeinschaften muss jedes Mitglied über die Trägerzulassung verfügen.</w:t>
      </w:r>
    </w:p>
    <w:p w14:paraId="01D04933" w14:textId="77777777" w:rsidR="009043C6" w:rsidRDefault="009043C6" w:rsidP="008A1F8F">
      <w:pPr>
        <w:autoSpaceDE w:val="0"/>
        <w:autoSpaceDN w:val="0"/>
        <w:adjustRightInd w:val="0"/>
        <w:spacing w:line="276" w:lineRule="auto"/>
        <w:jc w:val="both"/>
      </w:pPr>
    </w:p>
    <w:p w14:paraId="4A4401F8" w14:textId="2490D3BF" w:rsidR="0045152E" w:rsidRPr="009043C6" w:rsidRDefault="0045152E" w:rsidP="008A1F8F">
      <w:pPr>
        <w:autoSpaceDE w:val="0"/>
        <w:autoSpaceDN w:val="0"/>
        <w:adjustRightInd w:val="0"/>
        <w:spacing w:line="276" w:lineRule="auto"/>
        <w:jc w:val="both"/>
        <w:rPr>
          <w:rFonts w:cs="Arial"/>
          <w:color w:val="000000"/>
          <w:szCs w:val="22"/>
        </w:rPr>
      </w:pPr>
      <w:r w:rsidRPr="003021BC">
        <w:rPr>
          <w:rFonts w:cs="Arial"/>
          <w:bCs/>
          <w:color w:val="000000"/>
          <w:szCs w:val="22"/>
        </w:rPr>
        <w:t>Fachkundig</w:t>
      </w:r>
      <w:r w:rsidRPr="009043C6">
        <w:rPr>
          <w:rFonts w:cs="Arial"/>
          <w:b/>
          <w:bCs/>
          <w:color w:val="000000"/>
          <w:szCs w:val="22"/>
        </w:rPr>
        <w:t xml:space="preserve"> </w:t>
      </w:r>
      <w:r w:rsidRPr="009043C6">
        <w:rPr>
          <w:rFonts w:cs="Arial"/>
          <w:color w:val="000000"/>
          <w:szCs w:val="22"/>
        </w:rPr>
        <w:t xml:space="preserve">ist ein Bieter, der umfassende und aktuelle Erfahrungen, Kenntnisse und Fertigkeiten für die zu erbringende Leistung nachweist, um diese fachgerecht vorzubereiten und auszuführen. Der Nachweis der Fachkunde ist erbracht, wenn </w:t>
      </w:r>
      <w:r w:rsidR="00BA5037">
        <w:rPr>
          <w:rFonts w:cs="Arial"/>
          <w:color w:val="000000"/>
          <w:szCs w:val="22"/>
        </w:rPr>
        <w:t>mindestens 2 Arbeitsmarktdienstleistungen der gleichen Rechtsgrundlage und Zielrichtung</w:t>
      </w:r>
      <w:r w:rsidR="00EF49B9" w:rsidRPr="009043C6">
        <w:rPr>
          <w:rFonts w:cs="Arial"/>
          <w:color w:val="000000"/>
          <w:szCs w:val="22"/>
        </w:rPr>
        <w:t xml:space="preserve"> innerhalb der letz</w:t>
      </w:r>
      <w:r w:rsidRPr="009043C6">
        <w:rPr>
          <w:rFonts w:cs="Arial"/>
          <w:color w:val="000000"/>
          <w:szCs w:val="22"/>
        </w:rPr>
        <w:t>ten drei Ja</w:t>
      </w:r>
      <w:r w:rsidR="00770699" w:rsidRPr="009043C6">
        <w:rPr>
          <w:rFonts w:cs="Arial"/>
          <w:color w:val="000000"/>
          <w:szCs w:val="22"/>
        </w:rPr>
        <w:t>hre durchgeführt wurde</w:t>
      </w:r>
      <w:r w:rsidR="00BA5037">
        <w:rPr>
          <w:rFonts w:cs="Arial"/>
          <w:color w:val="000000"/>
          <w:szCs w:val="22"/>
        </w:rPr>
        <w:t>n. Die Durchführung dieser Referenzen kann auch durch</w:t>
      </w:r>
      <w:r w:rsidR="00EF49B9" w:rsidRPr="009043C6">
        <w:rPr>
          <w:rFonts w:cs="Arial"/>
          <w:color w:val="000000"/>
          <w:szCs w:val="22"/>
        </w:rPr>
        <w:t xml:space="preserve"> mit der Angebotserstellung und</w:t>
      </w:r>
      <w:r w:rsidRPr="009043C6">
        <w:rPr>
          <w:rFonts w:cs="Arial"/>
          <w:color w:val="000000"/>
          <w:szCs w:val="22"/>
        </w:rPr>
        <w:t>/</w:t>
      </w:r>
      <w:r w:rsidR="00BA5037">
        <w:rPr>
          <w:rFonts w:cs="Arial"/>
          <w:color w:val="000000"/>
          <w:szCs w:val="22"/>
        </w:rPr>
        <w:t xml:space="preserve"> </w:t>
      </w:r>
      <w:r w:rsidRPr="009043C6">
        <w:rPr>
          <w:rFonts w:cs="Arial"/>
          <w:color w:val="000000"/>
          <w:szCs w:val="22"/>
        </w:rPr>
        <w:t>oder der Ausführung bzw. der Leitung der Ausführung befasste P</w:t>
      </w:r>
      <w:r w:rsidR="00EF49B9" w:rsidRPr="009043C6">
        <w:rPr>
          <w:rFonts w:cs="Arial"/>
          <w:color w:val="000000"/>
          <w:szCs w:val="22"/>
        </w:rPr>
        <w:t>ersonal</w:t>
      </w:r>
      <w:r w:rsidR="00BA5037">
        <w:rPr>
          <w:rFonts w:cs="Arial"/>
          <w:color w:val="000000"/>
          <w:szCs w:val="22"/>
        </w:rPr>
        <w:t xml:space="preserve"> erfolgt sein.</w:t>
      </w:r>
      <w:r w:rsidRPr="009043C6">
        <w:rPr>
          <w:rFonts w:cs="Arial"/>
          <w:color w:val="000000"/>
          <w:szCs w:val="22"/>
        </w:rPr>
        <w:t xml:space="preserve"> </w:t>
      </w:r>
    </w:p>
    <w:p w14:paraId="2E0C7191" w14:textId="77777777" w:rsidR="00EF49B9" w:rsidRPr="009043C6" w:rsidRDefault="00EF49B9" w:rsidP="008A1F8F">
      <w:pPr>
        <w:autoSpaceDE w:val="0"/>
        <w:autoSpaceDN w:val="0"/>
        <w:adjustRightInd w:val="0"/>
        <w:spacing w:line="276" w:lineRule="auto"/>
        <w:jc w:val="both"/>
        <w:rPr>
          <w:rFonts w:cs="Arial"/>
          <w:color w:val="000000"/>
          <w:szCs w:val="22"/>
        </w:rPr>
      </w:pPr>
    </w:p>
    <w:p w14:paraId="2E6DA5CA" w14:textId="6CE03391" w:rsidR="0045152E" w:rsidRPr="009043C6" w:rsidRDefault="0045152E" w:rsidP="008A1F8F">
      <w:pPr>
        <w:autoSpaceDE w:val="0"/>
        <w:autoSpaceDN w:val="0"/>
        <w:adjustRightInd w:val="0"/>
        <w:spacing w:line="276" w:lineRule="auto"/>
        <w:jc w:val="both"/>
        <w:rPr>
          <w:rFonts w:cs="Arial"/>
          <w:color w:val="000000"/>
          <w:szCs w:val="22"/>
        </w:rPr>
      </w:pPr>
      <w:r w:rsidRPr="009043C6">
        <w:rPr>
          <w:rFonts w:cs="Arial"/>
          <w:b/>
          <w:bCs/>
          <w:color w:val="000000"/>
          <w:szCs w:val="22"/>
        </w:rPr>
        <w:t xml:space="preserve">Leistungsfähig </w:t>
      </w:r>
      <w:r w:rsidRPr="009043C6">
        <w:rPr>
          <w:rFonts w:cs="Arial"/>
          <w:color w:val="000000"/>
          <w:szCs w:val="22"/>
        </w:rPr>
        <w:t xml:space="preserve">ist ein Bieter, der nachweist, dass er den Auftrag fachlich einwandfrei und fristgerecht ausführen kann. </w:t>
      </w:r>
    </w:p>
    <w:p w14:paraId="3F7DEF41" w14:textId="77777777" w:rsidR="00C97A91" w:rsidRPr="009043C6" w:rsidRDefault="00C97A91" w:rsidP="008A1F8F">
      <w:pPr>
        <w:autoSpaceDE w:val="0"/>
        <w:autoSpaceDN w:val="0"/>
        <w:adjustRightInd w:val="0"/>
        <w:spacing w:line="276" w:lineRule="auto"/>
        <w:jc w:val="both"/>
        <w:rPr>
          <w:rFonts w:cs="Arial"/>
          <w:color w:val="000000"/>
          <w:szCs w:val="22"/>
        </w:rPr>
      </w:pPr>
    </w:p>
    <w:p w14:paraId="5D506548" w14:textId="77777777" w:rsidR="0045152E" w:rsidRPr="009043C6" w:rsidRDefault="0045152E" w:rsidP="008A1F8F">
      <w:pPr>
        <w:autoSpaceDE w:val="0"/>
        <w:autoSpaceDN w:val="0"/>
        <w:adjustRightInd w:val="0"/>
        <w:spacing w:line="276" w:lineRule="auto"/>
        <w:jc w:val="both"/>
        <w:rPr>
          <w:rFonts w:cs="Arial"/>
          <w:color w:val="000000"/>
          <w:szCs w:val="22"/>
        </w:rPr>
      </w:pPr>
      <w:r w:rsidRPr="009043C6">
        <w:rPr>
          <w:rFonts w:cs="Arial"/>
          <w:b/>
          <w:bCs/>
          <w:color w:val="000000"/>
          <w:szCs w:val="22"/>
        </w:rPr>
        <w:t xml:space="preserve">Zuverlässig ist ein Bieter, </w:t>
      </w:r>
      <w:r w:rsidR="00846418" w:rsidRPr="009043C6">
        <w:rPr>
          <w:rFonts w:cs="Arial"/>
          <w:bCs/>
          <w:color w:val="000000"/>
          <w:szCs w:val="22"/>
        </w:rPr>
        <w:t>von dem</w:t>
      </w:r>
      <w:r w:rsidR="00846418" w:rsidRPr="009043C6">
        <w:rPr>
          <w:rFonts w:cs="Arial"/>
          <w:b/>
          <w:bCs/>
          <w:color w:val="000000"/>
          <w:szCs w:val="22"/>
        </w:rPr>
        <w:t xml:space="preserve"> </w:t>
      </w:r>
      <w:r w:rsidRPr="009043C6">
        <w:rPr>
          <w:rFonts w:cs="Arial"/>
          <w:color w:val="000000"/>
          <w:szCs w:val="22"/>
        </w:rPr>
        <w:t>eine ordnungsgemäße Vertragserfüll</w:t>
      </w:r>
      <w:r w:rsidR="00AC0F1D" w:rsidRPr="009043C6">
        <w:rPr>
          <w:rFonts w:cs="Arial"/>
          <w:color w:val="000000"/>
          <w:szCs w:val="22"/>
        </w:rPr>
        <w:t xml:space="preserve">ung und Betriebsführung </w:t>
      </w:r>
      <w:r w:rsidR="00846418" w:rsidRPr="009043C6">
        <w:rPr>
          <w:rFonts w:cs="Arial"/>
          <w:color w:val="000000"/>
          <w:szCs w:val="22"/>
        </w:rPr>
        <w:t xml:space="preserve">sowie </w:t>
      </w:r>
      <w:r w:rsidRPr="009043C6">
        <w:rPr>
          <w:rFonts w:cs="Arial"/>
          <w:color w:val="000000"/>
          <w:szCs w:val="22"/>
        </w:rPr>
        <w:t xml:space="preserve">die </w:t>
      </w:r>
      <w:r w:rsidR="00846418" w:rsidRPr="009043C6">
        <w:rPr>
          <w:rFonts w:cs="Arial"/>
          <w:color w:val="000000"/>
          <w:szCs w:val="22"/>
        </w:rPr>
        <w:t xml:space="preserve">Einhaltung der </w:t>
      </w:r>
      <w:r w:rsidRPr="009043C6">
        <w:rPr>
          <w:rFonts w:cs="Arial"/>
          <w:color w:val="000000"/>
          <w:szCs w:val="22"/>
        </w:rPr>
        <w:t xml:space="preserve">für die Art der Geschäfte geltenden </w:t>
      </w:r>
      <w:r w:rsidR="00846418" w:rsidRPr="009043C6">
        <w:rPr>
          <w:rFonts w:cs="Arial"/>
          <w:color w:val="000000"/>
          <w:szCs w:val="22"/>
        </w:rPr>
        <w:t>gesetzlichen</w:t>
      </w:r>
      <w:r w:rsidRPr="009043C6">
        <w:rPr>
          <w:rFonts w:cs="Arial"/>
          <w:color w:val="000000"/>
          <w:szCs w:val="22"/>
        </w:rPr>
        <w:t xml:space="preserve"> Vorschriften </w:t>
      </w:r>
      <w:r w:rsidR="00846418" w:rsidRPr="009043C6">
        <w:rPr>
          <w:rFonts w:cs="Arial"/>
          <w:color w:val="000000"/>
          <w:szCs w:val="22"/>
        </w:rPr>
        <w:t>zu erwarten ist.</w:t>
      </w:r>
    </w:p>
    <w:p w14:paraId="704A5EBC" w14:textId="77777777" w:rsidR="0089789F" w:rsidRPr="009043C6" w:rsidRDefault="0089789F" w:rsidP="008A1F8F">
      <w:pPr>
        <w:autoSpaceDE w:val="0"/>
        <w:autoSpaceDN w:val="0"/>
        <w:adjustRightInd w:val="0"/>
        <w:spacing w:line="276" w:lineRule="auto"/>
        <w:jc w:val="both"/>
        <w:rPr>
          <w:rFonts w:cs="Arial"/>
          <w:color w:val="000000"/>
          <w:szCs w:val="22"/>
        </w:rPr>
      </w:pPr>
    </w:p>
    <w:p w14:paraId="70213B7E" w14:textId="77777777" w:rsidR="0089789F" w:rsidRPr="009043C6" w:rsidRDefault="0089789F" w:rsidP="008A1F8F">
      <w:pPr>
        <w:pStyle w:val="Default"/>
        <w:spacing w:after="120" w:line="276" w:lineRule="auto"/>
        <w:jc w:val="both"/>
        <w:rPr>
          <w:sz w:val="22"/>
          <w:szCs w:val="22"/>
        </w:rPr>
      </w:pPr>
      <w:r w:rsidRPr="009043C6">
        <w:rPr>
          <w:sz w:val="22"/>
          <w:szCs w:val="22"/>
        </w:rPr>
        <w:t xml:space="preserve">Bei Bietergemeinschaften genügt hinsichtlich der Fachkunde, dass diese mindestens bei einem Mitglied der Bietergemeinschaft vorliegt; hinsichtlich der Leistungsfähigkeit kommt es auf die der Bietergemeinschaft insgesamt zur Verfügung stehende Kapazität an. </w:t>
      </w:r>
    </w:p>
    <w:p w14:paraId="45F451E0" w14:textId="77777777" w:rsidR="0089789F" w:rsidRPr="009043C6" w:rsidRDefault="0089789F" w:rsidP="008A1F8F">
      <w:pPr>
        <w:pStyle w:val="Default"/>
        <w:spacing w:after="120" w:line="276" w:lineRule="auto"/>
        <w:jc w:val="both"/>
        <w:rPr>
          <w:sz w:val="22"/>
          <w:szCs w:val="22"/>
        </w:rPr>
      </w:pPr>
      <w:r w:rsidRPr="009043C6">
        <w:rPr>
          <w:sz w:val="22"/>
          <w:szCs w:val="22"/>
        </w:rPr>
        <w:t>Der Bieter/Die Bietergemeinschaft, der/die (zumindest teilweise) nicht selbst über die erforderliche Fachkunde und/oder Leistungsfähigkeit für die Vertragsausführung verfügt, kann hinsichtlich der ihm/ihr fehlenden eigenen Fachkunde und/oder Leistungsfähigkeit auf die Fähigkeit</w:t>
      </w:r>
      <w:r w:rsidR="0015448B" w:rsidRPr="009043C6">
        <w:rPr>
          <w:sz w:val="22"/>
          <w:szCs w:val="22"/>
        </w:rPr>
        <w:t>en/Ressourcen von Subunternehme</w:t>
      </w:r>
      <w:r w:rsidRPr="009043C6">
        <w:rPr>
          <w:sz w:val="22"/>
          <w:szCs w:val="22"/>
        </w:rPr>
        <w:t xml:space="preserve">n zurückgreifen. </w:t>
      </w:r>
    </w:p>
    <w:p w14:paraId="48F5D704" w14:textId="77777777" w:rsidR="0089789F" w:rsidRPr="009043C6" w:rsidRDefault="0089789F" w:rsidP="008A1F8F">
      <w:pPr>
        <w:pStyle w:val="Default"/>
        <w:spacing w:line="276" w:lineRule="auto"/>
        <w:jc w:val="both"/>
        <w:rPr>
          <w:sz w:val="22"/>
          <w:szCs w:val="22"/>
        </w:rPr>
      </w:pPr>
      <w:r w:rsidRPr="009043C6">
        <w:rPr>
          <w:sz w:val="22"/>
          <w:szCs w:val="22"/>
        </w:rPr>
        <w:t>Hinsichtlich der Zuverlässigkeit müssen die geforderten Voraussetzungen bei jedem Mitglied der Bietergemei</w:t>
      </w:r>
      <w:r w:rsidR="0015448B" w:rsidRPr="009043C6">
        <w:rPr>
          <w:sz w:val="22"/>
          <w:szCs w:val="22"/>
        </w:rPr>
        <w:t>nschaft und jedem Subunternehmen</w:t>
      </w:r>
      <w:r w:rsidRPr="009043C6">
        <w:rPr>
          <w:sz w:val="22"/>
          <w:szCs w:val="22"/>
        </w:rPr>
        <w:t xml:space="preserve"> vorliegen. </w:t>
      </w:r>
    </w:p>
    <w:p w14:paraId="1A4689B9" w14:textId="77777777" w:rsidR="0089789F" w:rsidRPr="009043C6" w:rsidRDefault="0089789F" w:rsidP="008A1F8F">
      <w:pPr>
        <w:autoSpaceDE w:val="0"/>
        <w:autoSpaceDN w:val="0"/>
        <w:adjustRightInd w:val="0"/>
        <w:spacing w:line="276" w:lineRule="auto"/>
        <w:jc w:val="both"/>
        <w:rPr>
          <w:rFonts w:cs="Arial"/>
          <w:color w:val="000000"/>
          <w:szCs w:val="22"/>
        </w:rPr>
      </w:pPr>
    </w:p>
    <w:p w14:paraId="1F1E4CCF" w14:textId="77777777" w:rsidR="0089789F" w:rsidRPr="009043C6" w:rsidRDefault="0045152E" w:rsidP="008A1F8F">
      <w:pPr>
        <w:autoSpaceDE w:val="0"/>
        <w:autoSpaceDN w:val="0"/>
        <w:adjustRightInd w:val="0"/>
        <w:spacing w:line="276" w:lineRule="auto"/>
        <w:jc w:val="both"/>
        <w:rPr>
          <w:rFonts w:cs="Arial"/>
          <w:color w:val="000000"/>
          <w:szCs w:val="22"/>
        </w:rPr>
      </w:pPr>
      <w:r w:rsidRPr="009043C6">
        <w:rPr>
          <w:rFonts w:cs="Arial"/>
          <w:color w:val="000000"/>
          <w:szCs w:val="22"/>
        </w:rPr>
        <w:t xml:space="preserve">Bei der späteren Wertung der Angebote findet eine Berücksichtigung der bereits festgestellten Eignung nicht mehr statt. </w:t>
      </w:r>
    </w:p>
    <w:p w14:paraId="6875696E" w14:textId="77777777" w:rsidR="0089789F" w:rsidRPr="009043C6" w:rsidRDefault="0089789F" w:rsidP="008A1F8F">
      <w:pPr>
        <w:autoSpaceDE w:val="0"/>
        <w:autoSpaceDN w:val="0"/>
        <w:adjustRightInd w:val="0"/>
        <w:spacing w:line="276" w:lineRule="auto"/>
        <w:jc w:val="both"/>
        <w:rPr>
          <w:rFonts w:cs="Arial"/>
          <w:color w:val="000000"/>
          <w:szCs w:val="22"/>
        </w:rPr>
      </w:pPr>
    </w:p>
    <w:p w14:paraId="7B5A7EB1" w14:textId="5B760474" w:rsidR="00AC0F1D" w:rsidRDefault="0045152E" w:rsidP="008A1F8F">
      <w:pPr>
        <w:autoSpaceDE w:val="0"/>
        <w:autoSpaceDN w:val="0"/>
        <w:adjustRightInd w:val="0"/>
        <w:spacing w:line="276" w:lineRule="auto"/>
        <w:jc w:val="both"/>
        <w:rPr>
          <w:rFonts w:cs="Arial"/>
          <w:color w:val="000000"/>
          <w:szCs w:val="22"/>
        </w:rPr>
      </w:pPr>
      <w:r w:rsidRPr="009043C6">
        <w:rPr>
          <w:rFonts w:cs="Arial"/>
          <w:color w:val="000000"/>
          <w:szCs w:val="22"/>
        </w:rPr>
        <w:t>Die fehlende Fachkunde oder fehlende Leis</w:t>
      </w:r>
      <w:r w:rsidR="0089789F" w:rsidRPr="009043C6">
        <w:rPr>
          <w:rFonts w:cs="Arial"/>
          <w:color w:val="000000"/>
          <w:szCs w:val="22"/>
        </w:rPr>
        <w:t xml:space="preserve">tungsfähigkeit des Bieters, </w:t>
      </w:r>
      <w:r w:rsidRPr="009043C6">
        <w:rPr>
          <w:rFonts w:cs="Arial"/>
          <w:color w:val="000000"/>
          <w:szCs w:val="22"/>
        </w:rPr>
        <w:t xml:space="preserve">der Bietergemeinschaft </w:t>
      </w:r>
      <w:r w:rsidR="0015448B" w:rsidRPr="009043C6">
        <w:rPr>
          <w:rFonts w:cs="Arial"/>
          <w:color w:val="000000"/>
          <w:szCs w:val="22"/>
        </w:rPr>
        <w:t>oder des Subunternehmen</w:t>
      </w:r>
      <w:r w:rsidR="0089789F" w:rsidRPr="009043C6">
        <w:rPr>
          <w:rFonts w:cs="Arial"/>
          <w:color w:val="000000"/>
          <w:szCs w:val="22"/>
        </w:rPr>
        <w:t xml:space="preserve">s </w:t>
      </w:r>
      <w:r w:rsidRPr="009043C6">
        <w:rPr>
          <w:rFonts w:cs="Arial"/>
          <w:color w:val="000000"/>
          <w:szCs w:val="22"/>
        </w:rPr>
        <w:t>führt zum Ausschluss des Angebotes. Die fehlende Zuverlässigkeit des Biete</w:t>
      </w:r>
      <w:r w:rsidR="00E37278" w:rsidRPr="009043C6">
        <w:rPr>
          <w:rFonts w:cs="Arial"/>
          <w:color w:val="000000"/>
          <w:szCs w:val="22"/>
        </w:rPr>
        <w:t>rs,</w:t>
      </w:r>
      <w:r w:rsidR="00AC0F1D" w:rsidRPr="009043C6">
        <w:rPr>
          <w:rFonts w:cs="Arial"/>
          <w:color w:val="000000"/>
          <w:szCs w:val="22"/>
        </w:rPr>
        <w:t xml:space="preserve"> eines Mitglieds der Bie</w:t>
      </w:r>
      <w:r w:rsidRPr="009043C6">
        <w:rPr>
          <w:rFonts w:cs="Arial"/>
          <w:color w:val="000000"/>
          <w:szCs w:val="22"/>
        </w:rPr>
        <w:t xml:space="preserve">tergemeinschaft </w:t>
      </w:r>
      <w:r w:rsidR="0015448B" w:rsidRPr="009043C6">
        <w:rPr>
          <w:rFonts w:cs="Arial"/>
          <w:color w:val="000000"/>
          <w:szCs w:val="22"/>
        </w:rPr>
        <w:t>bzw. eines Subunternehmen</w:t>
      </w:r>
      <w:r w:rsidR="00E37278" w:rsidRPr="009043C6">
        <w:rPr>
          <w:rFonts w:cs="Arial"/>
          <w:color w:val="000000"/>
          <w:szCs w:val="22"/>
        </w:rPr>
        <w:t xml:space="preserve">s </w:t>
      </w:r>
      <w:r w:rsidRPr="009043C6">
        <w:rPr>
          <w:rFonts w:cs="Arial"/>
          <w:color w:val="000000"/>
          <w:szCs w:val="22"/>
        </w:rPr>
        <w:t xml:space="preserve">führt ebenfalls zum Ausschluss des Angebotes. </w:t>
      </w:r>
    </w:p>
    <w:p w14:paraId="5995C82E" w14:textId="77777777" w:rsidR="00F30BA7" w:rsidRPr="009043C6" w:rsidRDefault="00F30BA7" w:rsidP="008A1F8F">
      <w:pPr>
        <w:autoSpaceDE w:val="0"/>
        <w:autoSpaceDN w:val="0"/>
        <w:adjustRightInd w:val="0"/>
        <w:spacing w:line="276" w:lineRule="auto"/>
        <w:jc w:val="both"/>
        <w:rPr>
          <w:rFonts w:cs="Arial"/>
          <w:color w:val="000000"/>
          <w:szCs w:val="22"/>
        </w:rPr>
      </w:pPr>
    </w:p>
    <w:p w14:paraId="59BB556B" w14:textId="77777777" w:rsidR="008E6C4D" w:rsidRPr="009043C6" w:rsidRDefault="008E6C4D" w:rsidP="008A1F8F">
      <w:pPr>
        <w:autoSpaceDE w:val="0"/>
        <w:autoSpaceDN w:val="0"/>
        <w:adjustRightInd w:val="0"/>
        <w:spacing w:line="276" w:lineRule="auto"/>
        <w:jc w:val="both"/>
        <w:rPr>
          <w:rFonts w:cs="Arial"/>
          <w:b/>
          <w:bCs/>
          <w:color w:val="000000"/>
          <w:szCs w:val="22"/>
        </w:rPr>
      </w:pPr>
    </w:p>
    <w:p w14:paraId="02C8D34D" w14:textId="77777777" w:rsidR="0045152E" w:rsidRPr="009043C6" w:rsidRDefault="0045152E" w:rsidP="00F30BA7">
      <w:pPr>
        <w:autoSpaceDE w:val="0"/>
        <w:autoSpaceDN w:val="0"/>
        <w:adjustRightInd w:val="0"/>
        <w:spacing w:after="240" w:line="276" w:lineRule="auto"/>
        <w:jc w:val="both"/>
        <w:rPr>
          <w:rFonts w:cs="Arial"/>
          <w:color w:val="000000"/>
          <w:szCs w:val="22"/>
          <w:u w:val="single"/>
        </w:rPr>
      </w:pPr>
      <w:r w:rsidRPr="009043C6">
        <w:rPr>
          <w:rFonts w:cs="Arial"/>
          <w:b/>
          <w:bCs/>
          <w:color w:val="000000"/>
          <w:szCs w:val="22"/>
          <w:u w:val="single"/>
        </w:rPr>
        <w:t xml:space="preserve">A.4 </w:t>
      </w:r>
      <w:r w:rsidR="000C5B18" w:rsidRPr="009043C6">
        <w:rPr>
          <w:rFonts w:cs="Arial"/>
          <w:b/>
          <w:bCs/>
          <w:color w:val="000000"/>
          <w:szCs w:val="22"/>
          <w:u w:val="single"/>
        </w:rPr>
        <w:t>Aufteilung der Lose</w:t>
      </w:r>
    </w:p>
    <w:p w14:paraId="771AF736" w14:textId="656B9EA2" w:rsidR="00752A17" w:rsidRPr="0056150B" w:rsidRDefault="00752A17" w:rsidP="00752A17">
      <w:pPr>
        <w:autoSpaceDE w:val="0"/>
        <w:autoSpaceDN w:val="0"/>
        <w:adjustRightInd w:val="0"/>
        <w:spacing w:line="276" w:lineRule="auto"/>
        <w:jc w:val="both"/>
        <w:rPr>
          <w:rFonts w:cs="Arial"/>
          <w:color w:val="000000"/>
          <w:szCs w:val="22"/>
        </w:rPr>
      </w:pPr>
      <w:r w:rsidRPr="0056150B">
        <w:rPr>
          <w:rFonts w:cs="Arial"/>
          <w:color w:val="000000"/>
          <w:szCs w:val="22"/>
        </w:rPr>
        <w:t>Die Leistung ist in Lose aufgeteilt. Der ko</w:t>
      </w:r>
      <w:r w:rsidR="0056150B">
        <w:rPr>
          <w:rFonts w:cs="Arial"/>
          <w:color w:val="000000"/>
          <w:szCs w:val="22"/>
        </w:rPr>
        <w:t xml:space="preserve">nkrete Umfang ergibt sich aus </w:t>
      </w:r>
      <w:r w:rsidR="00095CB3">
        <w:rPr>
          <w:rFonts w:cs="Arial"/>
          <w:color w:val="000000"/>
          <w:szCs w:val="22"/>
        </w:rPr>
        <w:t xml:space="preserve">der im </w:t>
      </w:r>
      <w:r w:rsidR="0056150B">
        <w:rPr>
          <w:rFonts w:cs="Arial"/>
          <w:color w:val="000000"/>
          <w:szCs w:val="22"/>
        </w:rPr>
        <w:t>Los- und Preisblatt</w:t>
      </w:r>
      <w:r w:rsidRPr="0056150B">
        <w:rPr>
          <w:rFonts w:cs="Arial"/>
          <w:color w:val="000000"/>
          <w:szCs w:val="22"/>
        </w:rPr>
        <w:t xml:space="preserve"> der Vergabeunterlagen</w:t>
      </w:r>
      <w:r w:rsidR="00095CB3">
        <w:rPr>
          <w:rFonts w:cs="Arial"/>
          <w:color w:val="000000"/>
          <w:szCs w:val="22"/>
        </w:rPr>
        <w:t xml:space="preserve"> aufgeführten Nummerierung</w:t>
      </w:r>
      <w:r w:rsidRPr="0056150B">
        <w:rPr>
          <w:rFonts w:cs="Arial"/>
          <w:color w:val="000000"/>
          <w:szCs w:val="22"/>
        </w:rPr>
        <w:t xml:space="preserve">. Es kann nur für vollständige Lose ein Angebot abgegeben werden. </w:t>
      </w:r>
    </w:p>
    <w:p w14:paraId="1A69D471" w14:textId="77777777" w:rsidR="00752A17" w:rsidRPr="0056150B" w:rsidRDefault="00752A17" w:rsidP="00752A17">
      <w:pPr>
        <w:autoSpaceDE w:val="0"/>
        <w:autoSpaceDN w:val="0"/>
        <w:adjustRightInd w:val="0"/>
        <w:spacing w:line="276" w:lineRule="auto"/>
        <w:jc w:val="both"/>
        <w:rPr>
          <w:rFonts w:cs="Arial"/>
          <w:color w:val="000000"/>
          <w:szCs w:val="22"/>
        </w:rPr>
      </w:pPr>
      <w:r w:rsidRPr="0056150B">
        <w:rPr>
          <w:rFonts w:cs="Arial"/>
          <w:color w:val="000000"/>
          <w:szCs w:val="22"/>
        </w:rPr>
        <w:t xml:space="preserve">Eine Angebotsabgabe für mehrere Lose ist bei entsprechender Leistungsfähigkeit des Bieters möglich, sofern diese Möglichkeit nicht an anderer Stelle der Vergabeunterlagen begrenzt oder ausgeschlossen wird. </w:t>
      </w:r>
    </w:p>
    <w:p w14:paraId="18CAAE6B" w14:textId="77777777" w:rsidR="00752A17" w:rsidRPr="0056150B" w:rsidRDefault="00752A17" w:rsidP="00752A17">
      <w:pPr>
        <w:autoSpaceDE w:val="0"/>
        <w:autoSpaceDN w:val="0"/>
        <w:adjustRightInd w:val="0"/>
        <w:spacing w:line="276" w:lineRule="auto"/>
        <w:jc w:val="both"/>
        <w:rPr>
          <w:rFonts w:cs="Arial"/>
          <w:color w:val="000000"/>
          <w:szCs w:val="22"/>
        </w:rPr>
      </w:pPr>
      <w:r w:rsidRPr="0056150B">
        <w:rPr>
          <w:rFonts w:cs="Arial"/>
          <w:color w:val="000000"/>
          <w:szCs w:val="22"/>
        </w:rPr>
        <w:lastRenderedPageBreak/>
        <w:t xml:space="preserve">Es gibt keine Höchstzahl von Losen, auf die ein Bieter maximal den Zuschlag erhalten kann. Somit kann ein Bieter den Zuschlag auf alle Lose erhalten, für die er angeboten hat, sofern er jeweils das wirtschaftlichste Angebot abgegeben hat. </w:t>
      </w:r>
    </w:p>
    <w:p w14:paraId="608AD25E" w14:textId="2CD3E8B3" w:rsidR="00752A17" w:rsidRPr="00752A17" w:rsidRDefault="00752A17" w:rsidP="00752A17">
      <w:pPr>
        <w:autoSpaceDE w:val="0"/>
        <w:autoSpaceDN w:val="0"/>
        <w:adjustRightInd w:val="0"/>
        <w:spacing w:line="276" w:lineRule="auto"/>
        <w:jc w:val="both"/>
        <w:rPr>
          <w:rFonts w:cs="Arial"/>
          <w:color w:val="000000"/>
          <w:szCs w:val="22"/>
        </w:rPr>
      </w:pPr>
      <w:r w:rsidRPr="0056150B">
        <w:rPr>
          <w:rFonts w:cs="Arial"/>
          <w:color w:val="000000"/>
          <w:szCs w:val="22"/>
        </w:rPr>
        <w:t>Voraussetzung hierfür ist, dass er über die erforderliche Leistu</w:t>
      </w:r>
      <w:r w:rsidR="0056150B">
        <w:rPr>
          <w:rFonts w:cs="Arial"/>
          <w:color w:val="000000"/>
          <w:szCs w:val="22"/>
        </w:rPr>
        <w:t xml:space="preserve">ngsfähigkeit verfügt und diese </w:t>
      </w:r>
      <w:r w:rsidRPr="0056150B">
        <w:rPr>
          <w:rFonts w:cs="Arial"/>
          <w:color w:val="000000"/>
          <w:szCs w:val="22"/>
        </w:rPr>
        <w:t xml:space="preserve">für die Anzahl der von ihm angebotenen Lose anhand </w:t>
      </w:r>
      <w:r w:rsidR="00DC7C14" w:rsidRPr="0056150B">
        <w:rPr>
          <w:rFonts w:cs="Arial"/>
          <w:color w:val="000000"/>
          <w:szCs w:val="22"/>
        </w:rPr>
        <w:t>von validen Nachweisen belegt</w:t>
      </w:r>
      <w:r w:rsidRPr="0056150B">
        <w:rPr>
          <w:rFonts w:cs="Arial"/>
          <w:color w:val="000000"/>
          <w:szCs w:val="22"/>
        </w:rPr>
        <w:t>.</w:t>
      </w:r>
    </w:p>
    <w:p w14:paraId="69F39E08" w14:textId="052A3BCC" w:rsidR="00AE28E5" w:rsidRDefault="00AE28E5" w:rsidP="008A1F8F">
      <w:pPr>
        <w:autoSpaceDE w:val="0"/>
        <w:autoSpaceDN w:val="0"/>
        <w:adjustRightInd w:val="0"/>
        <w:spacing w:line="276" w:lineRule="auto"/>
        <w:jc w:val="both"/>
        <w:rPr>
          <w:rFonts w:cs="Arial"/>
          <w:b/>
          <w:bCs/>
          <w:color w:val="000000"/>
          <w:szCs w:val="22"/>
          <w:u w:val="single"/>
        </w:rPr>
      </w:pPr>
    </w:p>
    <w:p w14:paraId="4044BF9A" w14:textId="77777777" w:rsidR="00F30BA7" w:rsidRPr="009043C6" w:rsidRDefault="00F30BA7" w:rsidP="008A1F8F">
      <w:pPr>
        <w:autoSpaceDE w:val="0"/>
        <w:autoSpaceDN w:val="0"/>
        <w:adjustRightInd w:val="0"/>
        <w:spacing w:line="276" w:lineRule="auto"/>
        <w:jc w:val="both"/>
        <w:rPr>
          <w:rFonts w:cs="Arial"/>
          <w:b/>
          <w:bCs/>
          <w:color w:val="000000"/>
          <w:szCs w:val="22"/>
          <w:u w:val="single"/>
        </w:rPr>
      </w:pPr>
    </w:p>
    <w:p w14:paraId="42027F55" w14:textId="77777777" w:rsidR="00AC0F1D" w:rsidRPr="009043C6" w:rsidRDefault="0045152E" w:rsidP="00F30BA7">
      <w:pPr>
        <w:autoSpaceDE w:val="0"/>
        <w:autoSpaceDN w:val="0"/>
        <w:adjustRightInd w:val="0"/>
        <w:spacing w:after="240" w:line="276" w:lineRule="auto"/>
        <w:jc w:val="both"/>
        <w:rPr>
          <w:rFonts w:cs="Arial"/>
          <w:b/>
          <w:bCs/>
          <w:color w:val="000000"/>
          <w:szCs w:val="22"/>
          <w:u w:val="single"/>
        </w:rPr>
      </w:pPr>
      <w:r w:rsidRPr="009043C6">
        <w:rPr>
          <w:rFonts w:cs="Arial"/>
          <w:b/>
          <w:bCs/>
          <w:color w:val="000000"/>
          <w:szCs w:val="22"/>
          <w:u w:val="single"/>
        </w:rPr>
        <w:t>A.</w:t>
      </w:r>
      <w:r w:rsidR="00FA070F" w:rsidRPr="009043C6">
        <w:rPr>
          <w:rFonts w:cs="Arial"/>
          <w:b/>
          <w:bCs/>
          <w:color w:val="000000"/>
          <w:szCs w:val="22"/>
          <w:u w:val="single"/>
        </w:rPr>
        <w:t>5</w:t>
      </w:r>
      <w:r w:rsidRPr="009043C6">
        <w:rPr>
          <w:rFonts w:cs="Arial"/>
          <w:b/>
          <w:bCs/>
          <w:color w:val="000000"/>
          <w:szCs w:val="22"/>
          <w:u w:val="single"/>
        </w:rPr>
        <w:t xml:space="preserve"> Aufbau, Form und Inhalt des Angebotes </w:t>
      </w:r>
    </w:p>
    <w:p w14:paraId="74DBC554" w14:textId="77777777" w:rsidR="0045152E" w:rsidRPr="009043C6" w:rsidRDefault="0045152E" w:rsidP="008A1F8F">
      <w:pPr>
        <w:autoSpaceDE w:val="0"/>
        <w:autoSpaceDN w:val="0"/>
        <w:adjustRightInd w:val="0"/>
        <w:spacing w:line="276" w:lineRule="auto"/>
        <w:jc w:val="both"/>
        <w:rPr>
          <w:rFonts w:cs="Arial"/>
          <w:color w:val="000000"/>
          <w:szCs w:val="22"/>
        </w:rPr>
      </w:pPr>
      <w:r w:rsidRPr="009043C6">
        <w:rPr>
          <w:rFonts w:cs="Arial"/>
          <w:color w:val="000000"/>
          <w:szCs w:val="22"/>
        </w:rPr>
        <w:t xml:space="preserve">Grundlage für die Erstellung des Angebotes sind ausschließlich diese </w:t>
      </w:r>
      <w:r w:rsidR="003509C0" w:rsidRPr="009043C6">
        <w:rPr>
          <w:rFonts w:cs="Arial"/>
          <w:color w:val="000000"/>
          <w:szCs w:val="22"/>
        </w:rPr>
        <w:t>Vergabe</w:t>
      </w:r>
      <w:r w:rsidR="008E6C4D" w:rsidRPr="009043C6">
        <w:rPr>
          <w:rFonts w:cs="Arial"/>
          <w:color w:val="000000"/>
          <w:szCs w:val="22"/>
        </w:rPr>
        <w:t>unterlagen. Die vorge</w:t>
      </w:r>
      <w:r w:rsidRPr="009043C6">
        <w:rPr>
          <w:rFonts w:cs="Arial"/>
          <w:color w:val="000000"/>
          <w:szCs w:val="22"/>
        </w:rPr>
        <w:t>gebenen Vordrucke sind zu verwenden</w:t>
      </w:r>
      <w:r w:rsidR="00B90FFA" w:rsidRPr="009043C6">
        <w:rPr>
          <w:rFonts w:cs="Arial"/>
          <w:color w:val="000000"/>
          <w:szCs w:val="22"/>
        </w:rPr>
        <w:t>.</w:t>
      </w:r>
      <w:r w:rsidRPr="009043C6">
        <w:rPr>
          <w:rFonts w:cs="Arial"/>
          <w:color w:val="000000"/>
          <w:szCs w:val="22"/>
        </w:rPr>
        <w:t xml:space="preserve"> Eine Nichtverwend</w:t>
      </w:r>
      <w:r w:rsidR="008E6C4D" w:rsidRPr="009043C6">
        <w:rPr>
          <w:rFonts w:cs="Arial"/>
          <w:color w:val="000000"/>
          <w:szCs w:val="22"/>
        </w:rPr>
        <w:t>ung oder Änderung führt zum Aus</w:t>
      </w:r>
      <w:r w:rsidRPr="009043C6">
        <w:rPr>
          <w:rFonts w:cs="Arial"/>
          <w:color w:val="000000"/>
          <w:szCs w:val="22"/>
        </w:rPr>
        <w:t xml:space="preserve">schluss. </w:t>
      </w:r>
    </w:p>
    <w:p w14:paraId="2E2E2579" w14:textId="77777777" w:rsidR="008E6C4D" w:rsidRPr="009043C6" w:rsidRDefault="008E6C4D" w:rsidP="008A1F8F">
      <w:pPr>
        <w:autoSpaceDE w:val="0"/>
        <w:autoSpaceDN w:val="0"/>
        <w:adjustRightInd w:val="0"/>
        <w:spacing w:line="276" w:lineRule="auto"/>
        <w:jc w:val="both"/>
        <w:rPr>
          <w:rFonts w:cs="Arial"/>
          <w:color w:val="000000"/>
          <w:szCs w:val="22"/>
        </w:rPr>
      </w:pPr>
    </w:p>
    <w:p w14:paraId="796F0B7D" w14:textId="7B6E908A" w:rsidR="006A6C44" w:rsidRPr="009043C6" w:rsidRDefault="001E67FB" w:rsidP="00B50A4E">
      <w:pPr>
        <w:autoSpaceDE w:val="0"/>
        <w:autoSpaceDN w:val="0"/>
        <w:adjustRightInd w:val="0"/>
        <w:spacing w:line="276" w:lineRule="auto"/>
        <w:jc w:val="both"/>
        <w:rPr>
          <w:rFonts w:cs="Arial"/>
          <w:color w:val="000000"/>
          <w:szCs w:val="22"/>
        </w:rPr>
      </w:pPr>
      <w:r>
        <w:rPr>
          <w:rFonts w:cs="Arial"/>
          <w:color w:val="000000"/>
          <w:szCs w:val="22"/>
        </w:rPr>
        <w:t xml:space="preserve">Es sind alle Unterlagen gemäß der Übersichtsaufstellung bei Angebotsabgabe einzureichen. </w:t>
      </w:r>
    </w:p>
    <w:p w14:paraId="2D14220C" w14:textId="77777777" w:rsidR="00F72CC7" w:rsidRPr="009043C6" w:rsidRDefault="00F72CC7" w:rsidP="008A1F8F">
      <w:pPr>
        <w:autoSpaceDE w:val="0"/>
        <w:autoSpaceDN w:val="0"/>
        <w:adjustRightInd w:val="0"/>
        <w:spacing w:line="276" w:lineRule="auto"/>
        <w:jc w:val="both"/>
        <w:rPr>
          <w:rFonts w:cs="Arial"/>
          <w:color w:val="000000"/>
          <w:szCs w:val="22"/>
        </w:rPr>
      </w:pPr>
    </w:p>
    <w:p w14:paraId="786AF302" w14:textId="77777777" w:rsidR="0045152E" w:rsidRPr="009043C6" w:rsidRDefault="008F4A04" w:rsidP="008A1F8F">
      <w:pPr>
        <w:autoSpaceDE w:val="0"/>
        <w:autoSpaceDN w:val="0"/>
        <w:adjustRightInd w:val="0"/>
        <w:spacing w:line="276" w:lineRule="auto"/>
        <w:jc w:val="both"/>
        <w:rPr>
          <w:rFonts w:cs="Arial"/>
          <w:color w:val="000000"/>
          <w:szCs w:val="22"/>
        </w:rPr>
      </w:pPr>
      <w:r w:rsidRPr="009043C6">
        <w:rPr>
          <w:rFonts w:cs="Arial"/>
          <w:color w:val="000000"/>
          <w:szCs w:val="22"/>
        </w:rPr>
        <w:t xml:space="preserve">Das Angebot und sonstige Kommunikation </w:t>
      </w:r>
      <w:r w:rsidR="0045152E" w:rsidRPr="009043C6">
        <w:rPr>
          <w:rFonts w:cs="Arial"/>
          <w:color w:val="000000"/>
          <w:szCs w:val="22"/>
        </w:rPr>
        <w:t xml:space="preserve">sind </w:t>
      </w:r>
      <w:r w:rsidRPr="009043C6">
        <w:rPr>
          <w:rFonts w:cs="Arial"/>
          <w:color w:val="000000"/>
          <w:szCs w:val="22"/>
        </w:rPr>
        <w:t xml:space="preserve">elektronisch </w:t>
      </w:r>
      <w:r w:rsidR="00D37CB5" w:rsidRPr="009043C6">
        <w:rPr>
          <w:rFonts w:cs="Arial"/>
          <w:color w:val="000000"/>
          <w:szCs w:val="22"/>
        </w:rPr>
        <w:t xml:space="preserve">oder schriftlich </w:t>
      </w:r>
      <w:r w:rsidR="0045152E" w:rsidRPr="009043C6">
        <w:rPr>
          <w:rFonts w:cs="Arial"/>
          <w:color w:val="000000"/>
          <w:szCs w:val="22"/>
        </w:rPr>
        <w:t xml:space="preserve">in deutscher Sprache abzufassen. </w:t>
      </w:r>
    </w:p>
    <w:p w14:paraId="39F98CF6" w14:textId="77777777" w:rsidR="00846418" w:rsidRPr="009043C6" w:rsidRDefault="00846418" w:rsidP="008A1F8F">
      <w:pPr>
        <w:autoSpaceDE w:val="0"/>
        <w:autoSpaceDN w:val="0"/>
        <w:adjustRightInd w:val="0"/>
        <w:spacing w:line="276" w:lineRule="auto"/>
        <w:jc w:val="both"/>
        <w:rPr>
          <w:rFonts w:cs="Arial"/>
          <w:color w:val="000000"/>
          <w:szCs w:val="22"/>
        </w:rPr>
      </w:pPr>
    </w:p>
    <w:p w14:paraId="35A18F50" w14:textId="77777777" w:rsidR="008F4A04" w:rsidRPr="009043C6" w:rsidRDefault="0045152E" w:rsidP="008A1F8F">
      <w:pPr>
        <w:autoSpaceDE w:val="0"/>
        <w:autoSpaceDN w:val="0"/>
        <w:adjustRightInd w:val="0"/>
        <w:spacing w:line="276" w:lineRule="auto"/>
        <w:jc w:val="both"/>
        <w:rPr>
          <w:rFonts w:cs="Arial"/>
          <w:color w:val="000000"/>
          <w:szCs w:val="22"/>
        </w:rPr>
      </w:pPr>
      <w:r w:rsidRPr="009043C6">
        <w:rPr>
          <w:rFonts w:cs="Arial"/>
          <w:color w:val="000000"/>
          <w:szCs w:val="22"/>
        </w:rPr>
        <w:t xml:space="preserve">Das Angebot muss die Preise und alle sonstigen geforderten Angaben und Erklärungen enthalten und </w:t>
      </w:r>
      <w:r w:rsidR="008F4A04" w:rsidRPr="009043C6">
        <w:rPr>
          <w:rFonts w:cs="Arial"/>
          <w:color w:val="000000"/>
          <w:szCs w:val="22"/>
        </w:rPr>
        <w:t>als Signaturniveau die Textform nach § 126 b BGB aufweisen. Unvollständige Angebote sowie Angebote auf der Grundlage der Geschäftsbedingungen des Bieters werden ausgeschlossen.</w:t>
      </w:r>
    </w:p>
    <w:p w14:paraId="1203B0A7" w14:textId="77777777" w:rsidR="00AD45BF" w:rsidRPr="009043C6" w:rsidRDefault="00AD45BF" w:rsidP="008A1F8F">
      <w:pPr>
        <w:autoSpaceDE w:val="0"/>
        <w:autoSpaceDN w:val="0"/>
        <w:adjustRightInd w:val="0"/>
        <w:spacing w:line="276" w:lineRule="auto"/>
        <w:jc w:val="both"/>
        <w:rPr>
          <w:rFonts w:cs="Arial"/>
          <w:color w:val="000000"/>
          <w:szCs w:val="22"/>
        </w:rPr>
      </w:pPr>
    </w:p>
    <w:p w14:paraId="329CC02C" w14:textId="692417A4" w:rsidR="00AD45BF" w:rsidRPr="009043C6" w:rsidRDefault="0045152E" w:rsidP="008A1F8F">
      <w:pPr>
        <w:autoSpaceDE w:val="0"/>
        <w:autoSpaceDN w:val="0"/>
        <w:adjustRightInd w:val="0"/>
        <w:spacing w:line="276" w:lineRule="auto"/>
        <w:jc w:val="both"/>
        <w:rPr>
          <w:rFonts w:cs="Arial"/>
          <w:color w:val="000000"/>
          <w:szCs w:val="22"/>
        </w:rPr>
      </w:pPr>
      <w:r w:rsidRPr="009043C6">
        <w:rPr>
          <w:rFonts w:cs="Arial"/>
          <w:color w:val="000000"/>
          <w:szCs w:val="22"/>
        </w:rPr>
        <w:t>Bei Bietergemeinscha</w:t>
      </w:r>
      <w:r w:rsidRPr="001E67FB">
        <w:rPr>
          <w:rFonts w:cs="Arial"/>
          <w:szCs w:val="22"/>
        </w:rPr>
        <w:t xml:space="preserve">ften </w:t>
      </w:r>
      <w:r w:rsidR="00EC5C85" w:rsidRPr="001E67FB">
        <w:rPr>
          <w:rFonts w:cs="Arial"/>
          <w:szCs w:val="22"/>
        </w:rPr>
        <w:t>ist der Vordruck</w:t>
      </w:r>
      <w:r w:rsidR="00B80DFD" w:rsidRPr="001E67FB">
        <w:rPr>
          <w:rFonts w:cs="Arial"/>
          <w:szCs w:val="22"/>
        </w:rPr>
        <w:t xml:space="preserve"> 09</w:t>
      </w:r>
      <w:r w:rsidRPr="001E67FB">
        <w:rPr>
          <w:rFonts w:cs="Arial"/>
          <w:szCs w:val="22"/>
        </w:rPr>
        <w:t xml:space="preserve"> </w:t>
      </w:r>
      <w:r w:rsidRPr="001E67FB">
        <w:rPr>
          <w:rFonts w:cs="Arial"/>
          <w:b/>
          <w:bCs/>
          <w:szCs w:val="22"/>
        </w:rPr>
        <w:t xml:space="preserve">von jedem Mitglied </w:t>
      </w:r>
      <w:r w:rsidRPr="001E67FB">
        <w:rPr>
          <w:rFonts w:cs="Arial"/>
          <w:szCs w:val="22"/>
        </w:rPr>
        <w:t xml:space="preserve">der Bietergemeinschaft vorzulegen. Die Angaben zur Fachkunde/Referenzen sind für alle Mitglieder der Bietergemeinschaft </w:t>
      </w:r>
      <w:r w:rsidR="00B80DFD" w:rsidRPr="001E67FB">
        <w:rPr>
          <w:rFonts w:cs="Arial"/>
          <w:szCs w:val="22"/>
        </w:rPr>
        <w:t>im Vordruck 10</w:t>
      </w:r>
      <w:r w:rsidR="00230C53" w:rsidRPr="001E67FB">
        <w:rPr>
          <w:rFonts w:cs="Arial"/>
          <w:szCs w:val="22"/>
        </w:rPr>
        <w:t xml:space="preserve"> </w:t>
      </w:r>
      <w:r w:rsidRPr="001E67FB">
        <w:rPr>
          <w:rFonts w:cs="Arial"/>
          <w:szCs w:val="22"/>
        </w:rPr>
        <w:t>zusammenzufassen. Die Angaben zu Räumlichkeiten / Außengelände sind für alle Mitglieder der Bietergemeinschaft i</w:t>
      </w:r>
      <w:r w:rsidR="00B80DFD" w:rsidRPr="001E67FB">
        <w:rPr>
          <w:rFonts w:cs="Arial"/>
          <w:szCs w:val="22"/>
        </w:rPr>
        <w:t>m</w:t>
      </w:r>
      <w:r w:rsidR="00230C53" w:rsidRPr="001E67FB">
        <w:rPr>
          <w:rFonts w:cs="Arial"/>
          <w:szCs w:val="22"/>
        </w:rPr>
        <w:t xml:space="preserve"> Vordruck </w:t>
      </w:r>
      <w:r w:rsidR="00B80DFD" w:rsidRPr="001E67FB">
        <w:rPr>
          <w:rFonts w:cs="Arial"/>
          <w:szCs w:val="22"/>
        </w:rPr>
        <w:t>10</w:t>
      </w:r>
      <w:r w:rsidRPr="001E67FB">
        <w:rPr>
          <w:rFonts w:cs="Arial"/>
          <w:szCs w:val="22"/>
        </w:rPr>
        <w:t xml:space="preserve"> zusammenzufassen</w:t>
      </w:r>
      <w:r w:rsidRPr="009043C6">
        <w:rPr>
          <w:rFonts w:cs="Arial"/>
          <w:color w:val="000000"/>
          <w:szCs w:val="22"/>
        </w:rPr>
        <w:t xml:space="preserve">. </w:t>
      </w:r>
    </w:p>
    <w:p w14:paraId="42853917" w14:textId="77777777" w:rsidR="00E9639F" w:rsidRPr="009043C6" w:rsidRDefault="00E9639F" w:rsidP="008A1F8F">
      <w:pPr>
        <w:autoSpaceDE w:val="0"/>
        <w:autoSpaceDN w:val="0"/>
        <w:adjustRightInd w:val="0"/>
        <w:spacing w:line="276" w:lineRule="auto"/>
        <w:jc w:val="both"/>
        <w:rPr>
          <w:rFonts w:cs="Arial"/>
          <w:color w:val="000000"/>
          <w:szCs w:val="22"/>
        </w:rPr>
      </w:pPr>
    </w:p>
    <w:p w14:paraId="66877063" w14:textId="77777777" w:rsidR="0045152E" w:rsidRPr="009043C6" w:rsidRDefault="0045152E" w:rsidP="008A1F8F">
      <w:pPr>
        <w:autoSpaceDE w:val="0"/>
        <w:autoSpaceDN w:val="0"/>
        <w:adjustRightInd w:val="0"/>
        <w:spacing w:line="276" w:lineRule="auto"/>
        <w:jc w:val="both"/>
        <w:rPr>
          <w:rFonts w:cs="Arial"/>
          <w:color w:val="000000"/>
          <w:szCs w:val="22"/>
        </w:rPr>
      </w:pPr>
      <w:r w:rsidRPr="009043C6">
        <w:rPr>
          <w:rFonts w:cs="Arial"/>
          <w:color w:val="000000"/>
          <w:szCs w:val="22"/>
        </w:rPr>
        <w:t xml:space="preserve">Das Konzept ist entsprechend der in der </w:t>
      </w:r>
      <w:r w:rsidRPr="009043C6">
        <w:rPr>
          <w:rFonts w:cs="Arial"/>
          <w:b/>
          <w:bCs/>
          <w:color w:val="000000"/>
          <w:szCs w:val="22"/>
        </w:rPr>
        <w:t xml:space="preserve">Bewertungsmatrix </w:t>
      </w:r>
      <w:r w:rsidR="00AD45BF" w:rsidRPr="009043C6">
        <w:rPr>
          <w:rFonts w:cs="Arial"/>
          <w:color w:val="000000"/>
          <w:szCs w:val="22"/>
        </w:rPr>
        <w:t>vorgegebenen Rei</w:t>
      </w:r>
      <w:r w:rsidRPr="009043C6">
        <w:rPr>
          <w:rFonts w:cs="Arial"/>
          <w:color w:val="000000"/>
          <w:szCs w:val="22"/>
        </w:rPr>
        <w:t xml:space="preserve">henfolge der Wertungskriterien innerhalb der Wertungsbereiche zu gliedern. Sofern dieses nicht nach der vorgegebenen Gliederung erstellt worden ist, wird es ausgeschlossen. </w:t>
      </w:r>
    </w:p>
    <w:p w14:paraId="175E77D4" w14:textId="77777777" w:rsidR="00BA60CA" w:rsidRPr="009043C6" w:rsidRDefault="00BA60CA" w:rsidP="008A1F8F">
      <w:pPr>
        <w:autoSpaceDE w:val="0"/>
        <w:autoSpaceDN w:val="0"/>
        <w:adjustRightInd w:val="0"/>
        <w:spacing w:line="276" w:lineRule="auto"/>
        <w:jc w:val="both"/>
        <w:rPr>
          <w:rFonts w:cs="Arial"/>
          <w:b/>
          <w:color w:val="000000"/>
          <w:szCs w:val="22"/>
        </w:rPr>
      </w:pPr>
    </w:p>
    <w:p w14:paraId="226E4324" w14:textId="50F31E27" w:rsidR="0045152E" w:rsidRPr="009043C6" w:rsidRDefault="00B558C6" w:rsidP="008A1F8F">
      <w:pPr>
        <w:autoSpaceDE w:val="0"/>
        <w:autoSpaceDN w:val="0"/>
        <w:adjustRightInd w:val="0"/>
        <w:spacing w:line="276" w:lineRule="auto"/>
        <w:jc w:val="both"/>
        <w:rPr>
          <w:rFonts w:cs="Arial"/>
          <w:color w:val="000000"/>
          <w:szCs w:val="22"/>
        </w:rPr>
      </w:pPr>
      <w:r w:rsidRPr="009043C6">
        <w:rPr>
          <w:rFonts w:cs="Arial"/>
          <w:color w:val="000000"/>
          <w:szCs w:val="22"/>
        </w:rPr>
        <w:t xml:space="preserve">Das Konzept ist </w:t>
      </w:r>
      <w:r w:rsidR="00961EC8" w:rsidRPr="009043C6">
        <w:rPr>
          <w:rFonts w:cs="Arial"/>
          <w:color w:val="000000"/>
          <w:szCs w:val="22"/>
        </w:rPr>
        <w:t xml:space="preserve">nach Möglichkeit </w:t>
      </w:r>
      <w:r w:rsidR="00D50011" w:rsidRPr="009043C6">
        <w:rPr>
          <w:rFonts w:cs="Arial"/>
          <w:color w:val="000000"/>
          <w:szCs w:val="22"/>
        </w:rPr>
        <w:t>genderneutral zu verfassen</w:t>
      </w:r>
      <w:r w:rsidRPr="009043C6">
        <w:rPr>
          <w:rFonts w:cs="Arial"/>
          <w:color w:val="000000"/>
          <w:szCs w:val="22"/>
        </w:rPr>
        <w:t xml:space="preserve">. </w:t>
      </w:r>
    </w:p>
    <w:p w14:paraId="7B128EB9" w14:textId="0E245FD7" w:rsidR="00801D9F" w:rsidRDefault="00801D9F" w:rsidP="008A1F8F">
      <w:pPr>
        <w:autoSpaceDE w:val="0"/>
        <w:autoSpaceDN w:val="0"/>
        <w:adjustRightInd w:val="0"/>
        <w:spacing w:line="276" w:lineRule="auto"/>
        <w:jc w:val="both"/>
        <w:rPr>
          <w:rFonts w:cs="Arial"/>
          <w:b/>
          <w:bCs/>
          <w:color w:val="000000"/>
          <w:szCs w:val="22"/>
          <w:u w:val="single"/>
        </w:rPr>
      </w:pPr>
    </w:p>
    <w:p w14:paraId="247D6EF5" w14:textId="77777777" w:rsidR="00F30BA7" w:rsidRPr="009043C6" w:rsidRDefault="00F30BA7" w:rsidP="008A1F8F">
      <w:pPr>
        <w:autoSpaceDE w:val="0"/>
        <w:autoSpaceDN w:val="0"/>
        <w:adjustRightInd w:val="0"/>
        <w:spacing w:line="276" w:lineRule="auto"/>
        <w:jc w:val="both"/>
        <w:rPr>
          <w:rFonts w:cs="Arial"/>
          <w:b/>
          <w:bCs/>
          <w:color w:val="000000"/>
          <w:szCs w:val="22"/>
          <w:u w:val="single"/>
        </w:rPr>
      </w:pPr>
    </w:p>
    <w:p w14:paraId="11FA3676" w14:textId="77777777" w:rsidR="00AD45BF" w:rsidRPr="009043C6" w:rsidRDefault="0045152E" w:rsidP="00F30BA7">
      <w:pPr>
        <w:autoSpaceDE w:val="0"/>
        <w:autoSpaceDN w:val="0"/>
        <w:adjustRightInd w:val="0"/>
        <w:spacing w:after="240" w:line="276" w:lineRule="auto"/>
        <w:jc w:val="both"/>
        <w:rPr>
          <w:rFonts w:cs="Arial"/>
          <w:b/>
          <w:bCs/>
          <w:color w:val="000000"/>
          <w:szCs w:val="22"/>
          <w:u w:val="single"/>
        </w:rPr>
      </w:pPr>
      <w:r w:rsidRPr="009043C6">
        <w:rPr>
          <w:rFonts w:cs="Arial"/>
          <w:b/>
          <w:bCs/>
          <w:color w:val="000000"/>
          <w:szCs w:val="22"/>
          <w:u w:val="single"/>
        </w:rPr>
        <w:t>A.</w:t>
      </w:r>
      <w:r w:rsidR="00FA070F" w:rsidRPr="009043C6">
        <w:rPr>
          <w:rFonts w:cs="Arial"/>
          <w:b/>
          <w:bCs/>
          <w:color w:val="000000"/>
          <w:szCs w:val="22"/>
          <w:u w:val="single"/>
        </w:rPr>
        <w:t>6</w:t>
      </w:r>
      <w:r w:rsidRPr="009043C6">
        <w:rPr>
          <w:rFonts w:cs="Arial"/>
          <w:b/>
          <w:bCs/>
          <w:color w:val="000000"/>
          <w:szCs w:val="22"/>
          <w:u w:val="single"/>
        </w:rPr>
        <w:t xml:space="preserve"> Bieterfragen und Hinweise zum Vergabeverfahren </w:t>
      </w:r>
    </w:p>
    <w:p w14:paraId="47080C08" w14:textId="77777777" w:rsidR="00C05026" w:rsidRPr="009043C6" w:rsidRDefault="00E56E39" w:rsidP="008A1F8F">
      <w:pPr>
        <w:autoSpaceDE w:val="0"/>
        <w:autoSpaceDN w:val="0"/>
        <w:adjustRightInd w:val="0"/>
        <w:spacing w:line="276" w:lineRule="auto"/>
        <w:jc w:val="both"/>
        <w:rPr>
          <w:rFonts w:cs="Arial"/>
          <w:color w:val="000000"/>
          <w:szCs w:val="22"/>
        </w:rPr>
      </w:pPr>
      <w:r w:rsidRPr="009043C6">
        <w:rPr>
          <w:rFonts w:cs="Arial"/>
          <w:color w:val="000000"/>
          <w:szCs w:val="22"/>
        </w:rPr>
        <w:t xml:space="preserve">Sollten im Rahmen der Angebotserstellung maßnahmebezogene oder verfahrensrechtliche Fragen entstehen, deren Beantwortung sich nicht aus den Vergabeunterlagen erschließt, können diese Fragen </w:t>
      </w:r>
      <w:r w:rsidRPr="009043C6">
        <w:rPr>
          <w:rFonts w:cs="Arial"/>
          <w:b/>
          <w:color w:val="000000"/>
          <w:szCs w:val="22"/>
        </w:rPr>
        <w:t>längstens bis 7 Tage vor Ablauf der Angebotsfrist</w:t>
      </w:r>
      <w:r w:rsidRPr="009043C6">
        <w:rPr>
          <w:rFonts w:cs="Arial"/>
          <w:color w:val="000000"/>
          <w:szCs w:val="22"/>
        </w:rPr>
        <w:t xml:space="preserve"> über die Vergabeplattform zur Beantwortung gestellt werden. Später eingehende Fragen können nicht mehr berücksichtigt werden. Die eingegangenen Fragen werden anonymisiert zusammen mit den Antworten allen Bietern auf der Vergabeplattform</w:t>
      </w:r>
      <w:r w:rsidR="00801D9F" w:rsidRPr="009043C6">
        <w:rPr>
          <w:rFonts w:cs="Arial"/>
          <w:color w:val="000000"/>
          <w:szCs w:val="22"/>
        </w:rPr>
        <w:t xml:space="preserve"> bereit</w:t>
      </w:r>
      <w:r w:rsidRPr="009043C6">
        <w:rPr>
          <w:rFonts w:cs="Arial"/>
          <w:color w:val="000000"/>
          <w:szCs w:val="22"/>
        </w:rPr>
        <w:t>gestellt und zum Bestandteil der Leistungsbeschreibung.</w:t>
      </w:r>
    </w:p>
    <w:p w14:paraId="1AC26D78" w14:textId="35DF47C6" w:rsidR="00E56E39" w:rsidRDefault="00E56E39" w:rsidP="008A1F8F">
      <w:pPr>
        <w:autoSpaceDE w:val="0"/>
        <w:autoSpaceDN w:val="0"/>
        <w:adjustRightInd w:val="0"/>
        <w:spacing w:line="276" w:lineRule="auto"/>
        <w:jc w:val="both"/>
        <w:rPr>
          <w:rFonts w:cs="Arial"/>
          <w:szCs w:val="22"/>
        </w:rPr>
      </w:pPr>
    </w:p>
    <w:p w14:paraId="51D1471A" w14:textId="77777777" w:rsidR="00F30BA7" w:rsidRPr="009043C6" w:rsidRDefault="00F30BA7" w:rsidP="008A1F8F">
      <w:pPr>
        <w:autoSpaceDE w:val="0"/>
        <w:autoSpaceDN w:val="0"/>
        <w:adjustRightInd w:val="0"/>
        <w:spacing w:line="276" w:lineRule="auto"/>
        <w:jc w:val="both"/>
        <w:rPr>
          <w:rFonts w:cs="Arial"/>
          <w:szCs w:val="22"/>
        </w:rPr>
      </w:pPr>
    </w:p>
    <w:p w14:paraId="2FEE50EA" w14:textId="77777777" w:rsidR="00E37278" w:rsidRPr="009043C6" w:rsidRDefault="00E37278" w:rsidP="00F30BA7">
      <w:pPr>
        <w:pStyle w:val="Default"/>
        <w:spacing w:after="240" w:line="276" w:lineRule="auto"/>
        <w:jc w:val="both"/>
        <w:rPr>
          <w:sz w:val="22"/>
          <w:szCs w:val="22"/>
        </w:rPr>
      </w:pPr>
      <w:r w:rsidRPr="009043C6">
        <w:rPr>
          <w:b/>
          <w:bCs/>
          <w:sz w:val="22"/>
          <w:szCs w:val="22"/>
          <w:u w:val="single"/>
        </w:rPr>
        <w:t>A.</w:t>
      </w:r>
      <w:r w:rsidR="00FA070F" w:rsidRPr="009043C6">
        <w:rPr>
          <w:b/>
          <w:bCs/>
          <w:sz w:val="22"/>
          <w:szCs w:val="22"/>
          <w:u w:val="single"/>
        </w:rPr>
        <w:t>7</w:t>
      </w:r>
      <w:r w:rsidRPr="009043C6">
        <w:rPr>
          <w:b/>
          <w:bCs/>
          <w:sz w:val="22"/>
          <w:szCs w:val="22"/>
          <w:u w:val="single"/>
        </w:rPr>
        <w:t xml:space="preserve"> Zuschlagserteilung/Vertragsabschluss</w:t>
      </w:r>
    </w:p>
    <w:p w14:paraId="3225ABE1" w14:textId="16A496E2" w:rsidR="0015448B" w:rsidRPr="009043C6" w:rsidRDefault="00E37278" w:rsidP="001E67FB">
      <w:pPr>
        <w:autoSpaceDE w:val="0"/>
        <w:autoSpaceDN w:val="0"/>
        <w:adjustRightInd w:val="0"/>
        <w:spacing w:line="276" w:lineRule="auto"/>
        <w:jc w:val="both"/>
        <w:rPr>
          <w:b/>
          <w:bCs/>
          <w:szCs w:val="22"/>
          <w:u w:val="single"/>
        </w:rPr>
      </w:pPr>
      <w:r w:rsidRPr="009043C6">
        <w:rPr>
          <w:rFonts w:cs="Arial"/>
          <w:color w:val="000000"/>
          <w:szCs w:val="22"/>
        </w:rPr>
        <w:lastRenderedPageBreak/>
        <w:t>Die Zuschlagserteilung erfolgt schriftlich. Der Bieter ist bis zum Ablauf der B</w:t>
      </w:r>
      <w:r w:rsidR="00E84356" w:rsidRPr="009043C6">
        <w:rPr>
          <w:rFonts w:cs="Arial"/>
          <w:color w:val="000000"/>
          <w:szCs w:val="22"/>
        </w:rPr>
        <w:t>indefrist an sein Angebot gebun</w:t>
      </w:r>
      <w:r w:rsidRPr="009043C6">
        <w:rPr>
          <w:rFonts w:cs="Arial"/>
          <w:color w:val="000000"/>
          <w:szCs w:val="22"/>
        </w:rPr>
        <w:t>den. Wird bis zum Ablauf der Frist kein Zuschlag erteilt, gilt das Angebot als nicht berücksichtigt. Wird der Zuschlag rechtzeitig und ohne Änderung erteilt, ist der Vertrag mit Zuschla</w:t>
      </w:r>
      <w:r w:rsidR="00E84356" w:rsidRPr="009043C6">
        <w:rPr>
          <w:rFonts w:cs="Arial"/>
          <w:color w:val="000000"/>
          <w:szCs w:val="22"/>
        </w:rPr>
        <w:t>gserteilung zu den Vorgaben die</w:t>
      </w:r>
      <w:r w:rsidRPr="009043C6">
        <w:rPr>
          <w:rFonts w:cs="Arial"/>
          <w:color w:val="000000"/>
          <w:szCs w:val="22"/>
        </w:rPr>
        <w:t xml:space="preserve">ses Verfahrens auf der Grundlage des Angebotes rechtskräftig zustande gekommen. </w:t>
      </w:r>
    </w:p>
    <w:p w14:paraId="6A3FA8EF" w14:textId="77777777" w:rsidR="0015448B" w:rsidRPr="009043C6" w:rsidRDefault="0015448B" w:rsidP="008A1F8F">
      <w:pPr>
        <w:pStyle w:val="Default"/>
        <w:spacing w:line="276" w:lineRule="auto"/>
        <w:jc w:val="both"/>
        <w:rPr>
          <w:b/>
          <w:bCs/>
          <w:sz w:val="22"/>
          <w:szCs w:val="22"/>
          <w:u w:val="single"/>
        </w:rPr>
      </w:pPr>
    </w:p>
    <w:p w14:paraId="2740BCA1" w14:textId="77777777" w:rsidR="00E37278" w:rsidRPr="009043C6" w:rsidRDefault="00E37278" w:rsidP="00F30BA7">
      <w:pPr>
        <w:pStyle w:val="Default"/>
        <w:spacing w:after="240" w:line="276" w:lineRule="auto"/>
        <w:jc w:val="both"/>
        <w:rPr>
          <w:sz w:val="22"/>
          <w:szCs w:val="22"/>
        </w:rPr>
      </w:pPr>
      <w:r w:rsidRPr="009043C6">
        <w:rPr>
          <w:b/>
          <w:bCs/>
          <w:sz w:val="22"/>
          <w:szCs w:val="22"/>
          <w:u w:val="single"/>
        </w:rPr>
        <w:t>A.</w:t>
      </w:r>
      <w:r w:rsidR="00FA070F" w:rsidRPr="009043C6">
        <w:rPr>
          <w:b/>
          <w:bCs/>
          <w:sz w:val="22"/>
          <w:szCs w:val="22"/>
          <w:u w:val="single"/>
        </w:rPr>
        <w:t>8</w:t>
      </w:r>
      <w:r w:rsidRPr="009043C6">
        <w:rPr>
          <w:b/>
          <w:bCs/>
          <w:sz w:val="22"/>
          <w:szCs w:val="22"/>
          <w:u w:val="single"/>
        </w:rPr>
        <w:t xml:space="preserve"> Schutzrechte </w:t>
      </w:r>
    </w:p>
    <w:p w14:paraId="7991443A" w14:textId="5DCBE659" w:rsidR="00F35B09" w:rsidRDefault="00E37278" w:rsidP="008A1F8F">
      <w:pPr>
        <w:pStyle w:val="Default"/>
        <w:spacing w:line="276" w:lineRule="auto"/>
        <w:jc w:val="both"/>
        <w:rPr>
          <w:sz w:val="22"/>
          <w:szCs w:val="22"/>
        </w:rPr>
      </w:pPr>
      <w:r w:rsidRPr="009043C6">
        <w:rPr>
          <w:sz w:val="22"/>
          <w:szCs w:val="22"/>
        </w:rPr>
        <w:t xml:space="preserve">Im Angebot ist anzugeben, ob für den Gegenstand des Angebotes gewerbliche Schutzrechte bestehen oder vom Bieter oder anderen beantragt sind. </w:t>
      </w:r>
    </w:p>
    <w:p w14:paraId="7250BB52" w14:textId="77777777" w:rsidR="001E67FB" w:rsidRPr="009043C6" w:rsidRDefault="001E67FB" w:rsidP="008A1F8F">
      <w:pPr>
        <w:pStyle w:val="Default"/>
        <w:spacing w:line="276" w:lineRule="auto"/>
        <w:jc w:val="both"/>
        <w:rPr>
          <w:sz w:val="22"/>
          <w:szCs w:val="22"/>
        </w:rPr>
      </w:pPr>
    </w:p>
    <w:p w14:paraId="54F359CF" w14:textId="77777777" w:rsidR="00DA732D" w:rsidRPr="009043C6" w:rsidRDefault="00DA732D" w:rsidP="008A1F8F">
      <w:pPr>
        <w:autoSpaceDE w:val="0"/>
        <w:autoSpaceDN w:val="0"/>
        <w:adjustRightInd w:val="0"/>
        <w:spacing w:line="276" w:lineRule="auto"/>
        <w:ind w:left="426" w:hanging="426"/>
        <w:jc w:val="both"/>
        <w:rPr>
          <w:rFonts w:cs="Arial"/>
          <w:b/>
          <w:color w:val="000000"/>
          <w:szCs w:val="22"/>
          <w:u w:val="single"/>
        </w:rPr>
      </w:pPr>
    </w:p>
    <w:p w14:paraId="16C9340B" w14:textId="77777777" w:rsidR="00F35B09" w:rsidRPr="009043C6" w:rsidRDefault="0071001B" w:rsidP="00F30BA7">
      <w:pPr>
        <w:spacing w:after="240" w:line="276" w:lineRule="auto"/>
        <w:jc w:val="both"/>
        <w:rPr>
          <w:rFonts w:cs="Arial"/>
          <w:b/>
          <w:color w:val="000000"/>
          <w:szCs w:val="22"/>
          <w:u w:val="single"/>
        </w:rPr>
      </w:pPr>
      <w:r w:rsidRPr="009043C6">
        <w:rPr>
          <w:rFonts w:cs="Arial"/>
          <w:b/>
          <w:color w:val="000000"/>
          <w:szCs w:val="22"/>
          <w:u w:val="single"/>
        </w:rPr>
        <w:t>A</w:t>
      </w:r>
      <w:r w:rsidR="00370441" w:rsidRPr="009043C6">
        <w:rPr>
          <w:rFonts w:cs="Arial"/>
          <w:b/>
          <w:color w:val="000000"/>
          <w:szCs w:val="22"/>
          <w:u w:val="single"/>
        </w:rPr>
        <w:t>.9</w:t>
      </w:r>
      <w:r w:rsidRPr="009043C6">
        <w:rPr>
          <w:rFonts w:cs="Arial"/>
          <w:b/>
          <w:color w:val="000000"/>
          <w:szCs w:val="22"/>
          <w:u w:val="single"/>
        </w:rPr>
        <w:t xml:space="preserve"> Nachprüfung</w:t>
      </w:r>
    </w:p>
    <w:p w14:paraId="3FDE354E" w14:textId="77777777" w:rsidR="0071001B" w:rsidRPr="009043C6" w:rsidRDefault="0071001B" w:rsidP="008A1F8F">
      <w:pPr>
        <w:autoSpaceDE w:val="0"/>
        <w:autoSpaceDN w:val="0"/>
        <w:adjustRightInd w:val="0"/>
        <w:spacing w:line="276" w:lineRule="auto"/>
        <w:jc w:val="both"/>
        <w:rPr>
          <w:rFonts w:cs="Arial"/>
          <w:szCs w:val="22"/>
        </w:rPr>
      </w:pPr>
      <w:r w:rsidRPr="009043C6">
        <w:rPr>
          <w:rFonts w:cs="Arial"/>
          <w:szCs w:val="22"/>
        </w:rPr>
        <w:t>Für den Geschäftsbereich Kreis Recklinghausen besteht eine von der Vergabestelle unabhängige Vergabeprüfstelle</w:t>
      </w:r>
      <w:r w:rsidR="008E5A34" w:rsidRPr="009043C6">
        <w:rPr>
          <w:rFonts w:cs="Arial"/>
          <w:szCs w:val="22"/>
        </w:rPr>
        <w:t>.</w:t>
      </w:r>
    </w:p>
    <w:p w14:paraId="55010FCB" w14:textId="77777777" w:rsidR="008E5A34" w:rsidRPr="009043C6" w:rsidRDefault="008E5A34" w:rsidP="008A1F8F">
      <w:pPr>
        <w:autoSpaceDE w:val="0"/>
        <w:autoSpaceDN w:val="0"/>
        <w:adjustRightInd w:val="0"/>
        <w:spacing w:line="276" w:lineRule="auto"/>
        <w:jc w:val="both"/>
        <w:rPr>
          <w:rFonts w:cs="Arial"/>
          <w:color w:val="000000"/>
          <w:szCs w:val="22"/>
        </w:rPr>
      </w:pPr>
    </w:p>
    <w:p w14:paraId="24C7D0DD" w14:textId="77777777" w:rsidR="00D37CB5" w:rsidRPr="009043C6" w:rsidRDefault="00D37CB5" w:rsidP="001E67FB">
      <w:pPr>
        <w:spacing w:line="276" w:lineRule="auto"/>
        <w:jc w:val="center"/>
        <w:rPr>
          <w:rFonts w:cs="Arial"/>
          <w:szCs w:val="22"/>
        </w:rPr>
      </w:pPr>
      <w:r w:rsidRPr="009043C6">
        <w:rPr>
          <w:rFonts w:cs="Arial"/>
          <w:szCs w:val="22"/>
        </w:rPr>
        <w:t>Kommunalaufsicht der Bezirksregierung Münster</w:t>
      </w:r>
    </w:p>
    <w:p w14:paraId="20A47A44" w14:textId="77777777" w:rsidR="00D37CB5" w:rsidRPr="009043C6" w:rsidRDefault="00D37CB5" w:rsidP="001E67FB">
      <w:pPr>
        <w:autoSpaceDE w:val="0"/>
        <w:autoSpaceDN w:val="0"/>
        <w:adjustRightInd w:val="0"/>
        <w:spacing w:line="276" w:lineRule="auto"/>
        <w:jc w:val="center"/>
        <w:rPr>
          <w:rFonts w:cs="Arial"/>
          <w:szCs w:val="22"/>
        </w:rPr>
      </w:pPr>
      <w:r w:rsidRPr="009043C6">
        <w:rPr>
          <w:rFonts w:cs="Arial"/>
          <w:szCs w:val="22"/>
        </w:rPr>
        <w:t>Domplatz 1 – 3</w:t>
      </w:r>
    </w:p>
    <w:p w14:paraId="60F33D38" w14:textId="77777777" w:rsidR="00FF227D" w:rsidRPr="009043C6" w:rsidRDefault="00F35B09" w:rsidP="001E67FB">
      <w:pPr>
        <w:autoSpaceDE w:val="0"/>
        <w:autoSpaceDN w:val="0"/>
        <w:adjustRightInd w:val="0"/>
        <w:spacing w:line="276" w:lineRule="auto"/>
        <w:jc w:val="center"/>
        <w:rPr>
          <w:rFonts w:cs="Arial"/>
          <w:color w:val="000000"/>
          <w:szCs w:val="22"/>
        </w:rPr>
      </w:pPr>
      <w:r w:rsidRPr="009043C6">
        <w:rPr>
          <w:rFonts w:cs="Arial"/>
          <w:color w:val="000000"/>
          <w:szCs w:val="22"/>
        </w:rPr>
        <w:t>D-48128 Münster</w:t>
      </w:r>
    </w:p>
    <w:p w14:paraId="6E808839" w14:textId="77777777" w:rsidR="008B17B2" w:rsidRPr="009043C6" w:rsidRDefault="008B17B2" w:rsidP="001E67FB">
      <w:pPr>
        <w:autoSpaceDE w:val="0"/>
        <w:autoSpaceDN w:val="0"/>
        <w:adjustRightInd w:val="0"/>
        <w:spacing w:line="276" w:lineRule="auto"/>
        <w:jc w:val="center"/>
        <w:rPr>
          <w:rFonts w:cs="Arial"/>
          <w:szCs w:val="22"/>
        </w:rPr>
      </w:pPr>
      <w:r w:rsidRPr="009043C6">
        <w:rPr>
          <w:rFonts w:cs="Arial"/>
          <w:color w:val="000000"/>
          <w:szCs w:val="22"/>
        </w:rPr>
        <w:t xml:space="preserve">E-Mail: </w:t>
      </w:r>
      <w:hyperlink r:id="rId9" w:history="1">
        <w:r w:rsidR="00D37CB5" w:rsidRPr="009043C6">
          <w:rPr>
            <w:rFonts w:cs="Arial"/>
            <w:color w:val="0000FF"/>
            <w:szCs w:val="22"/>
            <w:u w:val="single"/>
          </w:rPr>
          <w:t>dez31@brms.nrw.de</w:t>
        </w:r>
      </w:hyperlink>
    </w:p>
    <w:p w14:paraId="53F6EEB6" w14:textId="636C906D" w:rsidR="00D37CB5" w:rsidRPr="009043C6" w:rsidRDefault="00E22955" w:rsidP="001E67FB">
      <w:pPr>
        <w:autoSpaceDE w:val="0"/>
        <w:autoSpaceDN w:val="0"/>
        <w:adjustRightInd w:val="0"/>
        <w:spacing w:line="276" w:lineRule="auto"/>
        <w:jc w:val="center"/>
        <w:rPr>
          <w:rFonts w:cs="Arial"/>
          <w:color w:val="000000"/>
          <w:szCs w:val="22"/>
        </w:rPr>
      </w:pPr>
      <w:hyperlink r:id="rId10" w:history="1">
        <w:r w:rsidR="00D37CB5" w:rsidRPr="009043C6">
          <w:rPr>
            <w:rFonts w:cs="Arial"/>
            <w:color w:val="0000FF"/>
            <w:szCs w:val="22"/>
            <w:u w:val="single"/>
          </w:rPr>
          <w:t>https://www.bezreg-muenster.de/de/wirtschaft_finanzen_kommunalaufsicht/kommunalaufsicht/ansprechpartnerliste/index.html</w:t>
        </w:r>
      </w:hyperlink>
    </w:p>
    <w:p w14:paraId="4330ADA2" w14:textId="77777777" w:rsidR="008B17B2" w:rsidRPr="009043C6" w:rsidRDefault="008B17B2" w:rsidP="001E67FB">
      <w:pPr>
        <w:autoSpaceDE w:val="0"/>
        <w:autoSpaceDN w:val="0"/>
        <w:adjustRightInd w:val="0"/>
        <w:spacing w:line="276" w:lineRule="auto"/>
        <w:jc w:val="center"/>
        <w:rPr>
          <w:rFonts w:cs="Arial"/>
          <w:color w:val="000000"/>
          <w:szCs w:val="22"/>
        </w:rPr>
      </w:pPr>
      <w:r w:rsidRPr="009043C6">
        <w:rPr>
          <w:rFonts w:cs="Arial"/>
          <w:color w:val="000000"/>
          <w:szCs w:val="22"/>
        </w:rPr>
        <w:t>Telefon: 0</w:t>
      </w:r>
      <w:r w:rsidR="00D37CB5" w:rsidRPr="009043C6">
        <w:rPr>
          <w:rFonts w:cs="Arial"/>
          <w:szCs w:val="22"/>
        </w:rPr>
        <w:t>251411-1356</w:t>
      </w:r>
    </w:p>
    <w:p w14:paraId="3F374B42" w14:textId="0C9E3805" w:rsidR="00D37CB5" w:rsidRPr="009043C6" w:rsidRDefault="008B17B2" w:rsidP="001E67FB">
      <w:pPr>
        <w:autoSpaceDE w:val="0"/>
        <w:autoSpaceDN w:val="0"/>
        <w:adjustRightInd w:val="0"/>
        <w:spacing w:line="276" w:lineRule="auto"/>
        <w:jc w:val="center"/>
        <w:rPr>
          <w:rFonts w:cs="Arial"/>
          <w:szCs w:val="22"/>
        </w:rPr>
      </w:pPr>
      <w:r w:rsidRPr="009043C6">
        <w:rPr>
          <w:rFonts w:cs="Arial"/>
          <w:color w:val="000000"/>
          <w:szCs w:val="22"/>
        </w:rPr>
        <w:t xml:space="preserve">Fax: </w:t>
      </w:r>
      <w:r w:rsidR="00D37CB5" w:rsidRPr="009043C6">
        <w:rPr>
          <w:rFonts w:cs="Arial"/>
          <w:szCs w:val="22"/>
        </w:rPr>
        <w:t>251411-1355</w:t>
      </w:r>
    </w:p>
    <w:sectPr w:rsidR="00D37CB5" w:rsidRPr="009043C6" w:rsidSect="000C1A6D">
      <w:headerReference w:type="default" r:id="rId11"/>
      <w:footerReference w:type="default" r:id="rId12"/>
      <w:pgSz w:w="11906" w:h="16838"/>
      <w:pgMar w:top="1701" w:right="1417" w:bottom="1134" w:left="1417" w:header="567" w:footer="3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16ABF" w14:textId="77777777" w:rsidR="00504EAC" w:rsidRDefault="00504EAC" w:rsidP="00AC0F1D">
      <w:r>
        <w:separator/>
      </w:r>
    </w:p>
  </w:endnote>
  <w:endnote w:type="continuationSeparator" w:id="0">
    <w:p w14:paraId="6528D51B" w14:textId="77777777" w:rsidR="00504EAC" w:rsidRDefault="00504EAC" w:rsidP="00AC0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F55D9" w14:textId="265F26C5" w:rsidR="00504EAC" w:rsidRPr="00316F05" w:rsidRDefault="00504EAC">
    <w:pPr>
      <w:pStyle w:val="Fuzeile"/>
      <w:jc w:val="right"/>
      <w:rPr>
        <w:sz w:val="20"/>
        <w:szCs w:val="20"/>
      </w:rPr>
    </w:pPr>
    <w:r w:rsidRPr="00316F05">
      <w:rPr>
        <w:sz w:val="20"/>
        <w:szCs w:val="20"/>
      </w:rPr>
      <w:t xml:space="preserve">Stand: </w:t>
    </w:r>
    <w:r w:rsidR="004135A6">
      <w:rPr>
        <w:sz w:val="20"/>
        <w:szCs w:val="20"/>
      </w:rPr>
      <w:t>07.02</w:t>
    </w:r>
    <w:r w:rsidR="003021BC">
      <w:rPr>
        <w:sz w:val="20"/>
        <w:szCs w:val="20"/>
      </w:rPr>
      <w:t>.2025</w:t>
    </w:r>
    <w:r w:rsidRPr="00316F05">
      <w:rPr>
        <w:sz w:val="20"/>
        <w:szCs w:val="20"/>
      </w:rPr>
      <w:tab/>
    </w:r>
    <w:r w:rsidR="0043158F">
      <w:rPr>
        <w:sz w:val="20"/>
        <w:szCs w:val="20"/>
      </w:rPr>
      <w:t xml:space="preserve">(ZV) </w:t>
    </w:r>
    <w:r w:rsidR="002D2846" w:rsidRPr="002D2846">
      <w:rPr>
        <w:sz w:val="20"/>
        <w:szCs w:val="20"/>
      </w:rPr>
      <w:t>80-</w:t>
    </w:r>
    <w:r w:rsidR="00E22955">
      <w:rPr>
        <w:sz w:val="20"/>
        <w:szCs w:val="20"/>
      </w:rPr>
      <w:t>088/26</w:t>
    </w:r>
    <w:r w:rsidRPr="00316F05">
      <w:rPr>
        <w:sz w:val="20"/>
        <w:szCs w:val="20"/>
      </w:rPr>
      <w:tab/>
    </w:r>
    <w:sdt>
      <w:sdtPr>
        <w:rPr>
          <w:sz w:val="20"/>
          <w:szCs w:val="20"/>
        </w:rPr>
        <w:id w:val="-893657883"/>
        <w:docPartObj>
          <w:docPartGallery w:val="Page Numbers (Bottom of Page)"/>
          <w:docPartUnique/>
        </w:docPartObj>
      </w:sdtPr>
      <w:sdtEndPr/>
      <w:sdtContent>
        <w:sdt>
          <w:sdtPr>
            <w:rPr>
              <w:sz w:val="20"/>
              <w:szCs w:val="20"/>
            </w:rPr>
            <w:id w:val="860082579"/>
            <w:docPartObj>
              <w:docPartGallery w:val="Page Numbers (Top of Page)"/>
              <w:docPartUnique/>
            </w:docPartObj>
          </w:sdtPr>
          <w:sdtEndPr/>
          <w:sdtContent>
            <w:r w:rsidRPr="00316F05">
              <w:rPr>
                <w:sz w:val="20"/>
                <w:szCs w:val="20"/>
              </w:rPr>
              <w:t xml:space="preserve">Seite </w:t>
            </w:r>
            <w:r w:rsidRPr="00316F05">
              <w:rPr>
                <w:b/>
                <w:bCs/>
                <w:sz w:val="20"/>
                <w:szCs w:val="20"/>
              </w:rPr>
              <w:fldChar w:fldCharType="begin"/>
            </w:r>
            <w:r w:rsidRPr="00316F05">
              <w:rPr>
                <w:b/>
                <w:bCs/>
                <w:sz w:val="20"/>
                <w:szCs w:val="20"/>
              </w:rPr>
              <w:instrText>PAGE</w:instrText>
            </w:r>
            <w:r w:rsidRPr="00316F05">
              <w:rPr>
                <w:b/>
                <w:bCs/>
                <w:sz w:val="20"/>
                <w:szCs w:val="20"/>
              </w:rPr>
              <w:fldChar w:fldCharType="separate"/>
            </w:r>
            <w:r w:rsidR="00095CB3">
              <w:rPr>
                <w:b/>
                <w:bCs/>
                <w:noProof/>
                <w:sz w:val="20"/>
                <w:szCs w:val="20"/>
              </w:rPr>
              <w:t>8</w:t>
            </w:r>
            <w:r w:rsidRPr="00316F05">
              <w:rPr>
                <w:b/>
                <w:bCs/>
                <w:sz w:val="20"/>
                <w:szCs w:val="20"/>
              </w:rPr>
              <w:fldChar w:fldCharType="end"/>
            </w:r>
            <w:r w:rsidRPr="00316F05">
              <w:rPr>
                <w:sz w:val="20"/>
                <w:szCs w:val="20"/>
              </w:rPr>
              <w:t xml:space="preserve"> von </w:t>
            </w:r>
            <w:r w:rsidRPr="00316F05">
              <w:rPr>
                <w:b/>
                <w:bCs/>
                <w:sz w:val="20"/>
                <w:szCs w:val="20"/>
              </w:rPr>
              <w:fldChar w:fldCharType="begin"/>
            </w:r>
            <w:r w:rsidRPr="00316F05">
              <w:rPr>
                <w:b/>
                <w:bCs/>
                <w:sz w:val="20"/>
                <w:szCs w:val="20"/>
              </w:rPr>
              <w:instrText>NUMPAGES</w:instrText>
            </w:r>
            <w:r w:rsidRPr="00316F05">
              <w:rPr>
                <w:b/>
                <w:bCs/>
                <w:sz w:val="20"/>
                <w:szCs w:val="20"/>
              </w:rPr>
              <w:fldChar w:fldCharType="separate"/>
            </w:r>
            <w:r w:rsidR="00095CB3">
              <w:rPr>
                <w:b/>
                <w:bCs/>
                <w:noProof/>
                <w:sz w:val="20"/>
                <w:szCs w:val="20"/>
              </w:rPr>
              <w:t>8</w:t>
            </w:r>
            <w:r w:rsidRPr="00316F05">
              <w:rPr>
                <w:b/>
                <w:bCs/>
                <w:sz w:val="20"/>
                <w:szCs w:val="20"/>
              </w:rPr>
              <w:fldChar w:fldCharType="end"/>
            </w:r>
          </w:sdtContent>
        </w:sdt>
      </w:sdtContent>
    </w:sdt>
  </w:p>
  <w:p w14:paraId="4EFD3807" w14:textId="77777777" w:rsidR="00504EAC" w:rsidRPr="00316F05" w:rsidRDefault="00504EAC" w:rsidP="00316F05">
    <w:pPr>
      <w:pStyle w:val="Fuzeile"/>
      <w:rPr>
        <w:rFonts w:eastAsiaTheme="maj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44D56" w14:textId="77777777" w:rsidR="00504EAC" w:rsidRDefault="00504EAC" w:rsidP="00AC0F1D">
      <w:r>
        <w:separator/>
      </w:r>
    </w:p>
  </w:footnote>
  <w:footnote w:type="continuationSeparator" w:id="0">
    <w:p w14:paraId="402FC586" w14:textId="77777777" w:rsidR="00504EAC" w:rsidRDefault="00504EAC" w:rsidP="00AC0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16AA3" w14:textId="77777777" w:rsidR="00504EAC" w:rsidRDefault="00504EAC" w:rsidP="001A7D1C">
    <w:pPr>
      <w:pStyle w:val="Kopfzeile"/>
      <w:jc w:val="right"/>
    </w:pPr>
  </w:p>
  <w:p w14:paraId="2714D32C" w14:textId="77777777" w:rsidR="00504EAC" w:rsidRDefault="00504EAC" w:rsidP="001A7D1C">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42AEA8F"/>
    <w:multiLevelType w:val="hybridMultilevel"/>
    <w:tmpl w:val="7E4B85F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A6719"/>
    <w:multiLevelType w:val="hybridMultilevel"/>
    <w:tmpl w:val="8FA4EE7C"/>
    <w:lvl w:ilvl="0" w:tplc="0407000F">
      <w:start w:val="1"/>
      <w:numFmt w:val="decimal"/>
      <w:lvlText w:val="%1."/>
      <w:lvlJc w:val="left"/>
      <w:pPr>
        <w:ind w:left="720" w:hanging="360"/>
      </w:pPr>
    </w:lvl>
    <w:lvl w:ilvl="1" w:tplc="46B87628">
      <w:start w:val="2"/>
      <w:numFmt w:val="bullet"/>
      <w:lvlText w:val="•"/>
      <w:lvlJc w:val="left"/>
      <w:pPr>
        <w:ind w:left="1440" w:hanging="360"/>
      </w:pPr>
      <w:rPr>
        <w:rFonts w:ascii="Arial" w:eastAsia="Times New Roman" w:hAnsi="Arial" w:cs="Arial" w:hint="default"/>
      </w:rPr>
    </w:lvl>
    <w:lvl w:ilvl="2" w:tplc="A93C0FE6">
      <w:start w:val="1"/>
      <w:numFmt w:val="decimal"/>
      <w:lvlText w:val="(%3)"/>
      <w:lvlJc w:val="left"/>
      <w:pPr>
        <w:ind w:left="2340" w:hanging="360"/>
      </w:pPr>
      <w:rPr>
        <w:rFonts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7154DDF"/>
    <w:multiLevelType w:val="hybridMultilevel"/>
    <w:tmpl w:val="88BC3F90"/>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9ED677E"/>
    <w:multiLevelType w:val="hybridMultilevel"/>
    <w:tmpl w:val="E8C08CF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F183860"/>
    <w:multiLevelType w:val="hybridMultilevel"/>
    <w:tmpl w:val="9CA4A6F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3F42970"/>
    <w:multiLevelType w:val="hybridMultilevel"/>
    <w:tmpl w:val="B25C28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5BE5BE4"/>
    <w:multiLevelType w:val="hybridMultilevel"/>
    <w:tmpl w:val="1DD0062C"/>
    <w:lvl w:ilvl="0" w:tplc="F1644D6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5D95F43"/>
    <w:multiLevelType w:val="hybridMultilevel"/>
    <w:tmpl w:val="C9CAD5A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C274939"/>
    <w:multiLevelType w:val="hybridMultilevel"/>
    <w:tmpl w:val="2420503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DEF0746"/>
    <w:multiLevelType w:val="hybridMultilevel"/>
    <w:tmpl w:val="D9B6D00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FEB25EB"/>
    <w:multiLevelType w:val="hybridMultilevel"/>
    <w:tmpl w:val="898AEC24"/>
    <w:lvl w:ilvl="0" w:tplc="AFA27F1E">
      <w:start w:val="1"/>
      <w:numFmt w:val="decimal"/>
      <w:lvlText w:val="%1."/>
      <w:lvlJc w:val="left"/>
      <w:pPr>
        <w:ind w:left="502" w:hanging="360"/>
      </w:pPr>
      <w:rPr>
        <w:rFonts w:hint="default"/>
        <w:b/>
        <w:u w:val="none"/>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1" w15:restartNumberingAfterBreak="0">
    <w:nsid w:val="203D0538"/>
    <w:multiLevelType w:val="hybridMultilevel"/>
    <w:tmpl w:val="E8441722"/>
    <w:lvl w:ilvl="0" w:tplc="04070015">
      <w:start w:val="1"/>
      <w:numFmt w:val="decimal"/>
      <w:lvlText w:val="(%1)"/>
      <w:lvlJc w:val="left"/>
      <w:pPr>
        <w:ind w:left="720" w:hanging="360"/>
      </w:pPr>
      <w:rPr>
        <w:rFonts w:hint="default"/>
      </w:rPr>
    </w:lvl>
    <w:lvl w:ilvl="1" w:tplc="33E43950">
      <w:start w:val="1"/>
      <w:numFmt w:val="decimal"/>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45A4A08"/>
    <w:multiLevelType w:val="hybridMultilevel"/>
    <w:tmpl w:val="8806C33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470154F"/>
    <w:multiLevelType w:val="hybridMultilevel"/>
    <w:tmpl w:val="4FF0234E"/>
    <w:lvl w:ilvl="0" w:tplc="A5ECDCEE">
      <w:start w:val="2"/>
      <w:numFmt w:val="bullet"/>
      <w:lvlText w:val="-"/>
      <w:lvlJc w:val="left"/>
      <w:pPr>
        <w:ind w:left="1080" w:hanging="360"/>
      </w:pPr>
      <w:rPr>
        <w:rFonts w:ascii="Arial" w:eastAsia="Times New Roman" w:hAnsi="Arial" w:cs="Arial" w:hint="default"/>
        <w:b/>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28878BAA"/>
    <w:multiLevelType w:val="hybridMultilevel"/>
    <w:tmpl w:val="97227C94"/>
    <w:lvl w:ilvl="0" w:tplc="B2EA4884">
      <w:start w:val="1"/>
      <w:numFmt w:val="decimal"/>
      <w:lvlText w:val="%1."/>
      <w:lvlJc w:val="left"/>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C545963"/>
    <w:multiLevelType w:val="hybridMultilevel"/>
    <w:tmpl w:val="FCC016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D8B6A03"/>
    <w:multiLevelType w:val="hybridMultilevel"/>
    <w:tmpl w:val="59CA0436"/>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DA00303"/>
    <w:multiLevelType w:val="hybridMultilevel"/>
    <w:tmpl w:val="BB04FF0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E5241AF"/>
    <w:multiLevelType w:val="hybridMultilevel"/>
    <w:tmpl w:val="E718122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7BD0667"/>
    <w:multiLevelType w:val="hybridMultilevel"/>
    <w:tmpl w:val="7360AA18"/>
    <w:lvl w:ilvl="0" w:tplc="FBA0E6E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C1121F1"/>
    <w:multiLevelType w:val="hybridMultilevel"/>
    <w:tmpl w:val="B456F37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C21014B"/>
    <w:multiLevelType w:val="hybridMultilevel"/>
    <w:tmpl w:val="4398858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CE67106"/>
    <w:multiLevelType w:val="hybridMultilevel"/>
    <w:tmpl w:val="9BDA812A"/>
    <w:lvl w:ilvl="0" w:tplc="2114588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DE94AF1"/>
    <w:multiLevelType w:val="hybridMultilevel"/>
    <w:tmpl w:val="3D36B25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0D56EF8"/>
    <w:multiLevelType w:val="hybridMultilevel"/>
    <w:tmpl w:val="EA5E9A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21154F6"/>
    <w:multiLevelType w:val="hybridMultilevel"/>
    <w:tmpl w:val="45A65B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31C38D3"/>
    <w:multiLevelType w:val="hybridMultilevel"/>
    <w:tmpl w:val="6568E4BC"/>
    <w:lvl w:ilvl="0" w:tplc="F1644D6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52E4886"/>
    <w:multiLevelType w:val="hybridMultilevel"/>
    <w:tmpl w:val="EE64111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8" w15:restartNumberingAfterBreak="0">
    <w:nsid w:val="4561629A"/>
    <w:multiLevelType w:val="hybridMultilevel"/>
    <w:tmpl w:val="6D90B2C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46277D0A"/>
    <w:multiLevelType w:val="hybridMultilevel"/>
    <w:tmpl w:val="5C8A95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6EE6685"/>
    <w:multiLevelType w:val="hybridMultilevel"/>
    <w:tmpl w:val="83C21B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47BF24D6"/>
    <w:multiLevelType w:val="hybridMultilevel"/>
    <w:tmpl w:val="C3D2CC4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4DB03159"/>
    <w:multiLevelType w:val="hybridMultilevel"/>
    <w:tmpl w:val="2452A82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4DE5213E"/>
    <w:multiLevelType w:val="hybridMultilevel"/>
    <w:tmpl w:val="97227C94"/>
    <w:lvl w:ilvl="0" w:tplc="B2EA4884">
      <w:start w:val="1"/>
      <w:numFmt w:val="decimal"/>
      <w:lvlText w:val="%1."/>
      <w:lvlJc w:val="left"/>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4EB11167"/>
    <w:multiLevelType w:val="hybridMultilevel"/>
    <w:tmpl w:val="BD643F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4F246CA4"/>
    <w:multiLevelType w:val="hybridMultilevel"/>
    <w:tmpl w:val="90C0A0D6"/>
    <w:lvl w:ilvl="0" w:tplc="04070015">
      <w:start w:val="1"/>
      <w:numFmt w:val="decimal"/>
      <w:lvlText w:val="(%1)"/>
      <w:lvlJc w:val="left"/>
      <w:pPr>
        <w:ind w:left="720" w:hanging="360"/>
      </w:pPr>
      <w:rPr>
        <w:rFonts w:hint="default"/>
      </w:rPr>
    </w:lvl>
    <w:lvl w:ilvl="1" w:tplc="D6B46988">
      <w:start w:val="1"/>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51E46EAA"/>
    <w:multiLevelType w:val="hybridMultilevel"/>
    <w:tmpl w:val="5EDC97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54B437B9"/>
    <w:multiLevelType w:val="hybridMultilevel"/>
    <w:tmpl w:val="CC127C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56814AB5"/>
    <w:multiLevelType w:val="hybridMultilevel"/>
    <w:tmpl w:val="6A64F4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58101F09"/>
    <w:multiLevelType w:val="hybridMultilevel"/>
    <w:tmpl w:val="A0A446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621A49C2"/>
    <w:multiLevelType w:val="hybridMultilevel"/>
    <w:tmpl w:val="2420503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65A7763F"/>
    <w:multiLevelType w:val="hybridMultilevel"/>
    <w:tmpl w:val="6F5EF6D6"/>
    <w:lvl w:ilvl="0" w:tplc="F1644D62">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5CE5112"/>
    <w:multiLevelType w:val="hybridMultilevel"/>
    <w:tmpl w:val="F1BECCA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67725A54"/>
    <w:multiLevelType w:val="hybridMultilevel"/>
    <w:tmpl w:val="2D82640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6A785224"/>
    <w:multiLevelType w:val="hybridMultilevel"/>
    <w:tmpl w:val="96CC745E"/>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6FF67C86"/>
    <w:multiLevelType w:val="hybridMultilevel"/>
    <w:tmpl w:val="D3D6688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15:restartNumberingAfterBreak="0">
    <w:nsid w:val="756E5FF9"/>
    <w:multiLevelType w:val="hybridMultilevel"/>
    <w:tmpl w:val="C636B44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4"/>
  </w:num>
  <w:num w:numId="2">
    <w:abstractNumId w:val="25"/>
  </w:num>
  <w:num w:numId="3">
    <w:abstractNumId w:val="24"/>
  </w:num>
  <w:num w:numId="4">
    <w:abstractNumId w:val="37"/>
  </w:num>
  <w:num w:numId="5">
    <w:abstractNumId w:val="15"/>
  </w:num>
  <w:num w:numId="6">
    <w:abstractNumId w:val="6"/>
  </w:num>
  <w:num w:numId="7">
    <w:abstractNumId w:val="41"/>
  </w:num>
  <w:num w:numId="8">
    <w:abstractNumId w:val="26"/>
  </w:num>
  <w:num w:numId="9">
    <w:abstractNumId w:val="5"/>
  </w:num>
  <w:num w:numId="10">
    <w:abstractNumId w:val="34"/>
  </w:num>
  <w:num w:numId="11">
    <w:abstractNumId w:val="20"/>
  </w:num>
  <w:num w:numId="12">
    <w:abstractNumId w:val="36"/>
  </w:num>
  <w:num w:numId="13">
    <w:abstractNumId w:val="38"/>
  </w:num>
  <w:num w:numId="14">
    <w:abstractNumId w:val="0"/>
  </w:num>
  <w:num w:numId="15">
    <w:abstractNumId w:val="29"/>
  </w:num>
  <w:num w:numId="16">
    <w:abstractNumId w:val="39"/>
  </w:num>
  <w:num w:numId="17">
    <w:abstractNumId w:val="9"/>
  </w:num>
  <w:num w:numId="18">
    <w:abstractNumId w:val="11"/>
  </w:num>
  <w:num w:numId="19">
    <w:abstractNumId w:val="23"/>
  </w:num>
  <w:num w:numId="20">
    <w:abstractNumId w:val="43"/>
  </w:num>
  <w:num w:numId="21">
    <w:abstractNumId w:val="17"/>
  </w:num>
  <w:num w:numId="22">
    <w:abstractNumId w:val="21"/>
  </w:num>
  <w:num w:numId="23">
    <w:abstractNumId w:val="1"/>
  </w:num>
  <w:num w:numId="24">
    <w:abstractNumId w:val="35"/>
  </w:num>
  <w:num w:numId="25">
    <w:abstractNumId w:val="7"/>
  </w:num>
  <w:num w:numId="26">
    <w:abstractNumId w:val="18"/>
  </w:num>
  <w:num w:numId="27">
    <w:abstractNumId w:val="12"/>
  </w:num>
  <w:num w:numId="28">
    <w:abstractNumId w:val="31"/>
  </w:num>
  <w:num w:numId="29">
    <w:abstractNumId w:val="42"/>
  </w:num>
  <w:num w:numId="30">
    <w:abstractNumId w:val="45"/>
  </w:num>
  <w:num w:numId="31">
    <w:abstractNumId w:val="32"/>
  </w:num>
  <w:num w:numId="32">
    <w:abstractNumId w:val="3"/>
  </w:num>
  <w:num w:numId="33">
    <w:abstractNumId w:val="46"/>
  </w:num>
  <w:num w:numId="34">
    <w:abstractNumId w:val="4"/>
  </w:num>
  <w:num w:numId="35">
    <w:abstractNumId w:val="2"/>
  </w:num>
  <w:num w:numId="36">
    <w:abstractNumId w:val="16"/>
  </w:num>
  <w:num w:numId="37">
    <w:abstractNumId w:val="28"/>
  </w:num>
  <w:num w:numId="38">
    <w:abstractNumId w:val="44"/>
  </w:num>
  <w:num w:numId="39">
    <w:abstractNumId w:val="40"/>
  </w:num>
  <w:num w:numId="40">
    <w:abstractNumId w:val="8"/>
  </w:num>
  <w:num w:numId="41">
    <w:abstractNumId w:val="27"/>
  </w:num>
  <w:num w:numId="42">
    <w:abstractNumId w:val="22"/>
  </w:num>
  <w:num w:numId="43">
    <w:abstractNumId w:val="19"/>
  </w:num>
  <w:num w:numId="44">
    <w:abstractNumId w:val="13"/>
  </w:num>
  <w:num w:numId="45">
    <w:abstractNumId w:val="10"/>
  </w:num>
  <w:num w:numId="46">
    <w:abstractNumId w:val="33"/>
  </w:num>
  <w:num w:numId="47">
    <w:abstractNumId w:val="14"/>
    <w:lvlOverride w:ilvl="0">
      <w:startOverride w:val="1"/>
    </w:lvlOverride>
    <w:lvlOverride w:ilvl="1"/>
    <w:lvlOverride w:ilvl="2"/>
    <w:lvlOverride w:ilvl="3"/>
    <w:lvlOverride w:ilvl="4"/>
    <w:lvlOverride w:ilvl="5"/>
    <w:lvlOverride w:ilvl="6"/>
    <w:lvlOverride w:ilvl="7"/>
    <w:lvlOverride w:ilvl="8"/>
  </w:num>
  <w:num w:numId="48">
    <w:abstractNumId w:val="3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autoHyphenation/>
  <w:hyphenationZone w:val="425"/>
  <w:characterSpacingControl w:val="doNotCompress"/>
  <w:hdrShapeDefaults>
    <o:shapedefaults v:ext="edit" spidmax="315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52E"/>
    <w:rsid w:val="00000C08"/>
    <w:rsid w:val="00020425"/>
    <w:rsid w:val="000225CE"/>
    <w:rsid w:val="00024F92"/>
    <w:rsid w:val="00030153"/>
    <w:rsid w:val="00031B03"/>
    <w:rsid w:val="00032F6B"/>
    <w:rsid w:val="000338EF"/>
    <w:rsid w:val="00033E4F"/>
    <w:rsid w:val="00085B0B"/>
    <w:rsid w:val="00085DC4"/>
    <w:rsid w:val="000866E0"/>
    <w:rsid w:val="0009458E"/>
    <w:rsid w:val="000957CD"/>
    <w:rsid w:val="00095CB3"/>
    <w:rsid w:val="00097FB0"/>
    <w:rsid w:val="000A4AA9"/>
    <w:rsid w:val="000A7E0B"/>
    <w:rsid w:val="000B2C8D"/>
    <w:rsid w:val="000C1A6D"/>
    <w:rsid w:val="000C20F4"/>
    <w:rsid w:val="000C5B18"/>
    <w:rsid w:val="000D3759"/>
    <w:rsid w:val="000F06C9"/>
    <w:rsid w:val="000F1479"/>
    <w:rsid w:val="000F1AA2"/>
    <w:rsid w:val="000F2205"/>
    <w:rsid w:val="00123E98"/>
    <w:rsid w:val="00141EA4"/>
    <w:rsid w:val="0015428B"/>
    <w:rsid w:val="0015448B"/>
    <w:rsid w:val="0017448A"/>
    <w:rsid w:val="001A08BC"/>
    <w:rsid w:val="001A277F"/>
    <w:rsid w:val="001A7D1C"/>
    <w:rsid w:val="001C5298"/>
    <w:rsid w:val="001C56A0"/>
    <w:rsid w:val="001E24B3"/>
    <w:rsid w:val="001E67FB"/>
    <w:rsid w:val="001F6CC5"/>
    <w:rsid w:val="0021216A"/>
    <w:rsid w:val="002177F8"/>
    <w:rsid w:val="00220894"/>
    <w:rsid w:val="00223490"/>
    <w:rsid w:val="00230614"/>
    <w:rsid w:val="00230C53"/>
    <w:rsid w:val="00236493"/>
    <w:rsid w:val="0023715F"/>
    <w:rsid w:val="00277DDD"/>
    <w:rsid w:val="002A2437"/>
    <w:rsid w:val="002A2E84"/>
    <w:rsid w:val="002A44CF"/>
    <w:rsid w:val="002B1D6C"/>
    <w:rsid w:val="002C1279"/>
    <w:rsid w:val="002D2846"/>
    <w:rsid w:val="002E0548"/>
    <w:rsid w:val="003021BC"/>
    <w:rsid w:val="00316F05"/>
    <w:rsid w:val="00330345"/>
    <w:rsid w:val="0033105D"/>
    <w:rsid w:val="00332B32"/>
    <w:rsid w:val="00346C1A"/>
    <w:rsid w:val="003509C0"/>
    <w:rsid w:val="00370441"/>
    <w:rsid w:val="00375BE6"/>
    <w:rsid w:val="00381D32"/>
    <w:rsid w:val="003A6425"/>
    <w:rsid w:val="003D6DD8"/>
    <w:rsid w:val="00400024"/>
    <w:rsid w:val="0040760B"/>
    <w:rsid w:val="00412650"/>
    <w:rsid w:val="004135A6"/>
    <w:rsid w:val="004152CE"/>
    <w:rsid w:val="0043158F"/>
    <w:rsid w:val="0045152E"/>
    <w:rsid w:val="004525BD"/>
    <w:rsid w:val="00473376"/>
    <w:rsid w:val="00490721"/>
    <w:rsid w:val="0049674F"/>
    <w:rsid w:val="004A09A2"/>
    <w:rsid w:val="004A1CA4"/>
    <w:rsid w:val="004A3369"/>
    <w:rsid w:val="004A5E99"/>
    <w:rsid w:val="004B0976"/>
    <w:rsid w:val="004B140F"/>
    <w:rsid w:val="004B400C"/>
    <w:rsid w:val="004C35CE"/>
    <w:rsid w:val="004E259B"/>
    <w:rsid w:val="004F2781"/>
    <w:rsid w:val="004F4351"/>
    <w:rsid w:val="004F7DE1"/>
    <w:rsid w:val="00504EAC"/>
    <w:rsid w:val="00510417"/>
    <w:rsid w:val="00550B7B"/>
    <w:rsid w:val="0055220D"/>
    <w:rsid w:val="0056150B"/>
    <w:rsid w:val="005728C8"/>
    <w:rsid w:val="00582C76"/>
    <w:rsid w:val="0058607D"/>
    <w:rsid w:val="005949D0"/>
    <w:rsid w:val="00596867"/>
    <w:rsid w:val="005A4CBA"/>
    <w:rsid w:val="005B5AB3"/>
    <w:rsid w:val="005B732E"/>
    <w:rsid w:val="005C2C2E"/>
    <w:rsid w:val="005C539D"/>
    <w:rsid w:val="005D46D9"/>
    <w:rsid w:val="005F1315"/>
    <w:rsid w:val="006029F0"/>
    <w:rsid w:val="00604736"/>
    <w:rsid w:val="00625534"/>
    <w:rsid w:val="0062715C"/>
    <w:rsid w:val="00637D68"/>
    <w:rsid w:val="00660692"/>
    <w:rsid w:val="00660F0A"/>
    <w:rsid w:val="006833CA"/>
    <w:rsid w:val="006A4E26"/>
    <w:rsid w:val="006A5D46"/>
    <w:rsid w:val="006A6C44"/>
    <w:rsid w:val="006C7376"/>
    <w:rsid w:val="006D4816"/>
    <w:rsid w:val="006E30F5"/>
    <w:rsid w:val="006F295D"/>
    <w:rsid w:val="0070731C"/>
    <w:rsid w:val="00707852"/>
    <w:rsid w:val="0071001B"/>
    <w:rsid w:val="0071784C"/>
    <w:rsid w:val="0072023E"/>
    <w:rsid w:val="00730FE0"/>
    <w:rsid w:val="0073164B"/>
    <w:rsid w:val="00733125"/>
    <w:rsid w:val="00735A92"/>
    <w:rsid w:val="00736781"/>
    <w:rsid w:val="00752A17"/>
    <w:rsid w:val="00753374"/>
    <w:rsid w:val="007619ED"/>
    <w:rsid w:val="00770699"/>
    <w:rsid w:val="0077570C"/>
    <w:rsid w:val="00795B81"/>
    <w:rsid w:val="007A2569"/>
    <w:rsid w:val="007C44D8"/>
    <w:rsid w:val="007E0AC6"/>
    <w:rsid w:val="007E1551"/>
    <w:rsid w:val="007E3FB2"/>
    <w:rsid w:val="007F10A8"/>
    <w:rsid w:val="007F2803"/>
    <w:rsid w:val="007F5688"/>
    <w:rsid w:val="007F7E8A"/>
    <w:rsid w:val="00801D9F"/>
    <w:rsid w:val="00813F4B"/>
    <w:rsid w:val="0081579C"/>
    <w:rsid w:val="008165B4"/>
    <w:rsid w:val="00826121"/>
    <w:rsid w:val="00831448"/>
    <w:rsid w:val="00846418"/>
    <w:rsid w:val="0086216E"/>
    <w:rsid w:val="00866FBB"/>
    <w:rsid w:val="00886DC8"/>
    <w:rsid w:val="008872C1"/>
    <w:rsid w:val="0089789F"/>
    <w:rsid w:val="008A1F8F"/>
    <w:rsid w:val="008B007F"/>
    <w:rsid w:val="008B083B"/>
    <w:rsid w:val="008B17B2"/>
    <w:rsid w:val="008C7049"/>
    <w:rsid w:val="008D3DA5"/>
    <w:rsid w:val="008D4CC7"/>
    <w:rsid w:val="008E1968"/>
    <w:rsid w:val="008E2FDE"/>
    <w:rsid w:val="008E5A34"/>
    <w:rsid w:val="008E6C4D"/>
    <w:rsid w:val="008F4A04"/>
    <w:rsid w:val="009013A9"/>
    <w:rsid w:val="009043C6"/>
    <w:rsid w:val="00905E03"/>
    <w:rsid w:val="009110E8"/>
    <w:rsid w:val="00911275"/>
    <w:rsid w:val="009156A4"/>
    <w:rsid w:val="0092160F"/>
    <w:rsid w:val="00933F9D"/>
    <w:rsid w:val="0093453D"/>
    <w:rsid w:val="00943692"/>
    <w:rsid w:val="009472FA"/>
    <w:rsid w:val="00950639"/>
    <w:rsid w:val="00961EC8"/>
    <w:rsid w:val="009808D1"/>
    <w:rsid w:val="00983959"/>
    <w:rsid w:val="009940A0"/>
    <w:rsid w:val="00997786"/>
    <w:rsid w:val="009C0242"/>
    <w:rsid w:val="009C2CC9"/>
    <w:rsid w:val="00A0150F"/>
    <w:rsid w:val="00A05840"/>
    <w:rsid w:val="00A110C7"/>
    <w:rsid w:val="00A1255E"/>
    <w:rsid w:val="00A13867"/>
    <w:rsid w:val="00A22401"/>
    <w:rsid w:val="00A400FF"/>
    <w:rsid w:val="00A41903"/>
    <w:rsid w:val="00A438C2"/>
    <w:rsid w:val="00A51D98"/>
    <w:rsid w:val="00A60260"/>
    <w:rsid w:val="00A621BB"/>
    <w:rsid w:val="00A723C1"/>
    <w:rsid w:val="00A72810"/>
    <w:rsid w:val="00A934A5"/>
    <w:rsid w:val="00AB528D"/>
    <w:rsid w:val="00AC0F1D"/>
    <w:rsid w:val="00AC5EE8"/>
    <w:rsid w:val="00AD45BF"/>
    <w:rsid w:val="00AE28E5"/>
    <w:rsid w:val="00AF63D5"/>
    <w:rsid w:val="00B168E6"/>
    <w:rsid w:val="00B3068F"/>
    <w:rsid w:val="00B3098E"/>
    <w:rsid w:val="00B43FC1"/>
    <w:rsid w:val="00B50A4E"/>
    <w:rsid w:val="00B558C6"/>
    <w:rsid w:val="00B573F6"/>
    <w:rsid w:val="00B62E8D"/>
    <w:rsid w:val="00B75A79"/>
    <w:rsid w:val="00B801CC"/>
    <w:rsid w:val="00B80DFD"/>
    <w:rsid w:val="00B90FFA"/>
    <w:rsid w:val="00BA5037"/>
    <w:rsid w:val="00BA60CA"/>
    <w:rsid w:val="00BC47A0"/>
    <w:rsid w:val="00BC5642"/>
    <w:rsid w:val="00BE30D8"/>
    <w:rsid w:val="00BF014A"/>
    <w:rsid w:val="00C05026"/>
    <w:rsid w:val="00C07ACF"/>
    <w:rsid w:val="00C12AD3"/>
    <w:rsid w:val="00C15762"/>
    <w:rsid w:val="00C16391"/>
    <w:rsid w:val="00C1743B"/>
    <w:rsid w:val="00C21CCF"/>
    <w:rsid w:val="00C2292E"/>
    <w:rsid w:val="00C22D86"/>
    <w:rsid w:val="00C7132D"/>
    <w:rsid w:val="00C7250D"/>
    <w:rsid w:val="00C858CD"/>
    <w:rsid w:val="00C9600E"/>
    <w:rsid w:val="00C97A91"/>
    <w:rsid w:val="00CA0E33"/>
    <w:rsid w:val="00CB3025"/>
    <w:rsid w:val="00CD2742"/>
    <w:rsid w:val="00CD27F1"/>
    <w:rsid w:val="00CD3799"/>
    <w:rsid w:val="00CE4441"/>
    <w:rsid w:val="00CF0DA7"/>
    <w:rsid w:val="00CF489B"/>
    <w:rsid w:val="00D12834"/>
    <w:rsid w:val="00D2030B"/>
    <w:rsid w:val="00D34B9C"/>
    <w:rsid w:val="00D350F0"/>
    <w:rsid w:val="00D37CB5"/>
    <w:rsid w:val="00D40A5B"/>
    <w:rsid w:val="00D41A0D"/>
    <w:rsid w:val="00D46BA0"/>
    <w:rsid w:val="00D50011"/>
    <w:rsid w:val="00D5102B"/>
    <w:rsid w:val="00D64CB6"/>
    <w:rsid w:val="00D7532D"/>
    <w:rsid w:val="00D84F39"/>
    <w:rsid w:val="00D861AE"/>
    <w:rsid w:val="00D86DD4"/>
    <w:rsid w:val="00DA732D"/>
    <w:rsid w:val="00DB0E70"/>
    <w:rsid w:val="00DC5285"/>
    <w:rsid w:val="00DC7C14"/>
    <w:rsid w:val="00DD0243"/>
    <w:rsid w:val="00DD58AD"/>
    <w:rsid w:val="00DE03CC"/>
    <w:rsid w:val="00DE6073"/>
    <w:rsid w:val="00DF5C34"/>
    <w:rsid w:val="00E22955"/>
    <w:rsid w:val="00E31734"/>
    <w:rsid w:val="00E34C4E"/>
    <w:rsid w:val="00E35DCE"/>
    <w:rsid w:val="00E37278"/>
    <w:rsid w:val="00E46823"/>
    <w:rsid w:val="00E5316C"/>
    <w:rsid w:val="00E56E39"/>
    <w:rsid w:val="00E57B53"/>
    <w:rsid w:val="00E62C56"/>
    <w:rsid w:val="00E63FBB"/>
    <w:rsid w:val="00E76800"/>
    <w:rsid w:val="00E84356"/>
    <w:rsid w:val="00E9639F"/>
    <w:rsid w:val="00EA39D6"/>
    <w:rsid w:val="00EB1A63"/>
    <w:rsid w:val="00EC5C85"/>
    <w:rsid w:val="00EE2F1B"/>
    <w:rsid w:val="00EE37E9"/>
    <w:rsid w:val="00EE3EF1"/>
    <w:rsid w:val="00EF205E"/>
    <w:rsid w:val="00EF49B9"/>
    <w:rsid w:val="00F1354B"/>
    <w:rsid w:val="00F30BA7"/>
    <w:rsid w:val="00F3560D"/>
    <w:rsid w:val="00F35B09"/>
    <w:rsid w:val="00F41FB7"/>
    <w:rsid w:val="00F433F8"/>
    <w:rsid w:val="00F43E5A"/>
    <w:rsid w:val="00F5139D"/>
    <w:rsid w:val="00F52643"/>
    <w:rsid w:val="00F535BB"/>
    <w:rsid w:val="00F57884"/>
    <w:rsid w:val="00F72CC7"/>
    <w:rsid w:val="00F756C5"/>
    <w:rsid w:val="00F764E4"/>
    <w:rsid w:val="00F92EE5"/>
    <w:rsid w:val="00FA070F"/>
    <w:rsid w:val="00FB24EF"/>
    <w:rsid w:val="00FC1F24"/>
    <w:rsid w:val="00FC5106"/>
    <w:rsid w:val="00FD0332"/>
    <w:rsid w:val="00FD1239"/>
    <w:rsid w:val="00FD3B57"/>
    <w:rsid w:val="00FE4703"/>
    <w:rsid w:val="00FF22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5393"/>
    <o:shapelayout v:ext="edit">
      <o:idmap v:ext="edit" data="1"/>
    </o:shapelayout>
  </w:shapeDefaults>
  <w:decimalSymbol w:val=","/>
  <w:listSeparator w:val=";"/>
  <w14:docId w14:val="491DAE7B"/>
  <w15:docId w15:val="{FE322CD7-3F1E-4C22-9860-BBE777F3C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36493"/>
    <w:rPr>
      <w:rFonts w:ascii="Arial" w:hAnsi="Arial"/>
      <w:sz w:val="2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32F6B"/>
    <w:pPr>
      <w:ind w:left="720"/>
      <w:contextualSpacing/>
    </w:pPr>
  </w:style>
  <w:style w:type="paragraph" w:styleId="Kopfzeile">
    <w:name w:val="header"/>
    <w:basedOn w:val="Standard"/>
    <w:link w:val="KopfzeileZchn"/>
    <w:rsid w:val="00AC0F1D"/>
    <w:pPr>
      <w:tabs>
        <w:tab w:val="center" w:pos="4536"/>
        <w:tab w:val="right" w:pos="9072"/>
      </w:tabs>
    </w:pPr>
  </w:style>
  <w:style w:type="character" w:customStyle="1" w:styleId="KopfzeileZchn">
    <w:name w:val="Kopfzeile Zchn"/>
    <w:basedOn w:val="Absatz-Standardschriftart"/>
    <w:link w:val="Kopfzeile"/>
    <w:rsid w:val="00AC0F1D"/>
    <w:rPr>
      <w:rFonts w:ascii="Arial" w:hAnsi="Arial"/>
      <w:sz w:val="22"/>
      <w:szCs w:val="24"/>
    </w:rPr>
  </w:style>
  <w:style w:type="paragraph" w:styleId="Fuzeile">
    <w:name w:val="footer"/>
    <w:basedOn w:val="Standard"/>
    <w:link w:val="FuzeileZchn"/>
    <w:uiPriority w:val="99"/>
    <w:rsid w:val="00AC0F1D"/>
    <w:pPr>
      <w:tabs>
        <w:tab w:val="center" w:pos="4536"/>
        <w:tab w:val="right" w:pos="9072"/>
      </w:tabs>
    </w:pPr>
  </w:style>
  <w:style w:type="character" w:customStyle="1" w:styleId="FuzeileZchn">
    <w:name w:val="Fußzeile Zchn"/>
    <w:basedOn w:val="Absatz-Standardschriftart"/>
    <w:link w:val="Fuzeile"/>
    <w:uiPriority w:val="99"/>
    <w:rsid w:val="00AC0F1D"/>
    <w:rPr>
      <w:rFonts w:ascii="Arial" w:hAnsi="Arial"/>
      <w:sz w:val="22"/>
      <w:szCs w:val="24"/>
    </w:rPr>
  </w:style>
  <w:style w:type="paragraph" w:styleId="Sprechblasentext">
    <w:name w:val="Balloon Text"/>
    <w:basedOn w:val="Standard"/>
    <w:link w:val="SprechblasentextZchn"/>
    <w:rsid w:val="00AC0F1D"/>
    <w:rPr>
      <w:rFonts w:ascii="Tahoma" w:hAnsi="Tahoma" w:cs="Tahoma"/>
      <w:sz w:val="16"/>
      <w:szCs w:val="16"/>
    </w:rPr>
  </w:style>
  <w:style w:type="character" w:customStyle="1" w:styleId="SprechblasentextZchn">
    <w:name w:val="Sprechblasentext Zchn"/>
    <w:basedOn w:val="Absatz-Standardschriftart"/>
    <w:link w:val="Sprechblasentext"/>
    <w:rsid w:val="00AC0F1D"/>
    <w:rPr>
      <w:rFonts w:ascii="Tahoma" w:hAnsi="Tahoma" w:cs="Tahoma"/>
      <w:sz w:val="16"/>
      <w:szCs w:val="16"/>
    </w:rPr>
  </w:style>
  <w:style w:type="paragraph" w:customStyle="1" w:styleId="Default">
    <w:name w:val="Default"/>
    <w:rsid w:val="0089789F"/>
    <w:pPr>
      <w:autoSpaceDE w:val="0"/>
      <w:autoSpaceDN w:val="0"/>
      <w:adjustRightInd w:val="0"/>
    </w:pPr>
    <w:rPr>
      <w:rFonts w:ascii="Arial" w:hAnsi="Arial" w:cs="Arial"/>
      <w:color w:val="000000"/>
      <w:sz w:val="24"/>
      <w:szCs w:val="24"/>
    </w:rPr>
  </w:style>
  <w:style w:type="table" w:styleId="Tabellenraster">
    <w:name w:val="Table Grid"/>
    <w:basedOn w:val="NormaleTabelle"/>
    <w:rsid w:val="00381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rsid w:val="008B17B2"/>
    <w:rPr>
      <w:color w:val="0000FF" w:themeColor="hyperlink"/>
      <w:u w:val="single"/>
    </w:rPr>
  </w:style>
  <w:style w:type="character" w:styleId="Kommentarzeichen">
    <w:name w:val="annotation reference"/>
    <w:basedOn w:val="Absatz-Standardschriftart"/>
    <w:rsid w:val="00473376"/>
    <w:rPr>
      <w:sz w:val="16"/>
      <w:szCs w:val="16"/>
    </w:rPr>
  </w:style>
  <w:style w:type="paragraph" w:styleId="Kommentartext">
    <w:name w:val="annotation text"/>
    <w:basedOn w:val="Standard"/>
    <w:link w:val="KommentartextZchn"/>
    <w:rsid w:val="00473376"/>
    <w:rPr>
      <w:sz w:val="20"/>
      <w:szCs w:val="20"/>
    </w:rPr>
  </w:style>
  <w:style w:type="character" w:customStyle="1" w:styleId="KommentartextZchn">
    <w:name w:val="Kommentartext Zchn"/>
    <w:basedOn w:val="Absatz-Standardschriftart"/>
    <w:link w:val="Kommentartext"/>
    <w:rsid w:val="00473376"/>
    <w:rPr>
      <w:rFonts w:ascii="Arial" w:hAnsi="Arial"/>
    </w:rPr>
  </w:style>
  <w:style w:type="paragraph" w:styleId="Kommentarthema">
    <w:name w:val="annotation subject"/>
    <w:basedOn w:val="Kommentartext"/>
    <w:next w:val="Kommentartext"/>
    <w:link w:val="KommentarthemaZchn"/>
    <w:rsid w:val="00473376"/>
    <w:rPr>
      <w:b/>
      <w:bCs/>
    </w:rPr>
  </w:style>
  <w:style w:type="character" w:customStyle="1" w:styleId="KommentarthemaZchn">
    <w:name w:val="Kommentarthema Zchn"/>
    <w:basedOn w:val="KommentartextZchn"/>
    <w:link w:val="Kommentarthema"/>
    <w:rsid w:val="00473376"/>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167458">
      <w:bodyDiv w:val="1"/>
      <w:marLeft w:val="0"/>
      <w:marRight w:val="0"/>
      <w:marTop w:val="0"/>
      <w:marBottom w:val="0"/>
      <w:divBdr>
        <w:top w:val="none" w:sz="0" w:space="0" w:color="auto"/>
        <w:left w:val="none" w:sz="0" w:space="0" w:color="auto"/>
        <w:bottom w:val="none" w:sz="0" w:space="0" w:color="auto"/>
        <w:right w:val="none" w:sz="0" w:space="0" w:color="auto"/>
      </w:divBdr>
    </w:div>
    <w:div w:id="991983338">
      <w:bodyDiv w:val="1"/>
      <w:marLeft w:val="0"/>
      <w:marRight w:val="0"/>
      <w:marTop w:val="0"/>
      <w:marBottom w:val="0"/>
      <w:divBdr>
        <w:top w:val="none" w:sz="0" w:space="0" w:color="auto"/>
        <w:left w:val="none" w:sz="0" w:space="0" w:color="auto"/>
        <w:bottom w:val="none" w:sz="0" w:space="0" w:color="auto"/>
        <w:right w:val="none" w:sz="0" w:space="0" w:color="auto"/>
      </w:divBdr>
    </w:div>
    <w:div w:id="1003049275">
      <w:bodyDiv w:val="1"/>
      <w:marLeft w:val="0"/>
      <w:marRight w:val="0"/>
      <w:marTop w:val="0"/>
      <w:marBottom w:val="0"/>
      <w:divBdr>
        <w:top w:val="none" w:sz="0" w:space="0" w:color="auto"/>
        <w:left w:val="none" w:sz="0" w:space="0" w:color="auto"/>
        <w:bottom w:val="none" w:sz="0" w:space="0" w:color="auto"/>
        <w:right w:val="none" w:sz="0" w:space="0" w:color="auto"/>
      </w:divBdr>
    </w:div>
    <w:div w:id="211983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gabestelle@kreis-re.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bezreg-muenster.de/de/wirtschaft_finanzen_kommunalaufsicht/kommunalaufsicht/ansprechpartnerliste/index.html" TargetMode="External"/><Relationship Id="rId4" Type="http://schemas.openxmlformats.org/officeDocument/2006/relationships/settings" Target="settings.xml"/><Relationship Id="rId9" Type="http://schemas.openxmlformats.org/officeDocument/2006/relationships/hyperlink" Target="mailto:dez31@brms.nrw.de"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9B37E-429F-4E9E-845D-CA50210F5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1467</Words>
  <Characters>10855</Characters>
  <Application>Microsoft Office Word</Application>
  <DocSecurity>0</DocSecurity>
  <Lines>90</Lines>
  <Paragraphs>24</Paragraphs>
  <ScaleCrop>false</ScaleCrop>
  <HeadingPairs>
    <vt:vector size="2" baseType="variant">
      <vt:variant>
        <vt:lpstr>Titel</vt:lpstr>
      </vt:variant>
      <vt:variant>
        <vt:i4>1</vt:i4>
      </vt:variant>
    </vt:vector>
  </HeadingPairs>
  <TitlesOfParts>
    <vt:vector size="1" baseType="lpstr">
      <vt:lpstr/>
    </vt:vector>
  </TitlesOfParts>
  <Company>GKD Recklinghausen</Company>
  <LinksUpToDate>false</LinksUpToDate>
  <CharactersWithSpaces>12298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Herrmann, Michael</dc:creator>
  <cp:lastModifiedBy>Witt, Sandra</cp:lastModifiedBy>
  <cp:revision>58</cp:revision>
  <cp:lastPrinted>2019-03-28T09:36:00Z</cp:lastPrinted>
  <dcterms:created xsi:type="dcterms:W3CDTF">2020-01-16T08:09:00Z</dcterms:created>
  <dcterms:modified xsi:type="dcterms:W3CDTF">2026-02-18T10:09:00Z</dcterms:modified>
</cp:coreProperties>
</file>