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65-2026-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Grundschule Grebben/ Fertigteil-Fassade/Klink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linker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