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Grundschule Grebben/ Fertigteil-Fassade/Klink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0/65-2026-06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lin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