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0C86C" w14:textId="180181B2" w:rsidR="00EE3D99" w:rsidRPr="00187511" w:rsidRDefault="00AE7D9A" w:rsidP="00EE3D99">
      <w:pPr>
        <w:pStyle w:val="berschrift1"/>
      </w:pPr>
      <w:r>
        <w:t>EU-</w:t>
      </w:r>
      <w:r w:rsidR="00FF4D9B">
        <w:t>Teilnahme</w:t>
      </w:r>
      <w:r w:rsidR="00EE3D99" w:rsidRPr="00187511">
        <w:t>bedingungen Teilnahmewettbewerb</w:t>
      </w:r>
    </w:p>
    <w:p w14:paraId="2132831C" w14:textId="3E262DCA" w:rsidR="002E4658" w:rsidRDefault="00EE3D99" w:rsidP="00EE3D99">
      <w:pPr>
        <w:pStyle w:val="berschrift2"/>
        <w:jc w:val="center"/>
      </w:pPr>
      <w:r w:rsidRPr="00187511">
        <w:t>für die Vergabe von f</w:t>
      </w:r>
      <w:r>
        <w:t>reiberuflichen Dienstleistungen</w:t>
      </w:r>
      <w:r>
        <w:br/>
      </w:r>
      <w:r>
        <w:br/>
      </w:r>
      <w:r w:rsidRPr="00187511">
        <w:t xml:space="preserve">Ausgabe: </w:t>
      </w:r>
      <w:r w:rsidR="00007BFB">
        <w:t>Januar 2019</w:t>
      </w:r>
    </w:p>
    <w:p w14:paraId="6320CE3C" w14:textId="77777777" w:rsidR="00F77A5E" w:rsidRPr="00F77A5E" w:rsidRDefault="00F77A5E" w:rsidP="00F77A5E"/>
    <w:p w14:paraId="163E8C6E" w14:textId="77777777" w:rsidR="00F77A5E" w:rsidRPr="00F77A5E" w:rsidRDefault="00F77A5E" w:rsidP="00F77A5E">
      <w:pPr>
        <w:pStyle w:val="berschrift2"/>
      </w:pPr>
      <w:r w:rsidRPr="00F77A5E">
        <w:t>Hinweis:</w:t>
      </w:r>
    </w:p>
    <w:p w14:paraId="789E11E1" w14:textId="1780F2B4" w:rsidR="00F77A5E" w:rsidRPr="00F77A5E" w:rsidRDefault="00F77A5E" w:rsidP="00F77A5E">
      <w:r w:rsidRPr="00F77A5E">
        <w:t xml:space="preserve">Das Vergabeverfahren erfolgt nach der </w:t>
      </w:r>
      <w:r w:rsidR="00A75068">
        <w:t>„Vergabe</w:t>
      </w:r>
      <w:r w:rsidR="00CA0896">
        <w:t>ver</w:t>
      </w:r>
      <w:r w:rsidR="00A75068">
        <w:t>ordnung</w:t>
      </w:r>
      <w:r w:rsidR="00647105">
        <w:t xml:space="preserve"> </w:t>
      </w:r>
      <w:r w:rsidR="00A75068">
        <w:t>- VgV“</w:t>
      </w:r>
      <w:r w:rsidRPr="00F77A5E">
        <w:t>.</w:t>
      </w:r>
    </w:p>
    <w:p w14:paraId="08D96088" w14:textId="2C2B9DFD" w:rsidR="00EE3D99" w:rsidRPr="00455ABC" w:rsidRDefault="00455ABC" w:rsidP="00284BBA">
      <w:pPr>
        <w:spacing w:before="240" w:after="120"/>
        <w:contextualSpacing w:val="0"/>
        <w:rPr>
          <w:b/>
        </w:rPr>
      </w:pPr>
      <w:r w:rsidRPr="00455ABC">
        <w:rPr>
          <w:b/>
        </w:rPr>
        <w:t>1</w:t>
      </w:r>
      <w:r w:rsidRPr="00455ABC">
        <w:rPr>
          <w:b/>
        </w:rPr>
        <w:tab/>
      </w:r>
      <w:r w:rsidR="00EE3D99" w:rsidRPr="00455ABC">
        <w:rPr>
          <w:b/>
        </w:rPr>
        <w:t>Mitteilung von Unklarheiten in den Teilnahmeunterlagen</w:t>
      </w:r>
    </w:p>
    <w:p w14:paraId="1C358F6F" w14:textId="5F5E779C" w:rsidR="00EE3D99" w:rsidRDefault="00455ABC" w:rsidP="00455ABC">
      <w:r>
        <w:tab/>
      </w:r>
      <w:r w:rsidR="00EE3D99" w:rsidRPr="00187511">
        <w:t xml:space="preserve">Enthalten die Teilnahmeunterlagen nach Auffassung </w:t>
      </w:r>
      <w:r w:rsidR="00FF4D9B" w:rsidRPr="00187511">
        <w:t xml:space="preserve">des </w:t>
      </w:r>
      <w:r w:rsidR="00FF4D9B">
        <w:t>Unternehmers</w:t>
      </w:r>
      <w:r w:rsidR="00EE3D99" w:rsidRPr="00187511">
        <w:t xml:space="preserve"> Unklarheiten, </w:t>
      </w:r>
      <w:proofErr w:type="spellStart"/>
      <w:r w:rsidR="00EE3D99" w:rsidRPr="00187511">
        <w:t>Unvoll</w:t>
      </w:r>
      <w:proofErr w:type="spellEnd"/>
      <w:r w:rsidR="00007BFB">
        <w:t>-</w:t>
      </w:r>
      <w:r>
        <w:tab/>
      </w:r>
      <w:proofErr w:type="spellStart"/>
      <w:r w:rsidR="00EE3D99" w:rsidRPr="00187511">
        <w:t>ständigkeiten</w:t>
      </w:r>
      <w:proofErr w:type="spellEnd"/>
      <w:r w:rsidR="00EE3D99" w:rsidRPr="00187511">
        <w:t xml:space="preserve"> oder Fehler</w:t>
      </w:r>
      <w:r w:rsidR="009F094D">
        <w:t>,</w:t>
      </w:r>
      <w:r w:rsidR="00EE3D99" w:rsidRPr="00187511">
        <w:t xml:space="preserve"> so hat er unverzüglich die Vergabestelle vor dem </w:t>
      </w:r>
      <w:r w:rsidR="00BF5E2E">
        <w:t xml:space="preserve">Ablauf der </w:t>
      </w:r>
      <w:r w:rsidR="00EE3D99" w:rsidRPr="00187511">
        <w:t>Ein</w:t>
      </w:r>
      <w:r w:rsidR="00007BFB">
        <w:t>-</w:t>
      </w:r>
      <w:r>
        <w:tab/>
      </w:r>
      <w:proofErr w:type="spellStart"/>
      <w:r w:rsidR="00EE3D99" w:rsidRPr="00187511">
        <w:t>reichungs</w:t>
      </w:r>
      <w:r w:rsidR="00BF5E2E">
        <w:t>frist</w:t>
      </w:r>
      <w:proofErr w:type="spellEnd"/>
      <w:r w:rsidR="00EE3D99" w:rsidRPr="00187511">
        <w:t xml:space="preserve"> in Textform darauf hinzuweisen.</w:t>
      </w:r>
    </w:p>
    <w:p w14:paraId="0D2D417A" w14:textId="5E4C9874" w:rsidR="00EE3D99" w:rsidRDefault="00455ABC" w:rsidP="00284BBA">
      <w:pPr>
        <w:spacing w:before="240" w:after="120"/>
        <w:contextualSpacing w:val="0"/>
        <w:rPr>
          <w:b/>
        </w:rPr>
      </w:pPr>
      <w:r w:rsidRPr="00455ABC">
        <w:rPr>
          <w:b/>
        </w:rPr>
        <w:t>2</w:t>
      </w:r>
      <w:r w:rsidRPr="00455ABC">
        <w:rPr>
          <w:b/>
        </w:rPr>
        <w:tab/>
      </w:r>
      <w:r w:rsidR="00EE3D99" w:rsidRPr="00455ABC">
        <w:rPr>
          <w:b/>
        </w:rPr>
        <w:t>Unzulässige Wettbewerbsbeschränkungen</w:t>
      </w:r>
    </w:p>
    <w:p w14:paraId="3E24D1B6" w14:textId="0F8D24F6" w:rsidR="00EE3D99" w:rsidRDefault="00455ABC" w:rsidP="00455ABC">
      <w:r>
        <w:tab/>
      </w:r>
      <w:r w:rsidR="00EE3D99" w:rsidRPr="00187511">
        <w:t xml:space="preserve">Zur Bekämpfung von Wettbewerbsbeschränkungen hat der Bewerber auf Verlangen </w:t>
      </w:r>
      <w:proofErr w:type="spellStart"/>
      <w:r w:rsidR="00EE3D99" w:rsidRPr="00187511">
        <w:t>Auskünf</w:t>
      </w:r>
      <w:proofErr w:type="spellEnd"/>
      <w:r>
        <w:t>-</w:t>
      </w:r>
      <w:r>
        <w:tab/>
      </w:r>
      <w:proofErr w:type="spellStart"/>
      <w:r w:rsidR="00EE3D99" w:rsidRPr="00187511">
        <w:t>te</w:t>
      </w:r>
      <w:proofErr w:type="spellEnd"/>
      <w:r w:rsidR="00EE3D99" w:rsidRPr="00187511">
        <w:t xml:space="preserve"> darüber zu geben, ob und auf welche Art der Bewerber wirtschaftlich und rechtlich mit </w:t>
      </w:r>
      <w:proofErr w:type="spellStart"/>
      <w:r w:rsidR="00EE3D99" w:rsidRPr="00187511">
        <w:t>Un</w:t>
      </w:r>
      <w:proofErr w:type="spellEnd"/>
      <w:r>
        <w:t>-</w:t>
      </w:r>
      <w:r>
        <w:tab/>
      </w:r>
      <w:proofErr w:type="spellStart"/>
      <w:r w:rsidR="00EE3D99" w:rsidRPr="00187511">
        <w:t>ternehmen</w:t>
      </w:r>
      <w:proofErr w:type="spellEnd"/>
      <w:r w:rsidR="00EE3D99" w:rsidRPr="00187511">
        <w:t xml:space="preserve"> verbunden ist.</w:t>
      </w:r>
    </w:p>
    <w:p w14:paraId="27D13FE6" w14:textId="0357A708" w:rsidR="00EE3D99" w:rsidRDefault="00455ABC" w:rsidP="00284BBA">
      <w:pPr>
        <w:spacing w:before="240" w:after="120"/>
        <w:contextualSpacing w:val="0"/>
        <w:rPr>
          <w:b/>
        </w:rPr>
      </w:pPr>
      <w:r w:rsidRPr="00455ABC">
        <w:rPr>
          <w:b/>
        </w:rPr>
        <w:t>3</w:t>
      </w:r>
      <w:r w:rsidRPr="00455ABC">
        <w:rPr>
          <w:b/>
        </w:rPr>
        <w:tab/>
      </w:r>
      <w:r w:rsidR="00EE3D99" w:rsidRPr="00455ABC">
        <w:rPr>
          <w:b/>
        </w:rPr>
        <w:t>Teilnahmeantrag</w:t>
      </w:r>
    </w:p>
    <w:p w14:paraId="218D21D0" w14:textId="4ADBBD4C" w:rsidR="00EE3D99" w:rsidRDefault="00455ABC" w:rsidP="00455ABC">
      <w:r>
        <w:t>3.1</w:t>
      </w:r>
      <w:r>
        <w:tab/>
      </w:r>
      <w:r w:rsidR="00EE3D99" w:rsidRPr="00187511">
        <w:t>Der Teilnahmeantrag ist in deutscher Sprache abzufassen. Anträge in anderer Sprache wer</w:t>
      </w:r>
      <w:r>
        <w:tab/>
      </w:r>
      <w:r w:rsidR="00EE3D99" w:rsidRPr="00187511">
        <w:t>den ausgeschlossen.</w:t>
      </w:r>
    </w:p>
    <w:p w14:paraId="3E56F870" w14:textId="118EA9FE" w:rsidR="00EE3D99" w:rsidRDefault="00455ABC" w:rsidP="00455ABC">
      <w:r>
        <w:t>3.2</w:t>
      </w:r>
      <w:r>
        <w:tab/>
      </w:r>
      <w:r w:rsidR="00EE3D99" w:rsidRPr="00187511">
        <w:t xml:space="preserve">Für den Teilnahmeantrag sind die von der Vergabestelle vorgegebenen </w:t>
      </w:r>
      <w:r w:rsidR="00B947F7">
        <w:t>Teilnahmeunterlagen</w:t>
      </w:r>
      <w:r w:rsidR="00EE3D99" w:rsidRPr="00187511">
        <w:t xml:space="preserve"> </w:t>
      </w:r>
      <w:r>
        <w:tab/>
      </w:r>
      <w:r w:rsidR="00EE3D99" w:rsidRPr="00187511">
        <w:t>zu verwenden</w:t>
      </w:r>
      <w:r w:rsidR="00B947F7">
        <w:t>.</w:t>
      </w:r>
      <w:r w:rsidR="00EE3D99" w:rsidRPr="00187511">
        <w:t xml:space="preserve"> </w:t>
      </w:r>
    </w:p>
    <w:p w14:paraId="760FCBD9" w14:textId="3BE9B3B6" w:rsidR="00EE3D99" w:rsidRPr="00187511" w:rsidRDefault="00455ABC" w:rsidP="00455ABC">
      <w:r>
        <w:t>3.3</w:t>
      </w:r>
      <w:r>
        <w:tab/>
      </w:r>
      <w:r w:rsidR="00EE3D99" w:rsidRPr="00187511">
        <w:t xml:space="preserve">Der Teilnahmeantrag ist </w:t>
      </w:r>
      <w:r w:rsidR="00BF5E2E">
        <w:t xml:space="preserve">vor </w:t>
      </w:r>
      <w:proofErr w:type="gramStart"/>
      <w:r w:rsidR="00BF5E2E">
        <w:t xml:space="preserve">Ablauf </w:t>
      </w:r>
      <w:r w:rsidR="00EE3D99" w:rsidRPr="00187511">
        <w:t xml:space="preserve"> de</w:t>
      </w:r>
      <w:r w:rsidR="00BF5E2E">
        <w:t>r</w:t>
      </w:r>
      <w:proofErr w:type="gramEnd"/>
      <w:r w:rsidR="00EE3D99" w:rsidRPr="00187511">
        <w:t xml:space="preserve"> von der Vergabestelle angegebenen Einreichungs</w:t>
      </w:r>
      <w:r w:rsidR="00BF5E2E">
        <w:t>frist</w:t>
      </w:r>
      <w:r w:rsidR="00EE3D99" w:rsidRPr="00187511">
        <w:t xml:space="preserve"> </w:t>
      </w:r>
      <w:r>
        <w:tab/>
      </w:r>
      <w:r w:rsidR="00EE3D99" w:rsidRPr="00187511">
        <w:t>einzureichen. Ein nicht</w:t>
      </w:r>
      <w:r w:rsidR="00D05AC2">
        <w:t xml:space="preserve"> form- und</w:t>
      </w:r>
      <w:r w:rsidR="00EE3D99" w:rsidRPr="00187511">
        <w:t xml:space="preserve"> fristgerecht eingereichter Teilnahmeantrag wird </w:t>
      </w:r>
      <w:proofErr w:type="spellStart"/>
      <w:r w:rsidR="00EE3D99" w:rsidRPr="00187511">
        <w:t>ausge</w:t>
      </w:r>
      <w:proofErr w:type="spellEnd"/>
      <w:r>
        <w:t>-</w:t>
      </w:r>
      <w:r>
        <w:tab/>
      </w:r>
      <w:r w:rsidR="00EE3D99" w:rsidRPr="00187511">
        <w:t>schlossen.</w:t>
      </w:r>
    </w:p>
    <w:p w14:paraId="2985AC4B" w14:textId="0E61E37B" w:rsidR="00EE3D99" w:rsidRDefault="00455ABC" w:rsidP="00455ABC">
      <w:r>
        <w:t>3.4</w:t>
      </w:r>
      <w:r>
        <w:tab/>
      </w:r>
      <w:r w:rsidR="00EE3D99" w:rsidRPr="00187511">
        <w:t xml:space="preserve">Angaben und Nachweise, die von der Vergabestelle nach dem Einreichungstermin verlangt </w:t>
      </w:r>
      <w:r>
        <w:tab/>
      </w:r>
      <w:r w:rsidR="00EE3D99" w:rsidRPr="00187511">
        <w:t xml:space="preserve">werden, sind zu dem von der Vergabestelle bestimmten Zeitpunkt einzureichen. Werden die </w:t>
      </w:r>
      <w:r>
        <w:tab/>
      </w:r>
      <w:r w:rsidR="00EE3D99" w:rsidRPr="00187511">
        <w:t xml:space="preserve">Angaben und Nachweise nicht </w:t>
      </w:r>
      <w:r w:rsidR="00EE3D99" w:rsidRPr="002F14AA">
        <w:t>vollständig</w:t>
      </w:r>
      <w:r w:rsidR="00EE3D99" w:rsidRPr="00187511">
        <w:t xml:space="preserve"> fristgerecht vorgelegt, wird der Teilnahmeantrag </w:t>
      </w:r>
      <w:r>
        <w:tab/>
      </w:r>
      <w:r w:rsidR="00EE3D99" w:rsidRPr="00187511">
        <w:t>ausgeschlossen.</w:t>
      </w:r>
    </w:p>
    <w:p w14:paraId="5E57A0C9" w14:textId="5C60ADD7" w:rsidR="00EE3D99" w:rsidRDefault="00455ABC" w:rsidP="00455ABC">
      <w:r>
        <w:t>3.5</w:t>
      </w:r>
      <w:r>
        <w:tab/>
      </w:r>
      <w:r w:rsidR="00EE3D99" w:rsidRPr="00187511">
        <w:t>Teilnahmeanträge, die die Mindeststandards nicht erfüllen, werden ausgeschlossen.</w:t>
      </w:r>
    </w:p>
    <w:p w14:paraId="570C3B31" w14:textId="25413CE4" w:rsidR="00EE3D99" w:rsidRDefault="00455ABC" w:rsidP="00284BBA">
      <w:pPr>
        <w:spacing w:before="240" w:after="120"/>
        <w:contextualSpacing w:val="0"/>
        <w:rPr>
          <w:b/>
        </w:rPr>
      </w:pPr>
      <w:r w:rsidRPr="00455ABC">
        <w:rPr>
          <w:b/>
        </w:rPr>
        <w:t>4</w:t>
      </w:r>
      <w:r w:rsidRPr="00455ABC">
        <w:rPr>
          <w:b/>
        </w:rPr>
        <w:tab/>
      </w:r>
      <w:r w:rsidR="00EE3D99" w:rsidRPr="00455ABC">
        <w:rPr>
          <w:b/>
        </w:rPr>
        <w:t>Bewerbergemeinschaften</w:t>
      </w:r>
    </w:p>
    <w:p w14:paraId="504E72A3" w14:textId="6461FE23" w:rsidR="00EE3D99" w:rsidRDefault="00455ABC" w:rsidP="00455ABC">
      <w:r>
        <w:t>4.1</w:t>
      </w:r>
      <w:r>
        <w:tab/>
      </w:r>
      <w:r w:rsidR="00EE3D99" w:rsidRPr="00187511">
        <w:t xml:space="preserve">Bewerbergemeinschaften haben mit ihrem Teilnahmeantrag eine </w:t>
      </w:r>
      <w:r w:rsidR="00D05AC2">
        <w:t>Erklärung aller</w:t>
      </w:r>
      <w:r w:rsidR="00EE3D99" w:rsidRPr="00187511">
        <w:t xml:space="preserve"> Mitglieder </w:t>
      </w:r>
      <w:r w:rsidR="00D05AC2">
        <w:t xml:space="preserve">in </w:t>
      </w:r>
      <w:r>
        <w:tab/>
      </w:r>
      <w:r w:rsidR="00D05AC2">
        <w:t>Textform</w:t>
      </w:r>
      <w:r w:rsidR="00EE3D99" w:rsidRPr="00187511">
        <w:t xml:space="preserve"> abzugeben,</w:t>
      </w:r>
    </w:p>
    <w:p w14:paraId="07FEBF94" w14:textId="4F86D38C" w:rsidR="00EE3D99" w:rsidRDefault="00455ABC" w:rsidP="00455ABC">
      <w:r>
        <w:tab/>
        <w:t xml:space="preserve">- </w:t>
      </w:r>
      <w:r w:rsidR="009F094D">
        <w:t>in der die Bildung einer Biet</w:t>
      </w:r>
      <w:r w:rsidR="00EE3D99" w:rsidRPr="00187511">
        <w:t>ergemeinschaft im Fall der Angebotsbearbei</w:t>
      </w:r>
      <w:r w:rsidR="00EE3D99">
        <w:t>tung erklärt ist,</w:t>
      </w:r>
    </w:p>
    <w:p w14:paraId="68E1C6BC" w14:textId="61B4E8E8" w:rsidR="00EE3D99" w:rsidRDefault="00455ABC" w:rsidP="00455ABC">
      <w:r>
        <w:tab/>
        <w:t xml:space="preserve">- </w:t>
      </w:r>
      <w:r w:rsidR="00EE3D99" w:rsidRPr="00187511">
        <w:t>in der alle Mitglieder aufgeführt sind und der bevollmächtigte Vertreter bezeichnet ist,</w:t>
      </w:r>
    </w:p>
    <w:p w14:paraId="1E9FEB7C" w14:textId="2FBE8B10" w:rsidR="00455ABC" w:rsidRDefault="00455ABC" w:rsidP="00455ABC">
      <w:r>
        <w:tab/>
        <w:t xml:space="preserve">- </w:t>
      </w:r>
      <w:r w:rsidR="00EE3D99" w:rsidRPr="00187511">
        <w:t xml:space="preserve">dass der bevollmächtigte Vertreter die Mitglieder gegenüber der Vergabestelle </w:t>
      </w:r>
      <w:proofErr w:type="spellStart"/>
      <w:r w:rsidR="00EE3D99" w:rsidRPr="00187511">
        <w:t>rechtsver</w:t>
      </w:r>
      <w:proofErr w:type="spellEnd"/>
      <w:r>
        <w:t>-</w:t>
      </w:r>
      <w:r>
        <w:tab/>
      </w:r>
      <w:proofErr w:type="spellStart"/>
      <w:r w:rsidR="00EE3D99" w:rsidRPr="00187511">
        <w:t>bindlich</w:t>
      </w:r>
      <w:proofErr w:type="spellEnd"/>
      <w:r w:rsidR="00EE3D99" w:rsidRPr="00187511">
        <w:t xml:space="preserve"> vertritt.</w:t>
      </w:r>
    </w:p>
    <w:p w14:paraId="0B732EE6" w14:textId="77777777" w:rsidR="00455ABC" w:rsidRDefault="00455ABC" w:rsidP="00455ABC"/>
    <w:p w14:paraId="2887379B" w14:textId="2A19BB7C" w:rsidR="00D05AC2" w:rsidRDefault="00455ABC" w:rsidP="00455ABC">
      <w:r>
        <w:tab/>
      </w:r>
      <w:r w:rsidR="00D05AC2">
        <w:t xml:space="preserve">Auf Verlangen der Vergabestelle ist eine von allen Mitgliedern unterzeichnete bzw. </w:t>
      </w:r>
      <w:proofErr w:type="spellStart"/>
      <w:proofErr w:type="gramStart"/>
      <w:r w:rsidR="00D05AC2">
        <w:t>fortge</w:t>
      </w:r>
      <w:proofErr w:type="spellEnd"/>
      <w:r>
        <w:tab/>
      </w:r>
      <w:r w:rsidR="00D05AC2">
        <w:t>schritten</w:t>
      </w:r>
      <w:proofErr w:type="gramEnd"/>
      <w:r w:rsidR="00D05AC2">
        <w:t xml:space="preserve"> oder qualifiziert signierte Erklärung abzugeben.</w:t>
      </w:r>
    </w:p>
    <w:p w14:paraId="4A0120CB" w14:textId="77FBE2E9" w:rsidR="00CF611D" w:rsidRDefault="00455ABC" w:rsidP="00284BBA">
      <w:r>
        <w:t>4.2</w:t>
      </w:r>
      <w:r>
        <w:tab/>
      </w:r>
      <w:r w:rsidR="00EE3D99" w:rsidRPr="00187511">
        <w:t xml:space="preserve">Ein Wechsel der Identität des Bewerbers oder der Bewerbergemeinschaft ist nicht </w:t>
      </w:r>
      <w:proofErr w:type="spellStart"/>
      <w:r w:rsidR="00EE3D99" w:rsidRPr="00187511">
        <w:t>zugelas</w:t>
      </w:r>
      <w:proofErr w:type="spellEnd"/>
      <w:r>
        <w:t>-</w:t>
      </w:r>
      <w:r>
        <w:tab/>
      </w:r>
      <w:r w:rsidR="00EE3D99" w:rsidRPr="00187511">
        <w:t>sen.</w:t>
      </w:r>
    </w:p>
    <w:p w14:paraId="4225D515" w14:textId="5CDADF15" w:rsidR="00EE3D99" w:rsidRPr="00455ABC" w:rsidRDefault="00455ABC" w:rsidP="00284BBA">
      <w:pPr>
        <w:spacing w:before="240" w:after="120"/>
        <w:contextualSpacing w:val="0"/>
        <w:rPr>
          <w:b/>
        </w:rPr>
      </w:pPr>
      <w:r w:rsidRPr="00455ABC">
        <w:rPr>
          <w:b/>
        </w:rPr>
        <w:t>5</w:t>
      </w:r>
      <w:r w:rsidRPr="00455ABC">
        <w:rPr>
          <w:b/>
        </w:rPr>
        <w:tab/>
      </w:r>
      <w:r w:rsidR="00CA0896" w:rsidRPr="00455ABC">
        <w:rPr>
          <w:b/>
        </w:rPr>
        <w:t>Unterauftragnehmer</w:t>
      </w:r>
    </w:p>
    <w:p w14:paraId="12E2B052" w14:textId="24D9C9DA" w:rsidR="00CF611D" w:rsidRPr="00007BFB" w:rsidRDefault="00CF611D" w:rsidP="00007BFB">
      <w:pPr>
        <w:ind w:left="709"/>
      </w:pPr>
      <w:r>
        <w:t>Beabsichtigt der Bewerber</w:t>
      </w:r>
      <w:r w:rsidRPr="007A30B2">
        <w:t>, Teile der Leistung von Unterauftragnehmer ausführen zu lassen, so muss er die dafür vorgesehenen Teilleistungen in sei</w:t>
      </w:r>
      <w:r>
        <w:t>nem Angebot benennen. Der Bewerber</w:t>
      </w:r>
      <w:r w:rsidRPr="007A30B2">
        <w:t xml:space="preserve"> hat auf gesondertes Verlangen der Vergabestelle zu einem </w:t>
      </w:r>
      <w:proofErr w:type="gramStart"/>
      <w:r w:rsidRPr="007A30B2">
        <w:t>von ihr bestimmten Zeitpunkt</w:t>
      </w:r>
      <w:proofErr w:type="gramEnd"/>
      <w:r w:rsidRPr="007A30B2">
        <w:t xml:space="preserve"> nachzuweisen, dass diese Unterauftragnehmer geeignet sind. Er hat den Namen, den gesetzlichen Vertreter sowie die Kontaktdaten dieser Unternehmen anzugeben und entsprechende Verpflichtungserklärungen der Unterauftragnehmer vorzulegen.</w:t>
      </w:r>
    </w:p>
    <w:p w14:paraId="1D92F762" w14:textId="04162A9C" w:rsidR="00CF611D" w:rsidRPr="00007BFB" w:rsidRDefault="00CF611D" w:rsidP="00007BFB">
      <w:pPr>
        <w:ind w:left="709"/>
      </w:pPr>
      <w:r>
        <w:t>Der Bewerber</w:t>
      </w:r>
      <w:r w:rsidRPr="007A30B2">
        <w:t xml:space="preserve"> hat Unterauftragnehmer, bei denen </w:t>
      </w:r>
      <w:r>
        <w:t xml:space="preserve">fakultative </w:t>
      </w:r>
      <w:r w:rsidRPr="007A30B2">
        <w:t>Ausschlussgründe vorliegen oder die das entsprechende Eignungskriterium nicht erfüllen, innerhalb einer von der Vergabestelle gesetzten Frist zu ersetzen.</w:t>
      </w:r>
    </w:p>
    <w:p w14:paraId="0839E282" w14:textId="53AD04F1" w:rsidR="00CF611D" w:rsidRDefault="00455ABC" w:rsidP="00284BBA">
      <w:pPr>
        <w:keepNext/>
        <w:spacing w:before="240" w:after="120"/>
        <w:contextualSpacing w:val="0"/>
      </w:pPr>
      <w:r>
        <w:rPr>
          <w:b/>
        </w:rPr>
        <w:t>6</w:t>
      </w:r>
      <w:r>
        <w:rPr>
          <w:b/>
        </w:rPr>
        <w:tab/>
      </w:r>
      <w:r w:rsidR="00CF611D" w:rsidRPr="00455ABC">
        <w:rPr>
          <w:b/>
        </w:rPr>
        <w:t>Andere Unternehmen (Eignungsleihe</w:t>
      </w:r>
      <w:r w:rsidR="00CF611D">
        <w:t>)</w:t>
      </w:r>
      <w:r w:rsidR="00CF611D" w:rsidRPr="006C7574">
        <w:t xml:space="preserve"> </w:t>
      </w:r>
    </w:p>
    <w:p w14:paraId="0C0FF208" w14:textId="7EFCE2AE" w:rsidR="00CF611D" w:rsidRPr="007A30B2" w:rsidRDefault="00CF611D" w:rsidP="00007BFB">
      <w:pPr>
        <w:ind w:left="709"/>
        <w:rPr>
          <w:b/>
        </w:rPr>
      </w:pPr>
      <w:r>
        <w:t>Beabsichtigt der Bewerber</w:t>
      </w:r>
      <w:r w:rsidRPr="007A30B2">
        <w:t xml:space="preserve">, sich bei der Erfüllung eines Auftrages im Hinblick </w:t>
      </w:r>
      <w:proofErr w:type="gramStart"/>
      <w:r w:rsidRPr="007A30B2">
        <w:t>auf die erforderliche wirtschaftliche, finanzielle, technische und beruflichen Leistungsfähigkeit</w:t>
      </w:r>
      <w:proofErr w:type="gramEnd"/>
      <w:r w:rsidRPr="007A30B2">
        <w:t xml:space="preserve"> anderer Unternehmen (Eignungsleihe) zu bedienen, so muss er die dafür vorgesehen</w:t>
      </w:r>
      <w:r>
        <w:t xml:space="preserve">en Kapazitäten in </w:t>
      </w:r>
      <w:r>
        <w:lastRenderedPageBreak/>
        <w:t>seinem Antrag</w:t>
      </w:r>
      <w:r w:rsidRPr="007A30B2">
        <w:t xml:space="preserve"> benen</w:t>
      </w:r>
      <w:r>
        <w:t>nen. Der Bewerber</w:t>
      </w:r>
      <w:r w:rsidRPr="007A30B2">
        <w:t xml:space="preserve"> hat auf gesondertes Verlangen der Vergabestelle zu einem </w:t>
      </w:r>
      <w:proofErr w:type="gramStart"/>
      <w:r w:rsidRPr="007A30B2">
        <w:t>von ihr bestimmten Zeitpunkt</w:t>
      </w:r>
      <w:proofErr w:type="gramEnd"/>
      <w:r w:rsidRPr="007A30B2">
        <w:t xml:space="preserve"> nachzuweisen, dass ihm die erforderlichen Kapazitäten der anderen Unternehmen zur Verfügung stehen und diese Unternehmen geeignet sind. Er hat den Namen, den gesetzlichen Vertreter sowie die Kontaktdaten dieser Unternehmen anzugeben und entsprechende Verpflichtungserklärungen dieser anderen Unternehmen vorzulegen. </w:t>
      </w:r>
    </w:p>
    <w:p w14:paraId="5AC4D553" w14:textId="77777777" w:rsidR="00CF611D" w:rsidRPr="004D0097" w:rsidRDefault="00CF611D" w:rsidP="00007BFB">
      <w:pPr>
        <w:ind w:left="709"/>
      </w:pPr>
    </w:p>
    <w:p w14:paraId="3979D09B" w14:textId="4C726EA7" w:rsidR="00CF611D" w:rsidRPr="00284BBA" w:rsidRDefault="00CF611D" w:rsidP="00284BBA">
      <w:pPr>
        <w:ind w:left="709"/>
        <w:rPr>
          <w:b/>
        </w:rPr>
      </w:pPr>
      <w:r>
        <w:t>Nimmt der Bewerber</w:t>
      </w:r>
      <w:r w:rsidRPr="007A30B2">
        <w:t xml:space="preserve"> in Hinblick auf die Kriterien für die wirtschaftliche und finanzielle Leistungsfähigkeit im Rahmen einer Eignungsleihe die Kapazitäten anderer Unternehmen in Anspruch, müssen diese gemeinsam für die Auftragsausführung haften; die Haftungserklärung ist gleichzeitig mit der „Verpflichtungserklärung anderer Unternehmen“ abzugeben</w:t>
      </w:r>
    </w:p>
    <w:p w14:paraId="11448AE6" w14:textId="1E83522B" w:rsidR="00CF611D" w:rsidRPr="00455ABC" w:rsidRDefault="00455ABC" w:rsidP="00284BBA">
      <w:pPr>
        <w:spacing w:before="240" w:after="120"/>
        <w:contextualSpacing w:val="0"/>
        <w:rPr>
          <w:b/>
        </w:rPr>
      </w:pPr>
      <w:r w:rsidRPr="00455ABC">
        <w:rPr>
          <w:b/>
        </w:rPr>
        <w:t>7</w:t>
      </w:r>
      <w:r w:rsidRPr="00455ABC">
        <w:rPr>
          <w:b/>
        </w:rPr>
        <w:tab/>
      </w:r>
      <w:r w:rsidR="00CF611D" w:rsidRPr="00455ABC">
        <w:rPr>
          <w:b/>
        </w:rPr>
        <w:t>Eignung</w:t>
      </w:r>
    </w:p>
    <w:p w14:paraId="62C833B9" w14:textId="229CC319" w:rsidR="00CA0896" w:rsidRPr="00667940" w:rsidRDefault="00CF611D" w:rsidP="00CA52BA">
      <w:pPr>
        <w:ind w:left="709"/>
      </w:pPr>
      <w:r>
        <w:t>Die Bewerber</w:t>
      </w:r>
      <w:r w:rsidRPr="007A30B2">
        <w:t xml:space="preserve"> haben mit dem Angebot die ausgefüllte „Eigenerklärung zur Eignung“ oder eine Einheitliche Europäische Eigenerklärung (EEE) vorzulegen, ggf. ergänzt durch geforderte auftragsspezifische Einzelnachweise. Ebenso sind die in der „Eigenerklärung zur Eignung“ genannten Bescheinigungen zuständiger Stellen mit dem An</w:t>
      </w:r>
      <w:r>
        <w:t>trag</w:t>
      </w:r>
      <w:r w:rsidRPr="007A30B2">
        <w:t xml:space="preserve"> vorzulegen. Ist der Einsatz von Unterauftragnehmer / anderen Unternehmern vorgesehen, müssen die Eigenerklärungen und Bescheinigungen auch für die benannten Unterauftragnehmer / anderen Unternehmer auf gesondertes Verlangen der Vergabestelle vorgelegt werden, ggf. ergänzt durch geforderte auftragsspezifische Einzelnachweise. Bescheinigungen, die nicht in deutscher Sprache abgefasst sind, ist eine Übersetzung in die deutsche Sprache beizufügen.</w:t>
      </w:r>
      <w:r>
        <w:t xml:space="preserve"> </w:t>
      </w:r>
      <w:r w:rsidRPr="007A30B2">
        <w:t>Bei f</w:t>
      </w:r>
      <w:r>
        <w:t>ehlender Eignung wird der Bewerber</w:t>
      </w:r>
      <w:r w:rsidRPr="007A30B2">
        <w:t xml:space="preserve"> ausgeschlossen.</w:t>
      </w:r>
    </w:p>
    <w:sectPr w:rsidR="00CA0896" w:rsidRPr="00667940" w:rsidSect="00455ABC">
      <w:headerReference w:type="default" r:id="rId8"/>
      <w:footerReference w:type="default" r:id="rId9"/>
      <w:footerReference w:type="first" r:id="rId10"/>
      <w:footnotePr>
        <w:numRestart w:val="eachPage"/>
      </w:footnotePr>
      <w:type w:val="continuous"/>
      <w:pgSz w:w="11906" w:h="16838"/>
      <w:pgMar w:top="992" w:right="1440" w:bottom="992"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16EE4" w14:textId="77777777" w:rsidR="00045BA9" w:rsidRDefault="00045BA9">
      <w:r>
        <w:separator/>
      </w:r>
    </w:p>
  </w:endnote>
  <w:endnote w:type="continuationSeparator" w:id="0">
    <w:p w14:paraId="1FEF21BA" w14:textId="77777777" w:rsidR="00045BA9" w:rsidRDefault="0004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9E94" w14:textId="10161F30" w:rsidR="0084463A" w:rsidRPr="002E5EF5" w:rsidRDefault="002E5EF5" w:rsidP="002E5EF5">
    <w:pPr>
      <w:pStyle w:val="Fuzeile"/>
      <w:jc w:val="right"/>
    </w:pPr>
    <w:r>
      <w:t xml:space="preserve">Seite </w:t>
    </w:r>
    <w:r>
      <w:fldChar w:fldCharType="begin"/>
    </w:r>
    <w:r>
      <w:instrText xml:space="preserve"> PAGE   \* MERGEFORMAT </w:instrText>
    </w:r>
    <w:r>
      <w:fldChar w:fldCharType="separate"/>
    </w:r>
    <w:r>
      <w:rPr>
        <w:noProof/>
      </w:rPr>
      <w:t>1</w:t>
    </w:r>
    <w:r>
      <w:fldChar w:fldCharType="end"/>
    </w:r>
    <w:r>
      <w:t xml:space="preserve"> von </w:t>
    </w:r>
    <w:fldSimple w:instr=" SECTIONPAGES   \* MERGEFORMAT ">
      <w:r w:rsidR="00647105">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B6E2" w14:textId="77777777" w:rsidR="00EE3D99" w:rsidRPr="005D619A" w:rsidRDefault="00EE3D99" w:rsidP="00AD3C0D">
    <w:pPr>
      <w:ind w:right="360"/>
      <w:rPr>
        <w:szCs w:val="16"/>
      </w:rPr>
    </w:pPr>
    <w:r>
      <w:rPr>
        <w:noProof/>
        <w:szCs w:val="16"/>
      </w:rPr>
      <mc:AlternateContent>
        <mc:Choice Requires="wps">
          <w:drawing>
            <wp:anchor distT="0" distB="0" distL="114300" distR="114300" simplePos="0" relativeHeight="251660288" behindDoc="0" locked="0" layoutInCell="1" allowOverlap="1" wp14:anchorId="75DA1CCF" wp14:editId="4B902C4E">
              <wp:simplePos x="0" y="0"/>
              <wp:positionH relativeFrom="column">
                <wp:posOffset>0</wp:posOffset>
              </wp:positionH>
              <wp:positionV relativeFrom="paragraph">
                <wp:posOffset>73025</wp:posOffset>
              </wp:positionV>
              <wp:extent cx="6057900" cy="0"/>
              <wp:effectExtent l="9525" t="6350" r="9525" b="127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3C551"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5pt" to="47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r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"/>
          </w:pict>
        </mc:Fallback>
      </mc:AlternateContent>
    </w:r>
  </w:p>
  <w:p w14:paraId="52E5E29A" w14:textId="4DCDD127" w:rsidR="00EE3D99" w:rsidRPr="005D619A" w:rsidRDefault="00EE3D99" w:rsidP="00AD3C0D">
    <w:pPr>
      <w:tabs>
        <w:tab w:val="right" w:pos="9540"/>
      </w:tabs>
    </w:pPr>
    <w:r w:rsidRPr="005D619A">
      <w:t xml:space="preserve">HVA </w:t>
    </w:r>
    <w:r>
      <w:t>F-</w:t>
    </w:r>
    <w:proofErr w:type="spellStart"/>
    <w:r>
      <w:t>StB</w:t>
    </w:r>
    <w:proofErr w:type="spellEnd"/>
    <w:r>
      <w:t xml:space="preserve"> </w:t>
    </w:r>
    <w:r w:rsidR="00F77A5E">
      <w:t xml:space="preserve">EU </w:t>
    </w:r>
    <w:r>
      <w:t>Bewerbungsbedingungen Teilnahmewettbewerb</w:t>
    </w:r>
    <w:r w:rsidRPr="00364CFA">
      <w:t xml:space="preserve"> </w:t>
    </w:r>
    <w:r>
      <w:t>12</w:t>
    </w:r>
    <w:r w:rsidRPr="00364CFA">
      <w:t>-1</w:t>
    </w:r>
    <w:r>
      <w:t>4</w:t>
    </w:r>
    <w:r>
      <w:tab/>
      <w:t>1010</w:t>
    </w:r>
    <w:r w:rsidR="00F77A5E">
      <w:t>4</w:t>
    </w:r>
    <w:r>
      <w:t xml:space="preserve"> - Seite </w:t>
    </w:r>
    <w:r w:rsidRPr="005D619A">
      <w:fldChar w:fldCharType="begin"/>
    </w:r>
    <w:r w:rsidRPr="005D619A">
      <w:instrText xml:space="preserve"> PAGE </w:instrText>
    </w:r>
    <w:r w:rsidRPr="005D619A">
      <w:fldChar w:fldCharType="separate"/>
    </w:r>
    <w:r w:rsidR="0063622B">
      <w:rPr>
        <w:noProof/>
      </w:rPr>
      <w:t>1</w:t>
    </w:r>
    <w:r w:rsidRPr="005D619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7089" w14:textId="77777777" w:rsidR="00045BA9" w:rsidRDefault="00045BA9">
      <w:r>
        <w:separator/>
      </w:r>
    </w:p>
  </w:footnote>
  <w:footnote w:type="continuationSeparator" w:id="0">
    <w:p w14:paraId="7C2D8E03" w14:textId="77777777" w:rsidR="00045BA9" w:rsidRDefault="00045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456C" w14:textId="70CE33AA" w:rsidR="0084463A" w:rsidRPr="002E5EF5" w:rsidRDefault="002E5EF5" w:rsidP="002E5EF5">
    <w:pPr>
      <w:pStyle w:val="Kopfzeile"/>
    </w:pPr>
    <w:r>
      <w:t xml:space="preserve">10104 - HVA F - </w:t>
    </w:r>
    <w:r w:rsidRPr="00CB4C74">
      <w:t>EU Teilnahmebedingungen Teilnahmewettbewerb</w:t>
    </w:r>
    <w:r>
      <w:t xml:space="preserve"> - Vers. (01/21)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10CB"/>
    <w:multiLevelType w:val="hybridMultilevel"/>
    <w:tmpl w:val="3C98E370"/>
    <w:lvl w:ilvl="0" w:tplc="1184795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665F44"/>
    <w:multiLevelType w:val="multilevel"/>
    <w:tmpl w:val="01661B8A"/>
    <w:lvl w:ilvl="0">
      <w:start w:val="1"/>
      <w:numFmt w:val="decimal"/>
      <w:lvlText w:val="%1."/>
      <w:lvlJc w:val="left"/>
      <w:pPr>
        <w:tabs>
          <w:tab w:val="num" w:pos="567"/>
        </w:tabs>
        <w:ind w:left="567" w:hanging="567"/>
      </w:pPr>
      <w:rPr>
        <w:rFonts w:hint="default"/>
        <w:b/>
        <w:bCs/>
        <w:i w:val="0"/>
        <w:iCs w:val="0"/>
        <w:sz w:val="18"/>
        <w:szCs w:val="18"/>
      </w:rPr>
    </w:lvl>
    <w:lvl w:ilvl="1">
      <w:start w:val="1"/>
      <w:numFmt w:val="none"/>
      <w:lvlText w:val="%2"/>
      <w:lvlJc w:val="left"/>
      <w:pPr>
        <w:tabs>
          <w:tab w:val="num" w:pos="567"/>
        </w:tabs>
        <w:ind w:left="567" w:hanging="567"/>
      </w:pPr>
      <w:rPr>
        <w:rFonts w:hint="default"/>
        <w:sz w:val="18"/>
        <w:szCs w:val="18"/>
      </w:rPr>
    </w:lvl>
    <w:lvl w:ilvl="2">
      <w:start w:val="1"/>
      <w:numFmt w:val="decimal"/>
      <w:lvlRestart w:val="1"/>
      <w:lvlText w:val="%1.%3"/>
      <w:lvlJc w:val="left"/>
      <w:pPr>
        <w:tabs>
          <w:tab w:val="num" w:pos="567"/>
        </w:tabs>
        <w:ind w:left="567" w:hanging="567"/>
      </w:pPr>
      <w:rPr>
        <w:rFonts w:hint="default"/>
        <w:color w:val="auto"/>
        <w:sz w:val="18"/>
        <w:szCs w:val="18"/>
      </w:rPr>
    </w:lvl>
    <w:lvl w:ilvl="3">
      <w:start w:val="1"/>
      <w:numFmt w:val="bullet"/>
      <w:lvlRestart w:val="0"/>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2" w15:restartNumberingAfterBreak="0">
    <w:nsid w:val="169A3B34"/>
    <w:multiLevelType w:val="multilevel"/>
    <w:tmpl w:val="E662FC50"/>
    <w:lvl w:ilvl="0">
      <w:start w:val="1"/>
      <w:numFmt w:val="decimal"/>
      <w:lvlText w:val="%1."/>
      <w:lvlJc w:val="left"/>
      <w:pPr>
        <w:tabs>
          <w:tab w:val="num" w:pos="567"/>
        </w:tabs>
        <w:ind w:left="567" w:hanging="567"/>
      </w:pPr>
      <w:rPr>
        <w:rFonts w:hint="default"/>
        <w:b/>
        <w:bCs/>
        <w:i w:val="0"/>
        <w:iCs w:val="0"/>
        <w:sz w:val="18"/>
        <w:szCs w:val="18"/>
      </w:rPr>
    </w:lvl>
    <w:lvl w:ilvl="1">
      <w:start w:val="1"/>
      <w:numFmt w:val="none"/>
      <w:lvlText w:val="%2"/>
      <w:lvlJc w:val="left"/>
      <w:pPr>
        <w:tabs>
          <w:tab w:val="num" w:pos="567"/>
        </w:tabs>
        <w:ind w:left="567" w:hanging="567"/>
      </w:pPr>
      <w:rPr>
        <w:rFonts w:hint="default"/>
        <w:sz w:val="18"/>
        <w:szCs w:val="18"/>
      </w:rPr>
    </w:lvl>
    <w:lvl w:ilvl="2">
      <w:start w:val="1"/>
      <w:numFmt w:val="decimal"/>
      <w:lvlRestart w:val="1"/>
      <w:lvlText w:val="%1.%3"/>
      <w:lvlJc w:val="left"/>
      <w:pPr>
        <w:tabs>
          <w:tab w:val="num" w:pos="567"/>
        </w:tabs>
        <w:ind w:left="567" w:hanging="567"/>
      </w:pPr>
      <w:rPr>
        <w:rFonts w:hint="default"/>
        <w:color w:val="auto"/>
        <w:sz w:val="18"/>
        <w:szCs w:val="18"/>
      </w:rPr>
    </w:lvl>
    <w:lvl w:ilvl="3">
      <w:start w:val="1"/>
      <w:numFmt w:val="bullet"/>
      <w:lvlRestart w:val="0"/>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3" w15:restartNumberingAfterBreak="0">
    <w:nsid w:val="33894E42"/>
    <w:multiLevelType w:val="multilevel"/>
    <w:tmpl w:val="01661B8A"/>
    <w:lvl w:ilvl="0">
      <w:start w:val="1"/>
      <w:numFmt w:val="decimal"/>
      <w:lvlText w:val="%1."/>
      <w:lvlJc w:val="left"/>
      <w:pPr>
        <w:tabs>
          <w:tab w:val="num" w:pos="567"/>
        </w:tabs>
        <w:ind w:left="567" w:hanging="567"/>
      </w:pPr>
      <w:rPr>
        <w:rFonts w:hint="default"/>
        <w:b/>
        <w:bCs/>
        <w:i w:val="0"/>
        <w:iCs w:val="0"/>
        <w:sz w:val="18"/>
        <w:szCs w:val="18"/>
      </w:rPr>
    </w:lvl>
    <w:lvl w:ilvl="1">
      <w:start w:val="1"/>
      <w:numFmt w:val="none"/>
      <w:lvlText w:val="%2"/>
      <w:lvlJc w:val="left"/>
      <w:pPr>
        <w:tabs>
          <w:tab w:val="num" w:pos="567"/>
        </w:tabs>
        <w:ind w:left="567" w:hanging="567"/>
      </w:pPr>
      <w:rPr>
        <w:rFonts w:hint="default"/>
        <w:sz w:val="18"/>
        <w:szCs w:val="18"/>
      </w:rPr>
    </w:lvl>
    <w:lvl w:ilvl="2">
      <w:start w:val="1"/>
      <w:numFmt w:val="decimal"/>
      <w:lvlRestart w:val="1"/>
      <w:lvlText w:val="%1.%3"/>
      <w:lvlJc w:val="left"/>
      <w:pPr>
        <w:tabs>
          <w:tab w:val="num" w:pos="567"/>
        </w:tabs>
        <w:ind w:left="567" w:hanging="567"/>
      </w:pPr>
      <w:rPr>
        <w:rFonts w:hint="default"/>
        <w:color w:val="auto"/>
        <w:sz w:val="18"/>
        <w:szCs w:val="18"/>
      </w:rPr>
    </w:lvl>
    <w:lvl w:ilvl="3">
      <w:start w:val="1"/>
      <w:numFmt w:val="bullet"/>
      <w:lvlRestart w:val="0"/>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4" w15:restartNumberingAfterBreak="0">
    <w:nsid w:val="3EF91CFE"/>
    <w:multiLevelType w:val="multilevel"/>
    <w:tmpl w:val="920E9270"/>
    <w:lvl w:ilvl="0">
      <w:start w:val="1"/>
      <w:numFmt w:val="none"/>
      <w:lvlText w:val="3.3"/>
      <w:lvlJc w:val="left"/>
      <w:pPr>
        <w:tabs>
          <w:tab w:val="num" w:pos="851"/>
        </w:tabs>
        <w:ind w:left="851" w:hanging="851"/>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0A9603F"/>
    <w:multiLevelType w:val="multilevel"/>
    <w:tmpl w:val="01661B8A"/>
    <w:lvl w:ilvl="0">
      <w:start w:val="1"/>
      <w:numFmt w:val="decimal"/>
      <w:lvlText w:val="%1."/>
      <w:lvlJc w:val="left"/>
      <w:pPr>
        <w:tabs>
          <w:tab w:val="num" w:pos="567"/>
        </w:tabs>
        <w:ind w:left="567" w:hanging="567"/>
      </w:pPr>
      <w:rPr>
        <w:rFonts w:hint="default"/>
        <w:b/>
        <w:bCs/>
        <w:i w:val="0"/>
        <w:iCs w:val="0"/>
        <w:sz w:val="18"/>
        <w:szCs w:val="18"/>
      </w:rPr>
    </w:lvl>
    <w:lvl w:ilvl="1">
      <w:start w:val="1"/>
      <w:numFmt w:val="none"/>
      <w:lvlText w:val="%2"/>
      <w:lvlJc w:val="left"/>
      <w:pPr>
        <w:tabs>
          <w:tab w:val="num" w:pos="567"/>
        </w:tabs>
        <w:ind w:left="567" w:hanging="567"/>
      </w:pPr>
      <w:rPr>
        <w:rFonts w:hint="default"/>
        <w:sz w:val="18"/>
        <w:szCs w:val="18"/>
      </w:rPr>
    </w:lvl>
    <w:lvl w:ilvl="2">
      <w:start w:val="1"/>
      <w:numFmt w:val="decimal"/>
      <w:lvlRestart w:val="1"/>
      <w:lvlText w:val="%1.%3"/>
      <w:lvlJc w:val="left"/>
      <w:pPr>
        <w:tabs>
          <w:tab w:val="num" w:pos="567"/>
        </w:tabs>
        <w:ind w:left="567" w:hanging="567"/>
      </w:pPr>
      <w:rPr>
        <w:rFonts w:hint="default"/>
        <w:color w:val="auto"/>
        <w:sz w:val="18"/>
        <w:szCs w:val="18"/>
      </w:rPr>
    </w:lvl>
    <w:lvl w:ilvl="3">
      <w:start w:val="1"/>
      <w:numFmt w:val="bullet"/>
      <w:lvlRestart w:val="0"/>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6" w15:restartNumberingAfterBreak="0">
    <w:nsid w:val="6EDB0659"/>
    <w:multiLevelType w:val="multilevel"/>
    <w:tmpl w:val="01661B8A"/>
    <w:lvl w:ilvl="0">
      <w:start w:val="1"/>
      <w:numFmt w:val="decimal"/>
      <w:lvlText w:val="%1."/>
      <w:lvlJc w:val="left"/>
      <w:pPr>
        <w:tabs>
          <w:tab w:val="num" w:pos="567"/>
        </w:tabs>
        <w:ind w:left="567" w:hanging="567"/>
      </w:pPr>
      <w:rPr>
        <w:rFonts w:hint="default"/>
        <w:b/>
        <w:bCs/>
        <w:i w:val="0"/>
        <w:iCs w:val="0"/>
        <w:sz w:val="18"/>
        <w:szCs w:val="18"/>
      </w:rPr>
    </w:lvl>
    <w:lvl w:ilvl="1">
      <w:start w:val="1"/>
      <w:numFmt w:val="none"/>
      <w:lvlText w:val="%2"/>
      <w:lvlJc w:val="left"/>
      <w:pPr>
        <w:tabs>
          <w:tab w:val="num" w:pos="567"/>
        </w:tabs>
        <w:ind w:left="567" w:hanging="567"/>
      </w:pPr>
      <w:rPr>
        <w:rFonts w:hint="default"/>
        <w:sz w:val="18"/>
        <w:szCs w:val="18"/>
      </w:rPr>
    </w:lvl>
    <w:lvl w:ilvl="2">
      <w:start w:val="1"/>
      <w:numFmt w:val="decimal"/>
      <w:lvlRestart w:val="1"/>
      <w:lvlText w:val="%1.%3"/>
      <w:lvlJc w:val="left"/>
      <w:pPr>
        <w:tabs>
          <w:tab w:val="num" w:pos="567"/>
        </w:tabs>
        <w:ind w:left="567" w:hanging="567"/>
      </w:pPr>
      <w:rPr>
        <w:rFonts w:hint="default"/>
        <w:color w:val="auto"/>
        <w:sz w:val="18"/>
        <w:szCs w:val="18"/>
      </w:rPr>
    </w:lvl>
    <w:lvl w:ilvl="3">
      <w:start w:val="1"/>
      <w:numFmt w:val="bullet"/>
      <w:lvlRestart w:val="0"/>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7" w15:restartNumberingAfterBreak="0">
    <w:nsid w:val="7DD24214"/>
    <w:multiLevelType w:val="multilevel"/>
    <w:tmpl w:val="01661B8A"/>
    <w:lvl w:ilvl="0">
      <w:start w:val="1"/>
      <w:numFmt w:val="decimal"/>
      <w:lvlText w:val="%1."/>
      <w:lvlJc w:val="left"/>
      <w:pPr>
        <w:tabs>
          <w:tab w:val="num" w:pos="567"/>
        </w:tabs>
        <w:ind w:left="567" w:hanging="567"/>
      </w:pPr>
      <w:rPr>
        <w:rFonts w:hint="default"/>
        <w:b/>
        <w:bCs/>
        <w:i w:val="0"/>
        <w:iCs w:val="0"/>
        <w:sz w:val="18"/>
        <w:szCs w:val="18"/>
      </w:rPr>
    </w:lvl>
    <w:lvl w:ilvl="1">
      <w:start w:val="1"/>
      <w:numFmt w:val="none"/>
      <w:lvlText w:val="%2"/>
      <w:lvlJc w:val="left"/>
      <w:pPr>
        <w:tabs>
          <w:tab w:val="num" w:pos="567"/>
        </w:tabs>
        <w:ind w:left="567" w:hanging="567"/>
      </w:pPr>
      <w:rPr>
        <w:rFonts w:hint="default"/>
        <w:sz w:val="18"/>
        <w:szCs w:val="18"/>
      </w:rPr>
    </w:lvl>
    <w:lvl w:ilvl="2">
      <w:start w:val="1"/>
      <w:numFmt w:val="decimal"/>
      <w:lvlRestart w:val="1"/>
      <w:lvlText w:val="%1.%3"/>
      <w:lvlJc w:val="left"/>
      <w:pPr>
        <w:tabs>
          <w:tab w:val="num" w:pos="567"/>
        </w:tabs>
        <w:ind w:left="567" w:hanging="567"/>
      </w:pPr>
      <w:rPr>
        <w:rFonts w:hint="default"/>
        <w:color w:val="auto"/>
        <w:sz w:val="18"/>
        <w:szCs w:val="18"/>
      </w:rPr>
    </w:lvl>
    <w:lvl w:ilvl="3">
      <w:start w:val="1"/>
      <w:numFmt w:val="bullet"/>
      <w:lvlRestart w:val="0"/>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num w:numId="1" w16cid:durableId="100341409">
    <w:abstractNumId w:val="5"/>
  </w:num>
  <w:num w:numId="2" w16cid:durableId="1332222453">
    <w:abstractNumId w:val="7"/>
  </w:num>
  <w:num w:numId="3" w16cid:durableId="127821594">
    <w:abstractNumId w:val="6"/>
  </w:num>
  <w:num w:numId="4" w16cid:durableId="237600196">
    <w:abstractNumId w:val="3"/>
  </w:num>
  <w:num w:numId="5" w16cid:durableId="898630371">
    <w:abstractNumId w:val="1"/>
  </w:num>
  <w:num w:numId="6" w16cid:durableId="1283540535">
    <w:abstractNumId w:val="4"/>
  </w:num>
  <w:num w:numId="7" w16cid:durableId="1340891691">
    <w:abstractNumId w:val="2"/>
  </w:num>
  <w:num w:numId="8" w16cid:durableId="157693490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embedSystemFonts/>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consecutiveHyphenLimit w:val="2"/>
  <w:hyphenationZone w:val="425"/>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83F"/>
    <w:rsid w:val="00007BFB"/>
    <w:rsid w:val="00013C06"/>
    <w:rsid w:val="0001533B"/>
    <w:rsid w:val="00022593"/>
    <w:rsid w:val="00045BA9"/>
    <w:rsid w:val="00051477"/>
    <w:rsid w:val="000F3DA3"/>
    <w:rsid w:val="00121E09"/>
    <w:rsid w:val="00126E35"/>
    <w:rsid w:val="00170284"/>
    <w:rsid w:val="0019069E"/>
    <w:rsid w:val="001D1E0B"/>
    <w:rsid w:val="001F5B60"/>
    <w:rsid w:val="002313C2"/>
    <w:rsid w:val="00284BBA"/>
    <w:rsid w:val="002B4109"/>
    <w:rsid w:val="002E4658"/>
    <w:rsid w:val="002E5EF5"/>
    <w:rsid w:val="002F14AA"/>
    <w:rsid w:val="00322774"/>
    <w:rsid w:val="0032701D"/>
    <w:rsid w:val="00342ACC"/>
    <w:rsid w:val="003A6D0B"/>
    <w:rsid w:val="003E5604"/>
    <w:rsid w:val="0041384E"/>
    <w:rsid w:val="00455ABC"/>
    <w:rsid w:val="0050754B"/>
    <w:rsid w:val="005254A1"/>
    <w:rsid w:val="00525FC8"/>
    <w:rsid w:val="005303EF"/>
    <w:rsid w:val="005323EA"/>
    <w:rsid w:val="00570148"/>
    <w:rsid w:val="005E0D20"/>
    <w:rsid w:val="005E65C3"/>
    <w:rsid w:val="005F41D0"/>
    <w:rsid w:val="00614A7F"/>
    <w:rsid w:val="0062583F"/>
    <w:rsid w:val="0063622B"/>
    <w:rsid w:val="00644C36"/>
    <w:rsid w:val="00647105"/>
    <w:rsid w:val="006576B9"/>
    <w:rsid w:val="00667940"/>
    <w:rsid w:val="0067066C"/>
    <w:rsid w:val="00674640"/>
    <w:rsid w:val="006A45D2"/>
    <w:rsid w:val="006A7679"/>
    <w:rsid w:val="006B690F"/>
    <w:rsid w:val="006C634D"/>
    <w:rsid w:val="00711A99"/>
    <w:rsid w:val="00786837"/>
    <w:rsid w:val="007B434C"/>
    <w:rsid w:val="007F11C0"/>
    <w:rsid w:val="008319FD"/>
    <w:rsid w:val="00836673"/>
    <w:rsid w:val="0084463A"/>
    <w:rsid w:val="00854A04"/>
    <w:rsid w:val="008D432E"/>
    <w:rsid w:val="0093715D"/>
    <w:rsid w:val="00947213"/>
    <w:rsid w:val="00950021"/>
    <w:rsid w:val="0098498B"/>
    <w:rsid w:val="009C5C6C"/>
    <w:rsid w:val="009F094D"/>
    <w:rsid w:val="00A20824"/>
    <w:rsid w:val="00A4216C"/>
    <w:rsid w:val="00A75068"/>
    <w:rsid w:val="00AC7D10"/>
    <w:rsid w:val="00AD3C0D"/>
    <w:rsid w:val="00AD7051"/>
    <w:rsid w:val="00AD72BF"/>
    <w:rsid w:val="00AE7D9A"/>
    <w:rsid w:val="00B0392C"/>
    <w:rsid w:val="00B258D2"/>
    <w:rsid w:val="00B825C7"/>
    <w:rsid w:val="00B849D1"/>
    <w:rsid w:val="00B947F7"/>
    <w:rsid w:val="00BA1A47"/>
    <w:rsid w:val="00BB2F1E"/>
    <w:rsid w:val="00BF5E2E"/>
    <w:rsid w:val="00C0201B"/>
    <w:rsid w:val="00C543DD"/>
    <w:rsid w:val="00C57A3F"/>
    <w:rsid w:val="00CA0896"/>
    <w:rsid w:val="00CA52BA"/>
    <w:rsid w:val="00CB6931"/>
    <w:rsid w:val="00CC0D7A"/>
    <w:rsid w:val="00CE0BDD"/>
    <w:rsid w:val="00CF611D"/>
    <w:rsid w:val="00D05AC2"/>
    <w:rsid w:val="00D20568"/>
    <w:rsid w:val="00D55872"/>
    <w:rsid w:val="00DC1902"/>
    <w:rsid w:val="00DE46F0"/>
    <w:rsid w:val="00E22CB9"/>
    <w:rsid w:val="00E422DA"/>
    <w:rsid w:val="00E6438D"/>
    <w:rsid w:val="00E865E2"/>
    <w:rsid w:val="00EA720F"/>
    <w:rsid w:val="00EC27B5"/>
    <w:rsid w:val="00EE3CEE"/>
    <w:rsid w:val="00EE3D99"/>
    <w:rsid w:val="00EE59BE"/>
    <w:rsid w:val="00F2160C"/>
    <w:rsid w:val="00F77A5E"/>
    <w:rsid w:val="00FC3318"/>
    <w:rsid w:val="00FF44BD"/>
    <w:rsid w:val="00FF4D9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4315B85"/>
  <w15:docId w15:val="{2D9431DF-C1FD-4A03-995D-1656106A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0D7A"/>
    <w:pPr>
      <w:contextualSpacing/>
    </w:pPr>
    <w:rPr>
      <w:rFonts w:ascii="Arial" w:eastAsia="Times New Roman" w:hAnsi="Arial" w:cs="Arial"/>
      <w:lang w:eastAsia="de-DE"/>
    </w:rPr>
  </w:style>
  <w:style w:type="paragraph" w:styleId="berschrift1">
    <w:name w:val="heading 1"/>
    <w:basedOn w:val="Standard"/>
    <w:next w:val="Standard"/>
    <w:qFormat/>
    <w:rsid w:val="00F2160C"/>
    <w:pPr>
      <w:keepNext/>
      <w:tabs>
        <w:tab w:val="left" w:pos="7938"/>
      </w:tabs>
      <w:overflowPunct w:val="0"/>
      <w:autoSpaceDE w:val="0"/>
      <w:autoSpaceDN w:val="0"/>
      <w:adjustRightInd w:val="0"/>
      <w:jc w:val="center"/>
      <w:textAlignment w:val="baseline"/>
      <w:outlineLvl w:val="0"/>
    </w:pPr>
    <w:rPr>
      <w:b/>
      <w:sz w:val="28"/>
    </w:rPr>
  </w:style>
  <w:style w:type="paragraph" w:styleId="berschrift2">
    <w:name w:val="heading 2"/>
    <w:basedOn w:val="Standard"/>
    <w:next w:val="Standard"/>
    <w:qFormat/>
    <w:rsid w:val="001F5B60"/>
    <w:pPr>
      <w:keepNext/>
      <w:tabs>
        <w:tab w:val="left" w:pos="7938"/>
      </w:tabs>
      <w:overflowPunct w:val="0"/>
      <w:autoSpaceDE w:val="0"/>
      <w:autoSpaceDN w:val="0"/>
      <w:adjustRightInd w:val="0"/>
      <w:textAlignment w:val="baseline"/>
      <w:outlineLvl w:val="1"/>
    </w:pPr>
    <w:rPr>
      <w:b/>
    </w:rPr>
  </w:style>
  <w:style w:type="paragraph" w:styleId="berschrift3">
    <w:name w:val="heading 3"/>
    <w:basedOn w:val="Standard"/>
    <w:next w:val="Standard"/>
    <w:qFormat/>
    <w:rsid w:val="00C57A3F"/>
    <w:pPr>
      <w:keepNext/>
      <w:tabs>
        <w:tab w:val="left" w:pos="7938"/>
      </w:tabs>
      <w:overflowPunct w:val="0"/>
      <w:autoSpaceDE w:val="0"/>
      <w:autoSpaceDN w:val="0"/>
      <w:adjustRightInd w:val="0"/>
      <w:textAlignment w:val="baseline"/>
      <w:outlineLvl w:val="2"/>
    </w:pPr>
    <w:rPr>
      <w:b/>
      <w:sz w:val="28"/>
    </w:rPr>
  </w:style>
  <w:style w:type="paragraph" w:styleId="berschrift4">
    <w:name w:val="heading 4"/>
    <w:basedOn w:val="Standard"/>
    <w:next w:val="Standard"/>
    <w:qFormat/>
    <w:rsid w:val="00C57A3F"/>
    <w:pPr>
      <w:keepNext/>
      <w:overflowPunct w:val="0"/>
      <w:autoSpaceDE w:val="0"/>
      <w:autoSpaceDN w:val="0"/>
      <w:adjustRightInd w:val="0"/>
      <w:textAlignment w:val="baseline"/>
      <w:outlineLvl w:val="3"/>
    </w:pPr>
    <w:rPr>
      <w:b/>
      <w:i/>
      <w:sz w:val="24"/>
    </w:rPr>
  </w:style>
  <w:style w:type="paragraph" w:styleId="berschrift5">
    <w:name w:val="heading 5"/>
    <w:basedOn w:val="Standard"/>
    <w:next w:val="Standard"/>
    <w:qFormat/>
    <w:rsid w:val="00C57A3F"/>
    <w:pPr>
      <w:keepNext/>
      <w:overflowPunct w:val="0"/>
      <w:autoSpaceDE w:val="0"/>
      <w:autoSpaceDN w:val="0"/>
      <w:adjustRightInd w:val="0"/>
      <w:jc w:val="both"/>
      <w:textAlignment w:val="baseline"/>
      <w:outlineLvl w:val="4"/>
    </w:pPr>
    <w:rPr>
      <w:i/>
      <w:sz w:val="28"/>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55ABC"/>
    <w:pPr>
      <w:ind w:left="720"/>
    </w:pPr>
  </w:style>
  <w:style w:type="paragraph" w:styleId="Kopfzeile">
    <w:name w:val="header"/>
    <w:basedOn w:val="Standard"/>
    <w:link w:val="KopfzeileZchn"/>
    <w:uiPriority w:val="99"/>
    <w:unhideWhenUsed/>
    <w:rsid w:val="00DE46F0"/>
    <w:pPr>
      <w:tabs>
        <w:tab w:val="center" w:pos="4536"/>
        <w:tab w:val="right" w:pos="9072"/>
      </w:tabs>
    </w:pPr>
  </w:style>
  <w:style w:type="character" w:customStyle="1" w:styleId="KopfzeileZchn">
    <w:name w:val="Kopfzeile Zchn"/>
    <w:basedOn w:val="Absatz-Standardschriftart"/>
    <w:link w:val="Kopfzeile"/>
    <w:uiPriority w:val="99"/>
    <w:rsid w:val="00DE46F0"/>
    <w:rPr>
      <w:rFonts w:ascii="Arial" w:eastAsia="Times New Roman" w:hAnsi="Arial" w:cs="Arial"/>
      <w:lang w:eastAsia="de-DE"/>
    </w:rPr>
  </w:style>
  <w:style w:type="paragraph" w:styleId="Fuzeile">
    <w:name w:val="footer"/>
    <w:basedOn w:val="Standard"/>
    <w:link w:val="FuzeileZchn"/>
    <w:unhideWhenUsed/>
    <w:rsid w:val="00DE46F0"/>
    <w:pPr>
      <w:tabs>
        <w:tab w:val="center" w:pos="4536"/>
        <w:tab w:val="right" w:pos="9072"/>
      </w:tabs>
    </w:pPr>
  </w:style>
  <w:style w:type="character" w:customStyle="1" w:styleId="FuzeileZchn">
    <w:name w:val="Fußzeile Zchn"/>
    <w:basedOn w:val="Absatz-Standardschriftart"/>
    <w:link w:val="Fuzeile"/>
    <w:rsid w:val="00DE46F0"/>
    <w:rPr>
      <w:rFonts w:ascii="Arial" w:eastAsia="Times New Roman" w:hAnsi="Arial"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3E552-EA68-4C04-8932-E429DC0D0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4224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Manager/>
  <Company>just FX Mediengestaltung</Company>
  <LinksUpToDate>false</LinksUpToDate>
  <CharactersWithSpaces>4885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Wagenknecht</dc:creator>
  <cp:keywords/>
  <dc:description/>
  <cp:lastModifiedBy>Achim Hensel</cp:lastModifiedBy>
  <cp:revision>22</cp:revision>
  <dcterms:created xsi:type="dcterms:W3CDTF">2016-04-13T18:56:00Z</dcterms:created>
  <dcterms:modified xsi:type="dcterms:W3CDTF">2025-03-04T16:51:00Z</dcterms:modified>
  <cp:category/>
</cp:coreProperties>
</file>