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 w:rsidRPr="00C37A76">
              <w:rPr>
                <w:rFonts w:eastAsiaTheme="minorEastAsia" w:cs="Arial"/>
                <w:color w:val="0000FF"/>
              </w:rPr>
              <w:t>LKOS 2026 - 268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01B702B4" w:rsidR="008C46FE" w:rsidRPr="00C37A76" w:rsidRDefault="00ED69E5" w:rsidP="00C37A76">
            <w:pPr>
              <w:jc w:val="left"/>
              <w:rPr>
                <w:rFonts w:eastAsiaTheme="minorEastAsia" w:cs="Arial"/>
                <w:color w:val="0000FF"/>
              </w:rPr>
            </w:pPr>
            <w:r w:rsidRPr="00C37A76">
              <w:rPr>
                <w:rFonts w:eastAsiaTheme="minorEastAsia" w:cs="Arial"/>
                <w:color w:val="0000FF"/>
              </w:rPr>
              <w:t xml:space="preserve">Gemeinde Bohmte / Sanierung Hallenboden Turnhalle Tilingstraße 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20166CFF" w:rsidR="008C46FE" w:rsidRPr="001C55D1" w:rsidRDefault="00C37A76" w:rsidP="00A052CE">
            <w:r w:rsidRPr="00C37A76">
              <w:rPr>
                <w:rFonts w:eastAsiaTheme="minorEastAsia" w:cs="Arial"/>
                <w:color w:val="0000FF"/>
              </w:rPr>
              <w:t>Hallensystemboden mit Fußbodenheizung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>
      <w:bookmarkStart w:id="0" w:name="_GoBack"/>
      <w:bookmarkEnd w:id="0"/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2DD388AC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37A76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37A76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37A76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C69E8-7D4A-4378-B955-DC834597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Roß, Marlen</cp:lastModifiedBy>
  <cp:revision>2</cp:revision>
  <cp:lastPrinted>2010-03-03T17:04:00Z</cp:lastPrinted>
  <dcterms:created xsi:type="dcterms:W3CDTF">2026-08-13T15:23:00Z</dcterms:created>
  <dcterms:modified xsi:type="dcterms:W3CDTF">2026-08-13T15:23:00Z</dcterms:modified>
</cp:coreProperties>
</file>