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DDCA" w14:textId="7592267E" w:rsidR="00E01E71" w:rsidRDefault="00E01E71">
      <w:pPr>
        <w:pStyle w:val="VertragGrundtext"/>
        <w:tabs>
          <w:tab w:val="left" w:pos="567"/>
          <w:tab w:val="right" w:pos="6520"/>
        </w:tabs>
        <w:spacing w:line="312" w:lineRule="auto"/>
        <w:jc w:val="center"/>
        <w:rPr>
          <w:rFonts w:ascii="Arial" w:hAnsi="Arial" w:cs="Arial"/>
          <w:b/>
          <w:bCs/>
          <w:sz w:val="28"/>
          <w:szCs w:val="28"/>
        </w:rPr>
      </w:pPr>
      <w:r>
        <w:rPr>
          <w:rFonts w:ascii="Arial" w:hAnsi="Arial" w:cs="Arial"/>
          <w:b/>
          <w:bCs/>
          <w:sz w:val="28"/>
          <w:szCs w:val="28"/>
        </w:rPr>
        <w:t>Ingenieurvertrag für d</w:t>
      </w:r>
      <w:r w:rsidR="00FC5A4B">
        <w:rPr>
          <w:rFonts w:ascii="Arial" w:hAnsi="Arial" w:cs="Arial"/>
          <w:b/>
          <w:bCs/>
          <w:sz w:val="28"/>
          <w:szCs w:val="28"/>
        </w:rPr>
        <w:t>ie</w:t>
      </w:r>
      <w:r>
        <w:rPr>
          <w:rFonts w:ascii="Arial" w:hAnsi="Arial" w:cs="Arial"/>
          <w:b/>
          <w:bCs/>
          <w:sz w:val="28"/>
          <w:szCs w:val="28"/>
        </w:rPr>
        <w:t xml:space="preserve"> </w:t>
      </w:r>
      <w:r w:rsidR="00FC5A4B">
        <w:rPr>
          <w:rFonts w:ascii="Arial" w:hAnsi="Arial" w:cs="Arial"/>
          <w:b/>
          <w:bCs/>
          <w:sz w:val="28"/>
          <w:szCs w:val="28"/>
        </w:rPr>
        <w:t>Verkehrsanalyse</w:t>
      </w:r>
    </w:p>
    <w:p w14:paraId="50489FE9" w14:textId="77777777" w:rsidR="00E01E71" w:rsidRDefault="00E01E71">
      <w:pPr>
        <w:pStyle w:val="VertragGrundtextFormate-Vertrag"/>
        <w:tabs>
          <w:tab w:val="left" w:pos="567"/>
          <w:tab w:val="right" w:pos="6520"/>
        </w:tabs>
        <w:spacing w:line="312" w:lineRule="auto"/>
        <w:jc w:val="left"/>
        <w:rPr>
          <w:rFonts w:ascii="Arial" w:hAnsi="Arial" w:cs="Arial"/>
          <w:sz w:val="19"/>
          <w:szCs w:val="19"/>
        </w:rPr>
      </w:pPr>
    </w:p>
    <w:p w14:paraId="0D2B908E"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5B554212"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70D48600"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zwischen</w:t>
      </w:r>
    </w:p>
    <w:p w14:paraId="2425A98F"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53E69AA8" w14:textId="5DEAB7EF" w:rsidR="00E01E71" w:rsidRDefault="00FC5A4B">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Stadt Emsdetten</w:t>
      </w:r>
    </w:p>
    <w:p w14:paraId="4734FCBF" w14:textId="72441F78" w:rsidR="00FC5A4B" w:rsidRDefault="00FC5A4B">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Am Markt 1</w:t>
      </w:r>
    </w:p>
    <w:p w14:paraId="50C7F25A" w14:textId="39D053D7" w:rsidR="00E01E71" w:rsidRDefault="00FC5A4B">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48282 Emsdetten</w:t>
      </w:r>
    </w:p>
    <w:p w14:paraId="46F78FBA" w14:textId="06082B5E" w:rsidR="00FC5A4B" w:rsidRDefault="00FC5A4B">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Vertreten durch den Bürgermeister</w:t>
      </w:r>
    </w:p>
    <w:p w14:paraId="21A93FF0"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75069A79"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19610E51"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 xml:space="preserve"> – nachstehend „Auftraggeber“ genannt –</w:t>
      </w:r>
    </w:p>
    <w:p w14:paraId="3B6F04BB"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2D154277"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und</w:t>
      </w:r>
    </w:p>
    <w:p w14:paraId="71C8CC05" w14:textId="77777777" w:rsidR="009020D1" w:rsidRPr="0038179E" w:rsidRDefault="009020D1" w:rsidP="009020D1">
      <w:pPr>
        <w:pStyle w:val="VertragGrundtextFormate-Vertrag"/>
        <w:tabs>
          <w:tab w:val="left" w:pos="567"/>
          <w:tab w:val="right" w:pos="6520"/>
        </w:tabs>
        <w:spacing w:line="312" w:lineRule="auto"/>
        <w:jc w:val="left"/>
        <w:rPr>
          <w:rFonts w:ascii="Arial" w:hAnsi="Arial" w:cs="Arial"/>
          <w:sz w:val="20"/>
          <w:szCs w:val="20"/>
        </w:rPr>
      </w:pPr>
      <w:r w:rsidRPr="00E63492">
        <w:rPr>
          <w:rFonts w:ascii="Arial" w:hAnsi="Arial" w:cs="Arial"/>
          <w:sz w:val="20"/>
          <w:szCs w:val="20"/>
          <w:highlight w:val="lightGray"/>
        </w:rPr>
        <w:fldChar w:fldCharType="begin">
          <w:ffData>
            <w:name w:val="Text4"/>
            <w:enabled/>
            <w:calcOnExit w:val="0"/>
            <w:textInput/>
          </w:ffData>
        </w:fldChar>
      </w:r>
      <w:r w:rsidRPr="00E63492">
        <w:rPr>
          <w:rFonts w:ascii="Arial" w:hAnsi="Arial" w:cs="Arial"/>
          <w:sz w:val="20"/>
          <w:szCs w:val="20"/>
          <w:highlight w:val="lightGray"/>
        </w:rPr>
        <w:instrText xml:space="preserve"> FORMTEXT </w:instrText>
      </w:r>
      <w:r w:rsidRPr="00E63492">
        <w:rPr>
          <w:rFonts w:ascii="Arial" w:hAnsi="Arial" w:cs="Arial"/>
          <w:sz w:val="20"/>
          <w:szCs w:val="20"/>
          <w:highlight w:val="lightGray"/>
        </w:rPr>
      </w:r>
      <w:r w:rsidRPr="00E63492">
        <w:rPr>
          <w:rFonts w:ascii="Arial" w:hAnsi="Arial" w:cs="Arial"/>
          <w:sz w:val="20"/>
          <w:szCs w:val="20"/>
          <w:highlight w:val="lightGray"/>
        </w:rPr>
        <w:fldChar w:fldCharType="separate"/>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fldChar w:fldCharType="end"/>
      </w:r>
    </w:p>
    <w:p w14:paraId="3F47C0E5" w14:textId="77777777" w:rsidR="009020D1" w:rsidRDefault="009020D1" w:rsidP="009020D1">
      <w:pPr>
        <w:pStyle w:val="VertragGrundtextFormate-Vertrag"/>
        <w:tabs>
          <w:tab w:val="left" w:pos="567"/>
          <w:tab w:val="right" w:pos="6520"/>
        </w:tabs>
        <w:spacing w:line="312" w:lineRule="auto"/>
        <w:jc w:val="left"/>
        <w:rPr>
          <w:rFonts w:ascii="Arial" w:hAnsi="Arial" w:cs="Arial"/>
          <w:sz w:val="20"/>
          <w:szCs w:val="20"/>
        </w:rPr>
      </w:pPr>
      <w:r w:rsidRPr="00E63492">
        <w:rPr>
          <w:rFonts w:ascii="Arial" w:hAnsi="Arial" w:cs="Arial"/>
          <w:sz w:val="20"/>
          <w:szCs w:val="20"/>
          <w:highlight w:val="lightGray"/>
        </w:rPr>
        <w:fldChar w:fldCharType="begin">
          <w:ffData>
            <w:name w:val="Text4"/>
            <w:enabled/>
            <w:calcOnExit w:val="0"/>
            <w:textInput/>
          </w:ffData>
        </w:fldChar>
      </w:r>
      <w:r w:rsidRPr="00E63492">
        <w:rPr>
          <w:rFonts w:ascii="Arial" w:hAnsi="Arial" w:cs="Arial"/>
          <w:sz w:val="20"/>
          <w:szCs w:val="20"/>
          <w:highlight w:val="lightGray"/>
        </w:rPr>
        <w:instrText xml:space="preserve"> FORMTEXT </w:instrText>
      </w:r>
      <w:r w:rsidRPr="00E63492">
        <w:rPr>
          <w:rFonts w:ascii="Arial" w:hAnsi="Arial" w:cs="Arial"/>
          <w:sz w:val="20"/>
          <w:szCs w:val="20"/>
          <w:highlight w:val="lightGray"/>
        </w:rPr>
      </w:r>
      <w:r w:rsidRPr="00E63492">
        <w:rPr>
          <w:rFonts w:ascii="Arial" w:hAnsi="Arial" w:cs="Arial"/>
          <w:sz w:val="20"/>
          <w:szCs w:val="20"/>
          <w:highlight w:val="lightGray"/>
        </w:rPr>
        <w:fldChar w:fldCharType="separate"/>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fldChar w:fldCharType="end"/>
      </w:r>
    </w:p>
    <w:p w14:paraId="3EBFEC61" w14:textId="77777777" w:rsidR="009020D1" w:rsidRDefault="009020D1" w:rsidP="009020D1">
      <w:pPr>
        <w:pStyle w:val="VertragGrundtextFormate-Vertrag"/>
        <w:tabs>
          <w:tab w:val="left" w:pos="567"/>
          <w:tab w:val="right" w:pos="6520"/>
        </w:tabs>
        <w:spacing w:line="312" w:lineRule="auto"/>
        <w:jc w:val="left"/>
        <w:rPr>
          <w:rFonts w:ascii="Arial" w:hAnsi="Arial" w:cs="Arial"/>
          <w:sz w:val="20"/>
          <w:szCs w:val="20"/>
        </w:rPr>
      </w:pPr>
      <w:r w:rsidRPr="00E63492">
        <w:rPr>
          <w:rFonts w:ascii="Arial" w:hAnsi="Arial" w:cs="Arial"/>
          <w:sz w:val="20"/>
          <w:szCs w:val="20"/>
          <w:highlight w:val="lightGray"/>
        </w:rPr>
        <w:fldChar w:fldCharType="begin">
          <w:ffData>
            <w:name w:val="Text4"/>
            <w:enabled/>
            <w:calcOnExit w:val="0"/>
            <w:textInput/>
          </w:ffData>
        </w:fldChar>
      </w:r>
      <w:r w:rsidRPr="00E63492">
        <w:rPr>
          <w:rFonts w:ascii="Arial" w:hAnsi="Arial" w:cs="Arial"/>
          <w:sz w:val="20"/>
          <w:szCs w:val="20"/>
          <w:highlight w:val="lightGray"/>
        </w:rPr>
        <w:instrText xml:space="preserve"> FORMTEXT </w:instrText>
      </w:r>
      <w:r w:rsidRPr="00E63492">
        <w:rPr>
          <w:rFonts w:ascii="Arial" w:hAnsi="Arial" w:cs="Arial"/>
          <w:sz w:val="20"/>
          <w:szCs w:val="20"/>
          <w:highlight w:val="lightGray"/>
        </w:rPr>
      </w:r>
      <w:r w:rsidRPr="00E63492">
        <w:rPr>
          <w:rFonts w:ascii="Arial" w:hAnsi="Arial" w:cs="Arial"/>
          <w:sz w:val="20"/>
          <w:szCs w:val="20"/>
          <w:highlight w:val="lightGray"/>
        </w:rPr>
        <w:fldChar w:fldCharType="separate"/>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t> </w:t>
      </w:r>
      <w:r w:rsidRPr="00E63492">
        <w:rPr>
          <w:rFonts w:ascii="Arial" w:hAnsi="Arial" w:cs="Arial"/>
          <w:sz w:val="20"/>
          <w:szCs w:val="20"/>
          <w:highlight w:val="lightGray"/>
        </w:rPr>
        <w:fldChar w:fldCharType="end"/>
      </w:r>
    </w:p>
    <w:p w14:paraId="3B602FA1"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7410071B"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25ED8BEC"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251DB2FB"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r>
        <w:rPr>
          <w:rFonts w:ascii="Arial" w:hAnsi="Arial" w:cs="Arial"/>
          <w:sz w:val="20"/>
          <w:szCs w:val="20"/>
        </w:rPr>
        <w:t>– nachstehend „Auftragnehmer“ genannt –</w:t>
      </w:r>
    </w:p>
    <w:p w14:paraId="7F67FD47"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536C928A"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073E9AD1" w14:textId="77777777" w:rsidR="00E01E71" w:rsidRDefault="00E01E71">
      <w:pPr>
        <w:pStyle w:val="VertragUeberschrift-klein-Formate-Vertrag"/>
        <w:tabs>
          <w:tab w:val="left" w:pos="567"/>
          <w:tab w:val="right" w:pos="6520"/>
        </w:tabs>
        <w:spacing w:before="0" w:after="0" w:line="312" w:lineRule="auto"/>
        <w:jc w:val="left"/>
        <w:rPr>
          <w:rFonts w:ascii="Arial" w:hAnsi="Arial" w:cs="Arial"/>
          <w:sz w:val="20"/>
          <w:szCs w:val="20"/>
        </w:rPr>
      </w:pPr>
      <w:r>
        <w:rPr>
          <w:rFonts w:ascii="Arial" w:hAnsi="Arial" w:cs="Arial"/>
          <w:sz w:val="20"/>
          <w:szCs w:val="20"/>
        </w:rPr>
        <w:t>§ 1</w:t>
      </w:r>
      <w:r>
        <w:rPr>
          <w:rFonts w:ascii="Arial" w:hAnsi="Arial" w:cs="Arial"/>
          <w:sz w:val="20"/>
          <w:szCs w:val="20"/>
        </w:rPr>
        <w:tab/>
        <w:t>Vertragsgegenstand</w:t>
      </w:r>
    </w:p>
    <w:p w14:paraId="07C5FFDF"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58E7EF86" w14:textId="3587A186" w:rsidR="00E01E71" w:rsidRPr="00FC5A4B" w:rsidRDefault="009753D2" w:rsidP="00FC5A4B">
      <w:pPr>
        <w:pStyle w:val="VertragGrundtextFormate-Vertrag"/>
        <w:numPr>
          <w:ilvl w:val="1"/>
          <w:numId w:val="5"/>
        </w:numPr>
        <w:tabs>
          <w:tab w:val="left" w:pos="567"/>
          <w:tab w:val="right" w:pos="6520"/>
        </w:tabs>
        <w:spacing w:line="312" w:lineRule="auto"/>
        <w:jc w:val="left"/>
        <w:rPr>
          <w:rFonts w:ascii="Arial" w:hAnsi="Arial" w:cs="Arial"/>
          <w:sz w:val="20"/>
          <w:szCs w:val="20"/>
        </w:rPr>
      </w:pPr>
      <w:r>
        <w:rPr>
          <w:rFonts w:ascii="Arial" w:hAnsi="Arial" w:cs="Arial"/>
          <w:color w:val="auto"/>
          <w:spacing w:val="-2"/>
          <w:sz w:val="20"/>
          <w:szCs w:val="20"/>
        </w:rPr>
        <w:t xml:space="preserve">Geotechnische Untersuchungen im Kreuzungsbereich Münsterstraße / Im Hagenkamp </w:t>
      </w:r>
      <w:r w:rsidR="00FC5A4B" w:rsidRPr="009753D2">
        <w:rPr>
          <w:rFonts w:ascii="Arial" w:hAnsi="Arial" w:cs="Arial"/>
          <w:color w:val="auto"/>
          <w:spacing w:val="-2"/>
          <w:sz w:val="20"/>
          <w:szCs w:val="20"/>
        </w:rPr>
        <w:t>gem. gesonderter Leistungsbeschreibung</w:t>
      </w:r>
    </w:p>
    <w:p w14:paraId="54DCCB7C"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35772BCA" w14:textId="12DF9F1A" w:rsidR="00E01E71" w:rsidRDefault="00E01E71">
      <w:pPr>
        <w:pStyle w:val="VertragGrundtextFormate-Vertrag"/>
        <w:tabs>
          <w:tab w:val="left" w:pos="567"/>
          <w:tab w:val="right" w:pos="6520"/>
        </w:tabs>
        <w:spacing w:line="312" w:lineRule="auto"/>
        <w:ind w:left="567" w:hanging="567"/>
        <w:jc w:val="left"/>
        <w:rPr>
          <w:rFonts w:ascii="Arial" w:hAnsi="Arial" w:cs="Arial"/>
          <w:sz w:val="20"/>
          <w:szCs w:val="20"/>
        </w:rPr>
      </w:pPr>
      <w:r>
        <w:rPr>
          <w:rFonts w:ascii="Arial" w:hAnsi="Arial" w:cs="Arial"/>
          <w:sz w:val="20"/>
          <w:szCs w:val="20"/>
        </w:rPr>
        <w:t>1.2</w:t>
      </w:r>
      <w:r>
        <w:rPr>
          <w:rFonts w:ascii="Arial" w:hAnsi="Arial" w:cs="Arial"/>
          <w:sz w:val="20"/>
          <w:szCs w:val="20"/>
        </w:rPr>
        <w:tab/>
        <w:t>In de</w:t>
      </w:r>
      <w:r w:rsidR="00FC5A4B">
        <w:rPr>
          <w:rFonts w:ascii="Arial" w:hAnsi="Arial" w:cs="Arial"/>
          <w:sz w:val="20"/>
          <w:szCs w:val="20"/>
        </w:rPr>
        <w:t>m</w:t>
      </w:r>
      <w:r>
        <w:rPr>
          <w:rFonts w:ascii="Arial" w:hAnsi="Arial" w:cs="Arial"/>
          <w:sz w:val="20"/>
          <w:szCs w:val="20"/>
        </w:rPr>
        <w:t xml:space="preserve"> beigefügten Übersichtsplan ist der räumliche Leistungsbereich </w:t>
      </w:r>
      <w:r w:rsidR="00FC5A4B">
        <w:rPr>
          <w:rFonts w:ascii="Arial" w:hAnsi="Arial" w:cs="Arial"/>
          <w:sz w:val="20"/>
          <w:szCs w:val="20"/>
        </w:rPr>
        <w:t>dargestellt</w:t>
      </w:r>
      <w:r>
        <w:rPr>
          <w:rFonts w:ascii="Arial" w:hAnsi="Arial" w:cs="Arial"/>
          <w:sz w:val="20"/>
          <w:szCs w:val="20"/>
        </w:rPr>
        <w:t>.</w:t>
      </w:r>
    </w:p>
    <w:p w14:paraId="37D7B2C2"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68F1962A" w14:textId="77777777" w:rsidR="00E01E71" w:rsidRDefault="00E01E71">
      <w:pPr>
        <w:pStyle w:val="VertragUeberschrift-klein-Formate-Vertrag"/>
        <w:tabs>
          <w:tab w:val="left" w:pos="567"/>
          <w:tab w:val="right" w:pos="6520"/>
        </w:tabs>
        <w:spacing w:before="0" w:after="0" w:line="312" w:lineRule="auto"/>
        <w:jc w:val="left"/>
        <w:rPr>
          <w:rFonts w:ascii="Arial" w:hAnsi="Arial" w:cs="Arial"/>
          <w:sz w:val="20"/>
          <w:szCs w:val="20"/>
        </w:rPr>
      </w:pPr>
      <w:r>
        <w:rPr>
          <w:rFonts w:ascii="Arial" w:hAnsi="Arial" w:cs="Arial"/>
          <w:sz w:val="20"/>
          <w:szCs w:val="20"/>
        </w:rPr>
        <w:t>§ 2</w:t>
      </w:r>
      <w:r>
        <w:rPr>
          <w:rFonts w:ascii="Arial" w:hAnsi="Arial" w:cs="Arial"/>
          <w:sz w:val="20"/>
          <w:szCs w:val="20"/>
        </w:rPr>
        <w:tab/>
        <w:t>Vertragsbestandteile/ -</w:t>
      </w:r>
      <w:proofErr w:type="spellStart"/>
      <w:r>
        <w:rPr>
          <w:rFonts w:ascii="Arial" w:hAnsi="Arial" w:cs="Arial"/>
          <w:sz w:val="20"/>
          <w:szCs w:val="20"/>
        </w:rPr>
        <w:t>grundlagen</w:t>
      </w:r>
      <w:proofErr w:type="spellEnd"/>
    </w:p>
    <w:p w14:paraId="171AB35C" w14:textId="77777777" w:rsidR="00E01E71" w:rsidRDefault="00E01E71">
      <w:pPr>
        <w:pStyle w:val="VertragGrundtextFormate-Vertrag"/>
        <w:tabs>
          <w:tab w:val="left" w:pos="567"/>
          <w:tab w:val="right" w:pos="6520"/>
        </w:tabs>
        <w:spacing w:line="312" w:lineRule="auto"/>
        <w:jc w:val="left"/>
        <w:rPr>
          <w:rFonts w:ascii="Arial" w:hAnsi="Arial" w:cs="Arial"/>
          <w:sz w:val="20"/>
          <w:szCs w:val="20"/>
        </w:rPr>
      </w:pPr>
    </w:p>
    <w:p w14:paraId="765F8BB0" w14:textId="6CA71C0F" w:rsidR="00E01E71" w:rsidRPr="00EE56DF" w:rsidRDefault="00E01E71">
      <w:pPr>
        <w:pStyle w:val="A-Grundtext"/>
        <w:tabs>
          <w:tab w:val="left" w:pos="567"/>
          <w:tab w:val="right" w:pos="6293"/>
        </w:tabs>
        <w:spacing w:line="312" w:lineRule="auto"/>
        <w:ind w:left="567" w:hanging="567"/>
        <w:rPr>
          <w:sz w:val="20"/>
          <w:szCs w:val="20"/>
        </w:rPr>
      </w:pPr>
      <w:r>
        <w:rPr>
          <w:sz w:val="20"/>
          <w:szCs w:val="20"/>
        </w:rPr>
        <w:t>2.1</w:t>
      </w:r>
      <w:r>
        <w:rPr>
          <w:sz w:val="20"/>
          <w:szCs w:val="20"/>
        </w:rPr>
        <w:tab/>
        <w:t>Bestandteile dieses Vertrags sind, und zwar bei Widersprüchen in folgender Rangfolge:</w:t>
      </w:r>
      <w:r>
        <w:rPr>
          <w:sz w:val="20"/>
          <w:szCs w:val="20"/>
        </w:rPr>
        <w:br/>
      </w:r>
      <w:r>
        <w:rPr>
          <w:sz w:val="20"/>
          <w:szCs w:val="20"/>
        </w:rPr>
        <w:br/>
        <w:t>- Die Regelungen dieses Vertrags</w:t>
      </w:r>
    </w:p>
    <w:p w14:paraId="4A7ED2C7" w14:textId="7302EE9D" w:rsidR="00E01E71" w:rsidRDefault="00EE56DF" w:rsidP="00EE56DF">
      <w:pPr>
        <w:pStyle w:val="A-Grundtext"/>
        <w:tabs>
          <w:tab w:val="left" w:pos="567"/>
          <w:tab w:val="right" w:pos="6293"/>
        </w:tabs>
        <w:spacing w:line="312" w:lineRule="auto"/>
        <w:ind w:left="567" w:hanging="567"/>
        <w:rPr>
          <w:sz w:val="20"/>
          <w:szCs w:val="20"/>
        </w:rPr>
      </w:pPr>
      <w:r>
        <w:rPr>
          <w:sz w:val="20"/>
          <w:szCs w:val="20"/>
        </w:rPr>
        <w:tab/>
      </w:r>
      <w:r w:rsidR="00E01E71" w:rsidRPr="00EE56DF">
        <w:rPr>
          <w:sz w:val="20"/>
          <w:szCs w:val="20"/>
        </w:rPr>
        <w:t>-</w:t>
      </w:r>
      <w:r w:rsidRPr="00EE56DF">
        <w:rPr>
          <w:sz w:val="20"/>
          <w:szCs w:val="20"/>
        </w:rPr>
        <w:t xml:space="preserve"> Leistungsbeschreibung gem. Anlage</w:t>
      </w:r>
    </w:p>
    <w:p w14:paraId="44CE2425" w14:textId="544E07B7" w:rsidR="00EE56DF" w:rsidRPr="00EE56DF" w:rsidRDefault="00EE56DF" w:rsidP="00EE56DF">
      <w:pPr>
        <w:pStyle w:val="A-Grundtext"/>
        <w:tabs>
          <w:tab w:val="left" w:pos="567"/>
          <w:tab w:val="right" w:pos="6293"/>
        </w:tabs>
        <w:spacing w:line="312" w:lineRule="auto"/>
        <w:ind w:left="567" w:hanging="567"/>
        <w:rPr>
          <w:sz w:val="20"/>
          <w:szCs w:val="20"/>
        </w:rPr>
      </w:pPr>
      <w:r>
        <w:rPr>
          <w:sz w:val="20"/>
          <w:szCs w:val="20"/>
        </w:rPr>
        <w:tab/>
        <w:t>- Darstellung des Leistungsbereiches gem. Plan in der Anlage</w:t>
      </w:r>
    </w:p>
    <w:p w14:paraId="7E68EF3C" w14:textId="77777777" w:rsidR="00E01E71" w:rsidRDefault="00E01E71">
      <w:pPr>
        <w:pStyle w:val="A-Grundtext"/>
        <w:tabs>
          <w:tab w:val="left" w:pos="567"/>
          <w:tab w:val="right" w:pos="6293"/>
        </w:tabs>
        <w:spacing w:line="312" w:lineRule="auto"/>
        <w:rPr>
          <w:sz w:val="20"/>
          <w:szCs w:val="20"/>
        </w:rPr>
      </w:pPr>
    </w:p>
    <w:p w14:paraId="1AAED3ED" w14:textId="7BB4C41E" w:rsidR="00E01E71" w:rsidRDefault="00E01E71">
      <w:pPr>
        <w:pStyle w:val="A-Grundtext"/>
        <w:tabs>
          <w:tab w:val="left" w:pos="567"/>
          <w:tab w:val="right" w:pos="6293"/>
        </w:tabs>
        <w:spacing w:line="312" w:lineRule="auto"/>
        <w:ind w:left="567" w:hanging="567"/>
        <w:rPr>
          <w:i/>
          <w:iCs/>
          <w:color w:val="000000"/>
          <w:sz w:val="20"/>
          <w:szCs w:val="20"/>
        </w:rPr>
      </w:pPr>
      <w:r>
        <w:rPr>
          <w:sz w:val="20"/>
          <w:szCs w:val="20"/>
        </w:rPr>
        <w:t>2.2</w:t>
      </w:r>
      <w:r>
        <w:rPr>
          <w:sz w:val="20"/>
          <w:szCs w:val="20"/>
        </w:rPr>
        <w:tab/>
        <w:t>Grundlagen des Vertrags sind zudem alle für das Bauvorhaben einschlägigen gesetzlichen, öffentlich-rechtlichen und behördlichen Vorschriften, Verordnungen, Richtlinien sowie technischen Bestimmungen und allgemein anerkannten Regeln der Technik und Baukunst unter Berücksichtigung der Grundsätze der Wirtschaftlichkeit und Nachhaltigkeit.</w:t>
      </w:r>
      <w:r>
        <w:rPr>
          <w:sz w:val="20"/>
          <w:szCs w:val="20"/>
        </w:rPr>
        <w:br/>
      </w:r>
    </w:p>
    <w:p w14:paraId="4004D9C7" w14:textId="77777777" w:rsidR="00E01E71" w:rsidRDefault="00E01E71">
      <w:pPr>
        <w:pStyle w:val="A-Grundtext"/>
        <w:tabs>
          <w:tab w:val="left" w:pos="567"/>
          <w:tab w:val="right" w:pos="6293"/>
        </w:tabs>
        <w:spacing w:line="312" w:lineRule="auto"/>
        <w:ind w:left="567" w:hanging="567"/>
        <w:rPr>
          <w:sz w:val="20"/>
          <w:szCs w:val="20"/>
        </w:rPr>
      </w:pPr>
      <w:r>
        <w:rPr>
          <w:b/>
          <w:bCs/>
          <w:sz w:val="20"/>
          <w:szCs w:val="20"/>
        </w:rPr>
        <w:t>§ 3</w:t>
      </w:r>
      <w:r>
        <w:rPr>
          <w:b/>
          <w:bCs/>
          <w:sz w:val="20"/>
          <w:szCs w:val="20"/>
        </w:rPr>
        <w:tab/>
        <w:t xml:space="preserve">Leistungen des Auftragnehmers </w:t>
      </w:r>
      <w:r>
        <w:rPr>
          <w:b/>
          <w:bCs/>
          <w:sz w:val="20"/>
          <w:szCs w:val="20"/>
        </w:rPr>
        <w:br/>
      </w:r>
    </w:p>
    <w:p w14:paraId="6F86C53C" w14:textId="77777777" w:rsidR="00EE56DF" w:rsidRPr="000E48FF" w:rsidRDefault="00EE56DF" w:rsidP="000E48FF">
      <w:pPr>
        <w:pStyle w:val="A-Grundtext"/>
        <w:numPr>
          <w:ilvl w:val="0"/>
          <w:numId w:val="9"/>
        </w:numPr>
        <w:tabs>
          <w:tab w:val="left" w:pos="1276"/>
        </w:tabs>
        <w:spacing w:line="312" w:lineRule="auto"/>
        <w:ind w:left="1134" w:hanging="567"/>
        <w:rPr>
          <w:sz w:val="20"/>
          <w:szCs w:val="20"/>
        </w:rPr>
      </w:pPr>
      <w:bookmarkStart w:id="0" w:name="_Hlk61532851"/>
      <w:r w:rsidRPr="000E48FF">
        <w:rPr>
          <w:sz w:val="20"/>
          <w:szCs w:val="20"/>
        </w:rPr>
        <w:t xml:space="preserve">Der Auftraggeber überträgt dem Auftragnehmer die in der Leistungsbeschreibung (§ 2, Abschnitt I.1) beschriebenen Leistungen. </w:t>
      </w:r>
    </w:p>
    <w:p w14:paraId="325D7E4C" w14:textId="3EE34A24" w:rsidR="00EE56DF" w:rsidRPr="000E48FF" w:rsidRDefault="00EE56DF" w:rsidP="000E48FF">
      <w:pPr>
        <w:pStyle w:val="A-Grundtext"/>
        <w:numPr>
          <w:ilvl w:val="0"/>
          <w:numId w:val="9"/>
        </w:numPr>
        <w:tabs>
          <w:tab w:val="left" w:pos="1276"/>
        </w:tabs>
        <w:spacing w:line="312" w:lineRule="auto"/>
        <w:ind w:left="1134" w:hanging="567"/>
        <w:rPr>
          <w:sz w:val="20"/>
          <w:szCs w:val="20"/>
        </w:rPr>
      </w:pPr>
      <w:r w:rsidRPr="000E48FF">
        <w:rPr>
          <w:sz w:val="20"/>
          <w:szCs w:val="20"/>
        </w:rPr>
        <w:t xml:space="preserve">Die Planunterlagen, Beschreibungen und Berechnungen sind dem Auftraggeber in digitaler Form (Planunterlagen im </w:t>
      </w:r>
      <w:proofErr w:type="spellStart"/>
      <w:r w:rsidRPr="000E48FF">
        <w:rPr>
          <w:sz w:val="20"/>
          <w:szCs w:val="20"/>
        </w:rPr>
        <w:t>dwg</w:t>
      </w:r>
      <w:proofErr w:type="spellEnd"/>
      <w:r w:rsidRPr="000E48FF">
        <w:rPr>
          <w:sz w:val="20"/>
          <w:szCs w:val="20"/>
        </w:rPr>
        <w:t xml:space="preserve">- Format sowie im </w:t>
      </w:r>
      <w:proofErr w:type="spellStart"/>
      <w:r w:rsidRPr="000E48FF">
        <w:rPr>
          <w:sz w:val="20"/>
          <w:szCs w:val="20"/>
        </w:rPr>
        <w:t>pdf-Format</w:t>
      </w:r>
      <w:proofErr w:type="spellEnd"/>
      <w:r w:rsidRPr="000E48FF">
        <w:rPr>
          <w:sz w:val="20"/>
          <w:szCs w:val="20"/>
        </w:rPr>
        <w:t xml:space="preserve">; Beschreibungen und Berechnungen als Word- bzw. Excel-Datei) </w:t>
      </w:r>
      <w:r w:rsidR="009020D1">
        <w:rPr>
          <w:sz w:val="20"/>
          <w:szCs w:val="20"/>
        </w:rPr>
        <w:t xml:space="preserve">zur weiteren Verwendung </w:t>
      </w:r>
      <w:r w:rsidRPr="000E48FF">
        <w:rPr>
          <w:sz w:val="20"/>
          <w:szCs w:val="20"/>
        </w:rPr>
        <w:t xml:space="preserve">zu übergeben. </w:t>
      </w:r>
    </w:p>
    <w:p w14:paraId="718C4688" w14:textId="77777777" w:rsidR="00EE56DF" w:rsidRPr="000E48FF" w:rsidRDefault="00EE56DF" w:rsidP="000E48FF">
      <w:pPr>
        <w:pStyle w:val="A-Grundtext"/>
        <w:numPr>
          <w:ilvl w:val="0"/>
          <w:numId w:val="9"/>
        </w:numPr>
        <w:tabs>
          <w:tab w:val="left" w:pos="1276"/>
        </w:tabs>
        <w:spacing w:line="312" w:lineRule="auto"/>
        <w:ind w:left="1134" w:hanging="567"/>
        <w:rPr>
          <w:sz w:val="20"/>
          <w:szCs w:val="20"/>
        </w:rPr>
      </w:pPr>
      <w:r w:rsidRPr="000E48FF">
        <w:rPr>
          <w:sz w:val="20"/>
          <w:szCs w:val="20"/>
        </w:rPr>
        <w:t xml:space="preserve">Für weitere Mehrausfertigungen der Planunterlagen, Beschreibungen und Berechnungen, die vom Auftraggeber zusätzlich angefordert werden, wird eine gesonderte Vergütung vereinbart. </w:t>
      </w:r>
    </w:p>
    <w:p w14:paraId="216FEFB0" w14:textId="77777777" w:rsidR="000E48FF" w:rsidRPr="000E48FF" w:rsidRDefault="00EE56DF" w:rsidP="000E48FF">
      <w:pPr>
        <w:pStyle w:val="A-Grundtext"/>
        <w:numPr>
          <w:ilvl w:val="0"/>
          <w:numId w:val="9"/>
        </w:numPr>
        <w:tabs>
          <w:tab w:val="left" w:pos="1276"/>
        </w:tabs>
        <w:spacing w:line="312" w:lineRule="auto"/>
        <w:ind w:left="1134" w:hanging="567"/>
        <w:rPr>
          <w:i/>
          <w:iCs/>
          <w:sz w:val="20"/>
          <w:szCs w:val="20"/>
        </w:rPr>
      </w:pPr>
      <w:r w:rsidRPr="000E48FF">
        <w:rPr>
          <w:sz w:val="20"/>
          <w:szCs w:val="20"/>
        </w:rPr>
        <w:t xml:space="preserve">Der Auftragnehmer hat die von ihm angefertigten Unterlagen als "Verfasser" zu unterzeichnen. </w:t>
      </w:r>
    </w:p>
    <w:p w14:paraId="15855219" w14:textId="28D8D4FE" w:rsidR="00D63EAD" w:rsidRPr="000E48FF" w:rsidRDefault="00EE56DF" w:rsidP="000E48FF">
      <w:pPr>
        <w:pStyle w:val="A-Grundtext"/>
        <w:numPr>
          <w:ilvl w:val="0"/>
          <w:numId w:val="9"/>
        </w:numPr>
        <w:tabs>
          <w:tab w:val="left" w:pos="1276"/>
        </w:tabs>
        <w:spacing w:line="312" w:lineRule="auto"/>
        <w:ind w:left="1134" w:hanging="567"/>
        <w:rPr>
          <w:i/>
          <w:iCs/>
          <w:sz w:val="20"/>
          <w:szCs w:val="20"/>
        </w:rPr>
      </w:pPr>
      <w:r w:rsidRPr="000E48FF">
        <w:rPr>
          <w:sz w:val="20"/>
          <w:szCs w:val="20"/>
        </w:rPr>
        <w:t>Die Leistungen umfassen die erforderlichen Abstimmungs- und Arbeitsgespräche.</w:t>
      </w:r>
    </w:p>
    <w:p w14:paraId="7DEB9A58" w14:textId="77777777" w:rsidR="000E48FF" w:rsidRPr="000E48FF" w:rsidRDefault="000E48FF" w:rsidP="000E48FF">
      <w:pPr>
        <w:pStyle w:val="A-Grundtext"/>
        <w:tabs>
          <w:tab w:val="left" w:pos="1276"/>
        </w:tabs>
        <w:spacing w:line="312" w:lineRule="auto"/>
        <w:ind w:left="1134"/>
        <w:rPr>
          <w:i/>
          <w:iCs/>
          <w:sz w:val="20"/>
          <w:szCs w:val="20"/>
        </w:rPr>
      </w:pPr>
    </w:p>
    <w:bookmarkEnd w:id="0"/>
    <w:p w14:paraId="2F836848" w14:textId="77777777" w:rsidR="00E01E71" w:rsidRDefault="00E01E71">
      <w:pPr>
        <w:pStyle w:val="A-Grundtext"/>
        <w:tabs>
          <w:tab w:val="left" w:pos="567"/>
          <w:tab w:val="right" w:pos="6293"/>
        </w:tabs>
        <w:spacing w:line="312" w:lineRule="auto"/>
        <w:rPr>
          <w:sz w:val="20"/>
          <w:szCs w:val="20"/>
        </w:rPr>
      </w:pPr>
    </w:p>
    <w:p w14:paraId="5F446912" w14:textId="62FDCE75" w:rsidR="00E01E71" w:rsidRDefault="00E01E71">
      <w:pPr>
        <w:pStyle w:val="A-Grundtext"/>
        <w:tabs>
          <w:tab w:val="left" w:pos="567"/>
          <w:tab w:val="right" w:pos="6293"/>
        </w:tabs>
        <w:spacing w:line="312" w:lineRule="auto"/>
        <w:ind w:left="567" w:hanging="567"/>
        <w:rPr>
          <w:b/>
          <w:bCs/>
          <w:sz w:val="20"/>
          <w:szCs w:val="20"/>
        </w:rPr>
      </w:pPr>
      <w:r>
        <w:rPr>
          <w:b/>
          <w:bCs/>
          <w:sz w:val="20"/>
          <w:szCs w:val="20"/>
        </w:rPr>
        <w:t xml:space="preserve">§ </w:t>
      </w:r>
      <w:r w:rsidR="000E48FF">
        <w:rPr>
          <w:b/>
          <w:bCs/>
          <w:sz w:val="20"/>
          <w:szCs w:val="20"/>
        </w:rPr>
        <w:t>4</w:t>
      </w:r>
      <w:r>
        <w:rPr>
          <w:b/>
          <w:bCs/>
          <w:sz w:val="20"/>
          <w:szCs w:val="20"/>
        </w:rPr>
        <w:tab/>
        <w:t>Termine</w:t>
      </w:r>
      <w:r>
        <w:rPr>
          <w:b/>
          <w:bCs/>
          <w:sz w:val="20"/>
          <w:szCs w:val="20"/>
        </w:rPr>
        <w:br/>
      </w:r>
    </w:p>
    <w:p w14:paraId="5E7FCC5A" w14:textId="470057A1" w:rsidR="00E01E71" w:rsidRDefault="000E48FF">
      <w:pPr>
        <w:pStyle w:val="A-Grundtext"/>
        <w:tabs>
          <w:tab w:val="left" w:pos="567"/>
          <w:tab w:val="right" w:pos="6293"/>
        </w:tabs>
        <w:spacing w:line="312" w:lineRule="auto"/>
        <w:ind w:left="567" w:hanging="567"/>
        <w:rPr>
          <w:sz w:val="20"/>
          <w:szCs w:val="20"/>
        </w:rPr>
      </w:pPr>
      <w:r>
        <w:rPr>
          <w:sz w:val="20"/>
          <w:szCs w:val="20"/>
        </w:rPr>
        <w:t>4</w:t>
      </w:r>
      <w:r w:rsidR="00E01E71">
        <w:rPr>
          <w:sz w:val="20"/>
          <w:szCs w:val="20"/>
        </w:rPr>
        <w:t>.1</w:t>
      </w:r>
      <w:r w:rsidR="00E01E71">
        <w:rPr>
          <w:sz w:val="20"/>
          <w:szCs w:val="20"/>
        </w:rPr>
        <w:tab/>
        <w:t>Für die vereinbarten Leistungen sind folgende Termine vereinbart:</w:t>
      </w:r>
    </w:p>
    <w:p w14:paraId="67CF795A" w14:textId="77777777" w:rsidR="00E01E71" w:rsidRDefault="00E01E71">
      <w:pPr>
        <w:pStyle w:val="A-Grundtext"/>
        <w:tabs>
          <w:tab w:val="left" w:pos="6237"/>
        </w:tabs>
        <w:spacing w:line="312" w:lineRule="auto"/>
        <w:ind w:left="567" w:hanging="567"/>
        <w:rPr>
          <w:sz w:val="20"/>
          <w:szCs w:val="20"/>
        </w:rPr>
      </w:pPr>
    </w:p>
    <w:p w14:paraId="22EC256E" w14:textId="213FA0BF" w:rsidR="00E01E71" w:rsidRDefault="00E01E71" w:rsidP="000E48FF">
      <w:pPr>
        <w:pStyle w:val="A-Grundtext"/>
        <w:tabs>
          <w:tab w:val="left" w:pos="567"/>
          <w:tab w:val="right" w:pos="6293"/>
        </w:tabs>
        <w:spacing w:line="312" w:lineRule="auto"/>
        <w:ind w:left="567" w:hanging="567"/>
        <w:rPr>
          <w:color w:val="000000"/>
          <w:sz w:val="20"/>
          <w:szCs w:val="20"/>
        </w:rPr>
      </w:pPr>
      <w:r w:rsidRPr="000E48FF">
        <w:rPr>
          <w:sz w:val="20"/>
          <w:szCs w:val="20"/>
        </w:rPr>
        <w:tab/>
      </w:r>
      <w:r w:rsidR="000E48FF" w:rsidRPr="000E48FF">
        <w:rPr>
          <w:sz w:val="20"/>
          <w:szCs w:val="20"/>
        </w:rPr>
        <w:t xml:space="preserve">Siehe Leistungsbeschreibung Punkt </w:t>
      </w:r>
      <w:r w:rsidR="00BF0BFD">
        <w:rPr>
          <w:sz w:val="20"/>
          <w:szCs w:val="20"/>
        </w:rPr>
        <w:t>4</w:t>
      </w:r>
      <w:r>
        <w:rPr>
          <w:color w:val="000000"/>
          <w:sz w:val="20"/>
          <w:szCs w:val="20"/>
        </w:rPr>
        <w:t xml:space="preserve"> </w:t>
      </w:r>
      <w:r>
        <w:rPr>
          <w:color w:val="000000"/>
          <w:sz w:val="20"/>
          <w:szCs w:val="20"/>
        </w:rPr>
        <w:br/>
      </w:r>
    </w:p>
    <w:p w14:paraId="5864B497" w14:textId="5B9F7AA5" w:rsidR="00E01E71" w:rsidRDefault="000E48FF">
      <w:pPr>
        <w:pStyle w:val="A-Grundtext"/>
        <w:tabs>
          <w:tab w:val="left" w:pos="567"/>
          <w:tab w:val="right" w:pos="6293"/>
        </w:tabs>
        <w:spacing w:line="312" w:lineRule="auto"/>
        <w:ind w:left="567" w:hanging="567"/>
        <w:rPr>
          <w:sz w:val="20"/>
          <w:szCs w:val="20"/>
        </w:rPr>
      </w:pPr>
      <w:r>
        <w:rPr>
          <w:sz w:val="20"/>
          <w:szCs w:val="20"/>
        </w:rPr>
        <w:t>4</w:t>
      </w:r>
      <w:r w:rsidR="00E01E71">
        <w:rPr>
          <w:sz w:val="20"/>
          <w:szCs w:val="20"/>
        </w:rPr>
        <w:t>.2</w:t>
      </w:r>
      <w:r w:rsidR="00E01E71">
        <w:rPr>
          <w:sz w:val="20"/>
          <w:szCs w:val="20"/>
        </w:rPr>
        <w:tab/>
        <w:t xml:space="preserve">Werden die o. g. Termine verschoben, ohne dass dies vom Auftragnehmer zu vertreten ist, verpflichten sich die Parteien, kurzfristig nach Bekanntwerden der Verschiebung eine neue Terminvereinbarung für die Leistungen dieses Vertrags zu treffen. </w:t>
      </w:r>
    </w:p>
    <w:p w14:paraId="2A70F793" w14:textId="77777777" w:rsidR="00E01E71" w:rsidRDefault="00E01E71">
      <w:pPr>
        <w:pStyle w:val="A-Grundtext"/>
        <w:tabs>
          <w:tab w:val="left" w:pos="567"/>
          <w:tab w:val="right" w:pos="6293"/>
        </w:tabs>
        <w:spacing w:line="312" w:lineRule="auto"/>
        <w:ind w:left="567" w:hanging="567"/>
        <w:rPr>
          <w:sz w:val="20"/>
          <w:szCs w:val="20"/>
        </w:rPr>
      </w:pPr>
    </w:p>
    <w:p w14:paraId="70D6C833" w14:textId="4BD8A397" w:rsidR="000E48FF" w:rsidRPr="000E48FF" w:rsidRDefault="000E48FF" w:rsidP="000E48FF">
      <w:pPr>
        <w:pStyle w:val="A-Grundtext"/>
        <w:tabs>
          <w:tab w:val="left" w:pos="567"/>
          <w:tab w:val="right" w:pos="6293"/>
        </w:tabs>
        <w:spacing w:line="312" w:lineRule="auto"/>
        <w:ind w:left="567" w:hanging="567"/>
        <w:rPr>
          <w:b/>
          <w:bCs/>
          <w:sz w:val="20"/>
          <w:szCs w:val="20"/>
        </w:rPr>
      </w:pPr>
      <w:r w:rsidRPr="000E48FF">
        <w:rPr>
          <w:b/>
          <w:bCs/>
          <w:sz w:val="20"/>
          <w:szCs w:val="20"/>
        </w:rPr>
        <w:t>§ 5</w:t>
      </w:r>
      <w:r w:rsidRPr="000E48FF">
        <w:rPr>
          <w:b/>
          <w:bCs/>
          <w:sz w:val="20"/>
          <w:szCs w:val="20"/>
        </w:rPr>
        <w:tab/>
        <w:t xml:space="preserve">Haftpflichtversicherung des Auftragnehmers </w:t>
      </w:r>
    </w:p>
    <w:p w14:paraId="7940B7AC" w14:textId="77777777" w:rsidR="000E48FF" w:rsidRPr="000E48FF" w:rsidRDefault="000E48FF" w:rsidP="000E48FF">
      <w:pPr>
        <w:pStyle w:val="A-Grundtext"/>
        <w:tabs>
          <w:tab w:val="left" w:pos="567"/>
          <w:tab w:val="right" w:pos="6293"/>
        </w:tabs>
        <w:spacing w:line="312" w:lineRule="auto"/>
        <w:ind w:left="567" w:hanging="567"/>
        <w:rPr>
          <w:sz w:val="20"/>
          <w:szCs w:val="20"/>
        </w:rPr>
      </w:pPr>
    </w:p>
    <w:p w14:paraId="42D33D1E" w14:textId="77777777" w:rsidR="000E48FF" w:rsidRPr="000E48FF" w:rsidRDefault="000E48FF" w:rsidP="000E48FF">
      <w:pPr>
        <w:pStyle w:val="A-Grundtext"/>
        <w:tabs>
          <w:tab w:val="left" w:pos="567"/>
          <w:tab w:val="right" w:pos="6293"/>
        </w:tabs>
        <w:spacing w:line="312" w:lineRule="auto"/>
        <w:ind w:left="567" w:hanging="567"/>
        <w:rPr>
          <w:sz w:val="20"/>
          <w:szCs w:val="20"/>
        </w:rPr>
      </w:pPr>
      <w:r w:rsidRPr="000E48FF">
        <w:rPr>
          <w:sz w:val="20"/>
          <w:szCs w:val="20"/>
        </w:rPr>
        <w:t>Die Deckungssummen der Haftpflichtversicherung nach § 16 AVB F-</w:t>
      </w:r>
      <w:proofErr w:type="spellStart"/>
      <w:r w:rsidRPr="000E48FF">
        <w:rPr>
          <w:sz w:val="20"/>
          <w:szCs w:val="20"/>
        </w:rPr>
        <w:t>StB</w:t>
      </w:r>
      <w:proofErr w:type="spellEnd"/>
      <w:r w:rsidRPr="000E48FF">
        <w:rPr>
          <w:sz w:val="20"/>
          <w:szCs w:val="20"/>
        </w:rPr>
        <w:t xml:space="preserve"> betragen mindestens: </w:t>
      </w:r>
    </w:p>
    <w:p w14:paraId="270CBB74" w14:textId="77777777" w:rsidR="000E48FF" w:rsidRPr="000E48FF" w:rsidRDefault="000E48FF" w:rsidP="000E48FF">
      <w:pPr>
        <w:pStyle w:val="A-Grundtext"/>
        <w:tabs>
          <w:tab w:val="left" w:pos="567"/>
          <w:tab w:val="right" w:pos="6293"/>
        </w:tabs>
        <w:spacing w:line="312" w:lineRule="auto"/>
        <w:ind w:left="567" w:hanging="567"/>
        <w:rPr>
          <w:sz w:val="20"/>
          <w:szCs w:val="20"/>
        </w:rPr>
      </w:pPr>
    </w:p>
    <w:p w14:paraId="2E800E5C" w14:textId="1BB77B8B" w:rsidR="000E48FF" w:rsidRPr="000E48FF" w:rsidRDefault="000E48FF" w:rsidP="000E48FF">
      <w:pPr>
        <w:pStyle w:val="A-Grundtext"/>
        <w:tabs>
          <w:tab w:val="left" w:pos="567"/>
          <w:tab w:val="right" w:pos="6293"/>
        </w:tabs>
        <w:spacing w:line="312" w:lineRule="auto"/>
        <w:ind w:left="567" w:hanging="567"/>
        <w:rPr>
          <w:sz w:val="20"/>
          <w:szCs w:val="20"/>
        </w:rPr>
      </w:pPr>
      <w:r w:rsidRPr="000E48FF">
        <w:rPr>
          <w:sz w:val="20"/>
          <w:szCs w:val="20"/>
        </w:rPr>
        <w:t xml:space="preserve">a) für Personenschäden </w:t>
      </w:r>
      <w:r>
        <w:rPr>
          <w:sz w:val="20"/>
          <w:szCs w:val="20"/>
        </w:rPr>
        <w:tab/>
      </w:r>
      <w:r>
        <w:rPr>
          <w:sz w:val="20"/>
          <w:szCs w:val="20"/>
        </w:rPr>
        <w:tab/>
      </w:r>
      <w:r w:rsidRPr="000E48FF">
        <w:rPr>
          <w:sz w:val="20"/>
          <w:szCs w:val="20"/>
        </w:rPr>
        <w:t xml:space="preserve">1.500.000,- EUR </w:t>
      </w:r>
    </w:p>
    <w:p w14:paraId="5496B4A7" w14:textId="703729E2" w:rsidR="000E48FF" w:rsidRDefault="000E48FF" w:rsidP="000E48FF">
      <w:pPr>
        <w:pStyle w:val="A-Grundtext"/>
        <w:tabs>
          <w:tab w:val="left" w:pos="567"/>
          <w:tab w:val="right" w:pos="6293"/>
        </w:tabs>
        <w:spacing w:line="312" w:lineRule="auto"/>
        <w:ind w:left="567" w:hanging="567"/>
        <w:rPr>
          <w:sz w:val="20"/>
          <w:szCs w:val="20"/>
        </w:rPr>
      </w:pPr>
      <w:r w:rsidRPr="000E48FF">
        <w:rPr>
          <w:sz w:val="20"/>
          <w:szCs w:val="20"/>
        </w:rPr>
        <w:t xml:space="preserve">b) für sonstige Schäden (Vermögens- und Sachschäden) </w:t>
      </w:r>
      <w:r>
        <w:rPr>
          <w:sz w:val="20"/>
          <w:szCs w:val="20"/>
        </w:rPr>
        <w:tab/>
      </w:r>
      <w:r>
        <w:rPr>
          <w:sz w:val="20"/>
          <w:szCs w:val="20"/>
        </w:rPr>
        <w:tab/>
      </w:r>
      <w:r w:rsidRPr="000E48FF">
        <w:rPr>
          <w:sz w:val="20"/>
          <w:szCs w:val="20"/>
        </w:rPr>
        <w:t>1.500.000,- EUR</w:t>
      </w:r>
    </w:p>
    <w:p w14:paraId="12064DA2" w14:textId="77777777" w:rsidR="000E48FF" w:rsidRDefault="000E48FF">
      <w:pPr>
        <w:pStyle w:val="A-Grundtext"/>
        <w:tabs>
          <w:tab w:val="left" w:pos="567"/>
          <w:tab w:val="right" w:pos="6293"/>
        </w:tabs>
        <w:spacing w:line="312" w:lineRule="auto"/>
        <w:ind w:left="567" w:hanging="567"/>
        <w:rPr>
          <w:sz w:val="20"/>
          <w:szCs w:val="20"/>
        </w:rPr>
      </w:pPr>
    </w:p>
    <w:p w14:paraId="4481689A" w14:textId="763B3765" w:rsidR="00D63EAD" w:rsidRDefault="00D63EAD" w:rsidP="007B0B66">
      <w:pPr>
        <w:pStyle w:val="A-Grundtext"/>
        <w:tabs>
          <w:tab w:val="left" w:pos="567"/>
          <w:tab w:val="right" w:pos="6293"/>
        </w:tabs>
        <w:spacing w:line="312" w:lineRule="auto"/>
        <w:ind w:left="567" w:hanging="567"/>
        <w:rPr>
          <w:sz w:val="20"/>
          <w:szCs w:val="20"/>
        </w:rPr>
      </w:pPr>
      <w:bookmarkStart w:id="1" w:name="_Hlk60206726"/>
      <w:r>
        <w:rPr>
          <w:b/>
          <w:bCs/>
          <w:sz w:val="20"/>
          <w:szCs w:val="20"/>
        </w:rPr>
        <w:t>§ 6</w:t>
      </w:r>
      <w:r>
        <w:rPr>
          <w:b/>
          <w:bCs/>
          <w:sz w:val="20"/>
          <w:szCs w:val="20"/>
        </w:rPr>
        <w:tab/>
      </w:r>
      <w:r w:rsidR="000E48FF">
        <w:rPr>
          <w:b/>
          <w:bCs/>
          <w:sz w:val="20"/>
          <w:szCs w:val="20"/>
        </w:rPr>
        <w:t>Vergütung</w:t>
      </w:r>
      <w:r>
        <w:rPr>
          <w:b/>
          <w:bCs/>
          <w:sz w:val="20"/>
          <w:szCs w:val="20"/>
        </w:rPr>
        <w:br/>
      </w:r>
      <w:bookmarkStart w:id="2" w:name="_Hlk60564841"/>
      <w:bookmarkEnd w:id="1"/>
    </w:p>
    <w:p w14:paraId="14F5A146" w14:textId="2A098940" w:rsidR="00F2157F" w:rsidRDefault="00F2157F" w:rsidP="007B0B66">
      <w:pPr>
        <w:pStyle w:val="A-Grundtext"/>
        <w:tabs>
          <w:tab w:val="left" w:pos="567"/>
          <w:tab w:val="right" w:pos="6293"/>
        </w:tabs>
        <w:spacing w:line="312" w:lineRule="auto"/>
        <w:ind w:left="567" w:hanging="567"/>
        <w:rPr>
          <w:sz w:val="20"/>
          <w:szCs w:val="20"/>
        </w:rPr>
      </w:pPr>
      <w:r>
        <w:rPr>
          <w:sz w:val="20"/>
          <w:szCs w:val="20"/>
        </w:rPr>
        <w:t>6.1</w:t>
      </w:r>
      <w:r>
        <w:rPr>
          <w:sz w:val="20"/>
          <w:szCs w:val="20"/>
        </w:rPr>
        <w:tab/>
        <w:t>Honorarermittlung</w:t>
      </w:r>
    </w:p>
    <w:tbl>
      <w:tblPr>
        <w:tblStyle w:val="Tabellenraster"/>
        <w:tblW w:w="0" w:type="auto"/>
        <w:tblInd w:w="567" w:type="dxa"/>
        <w:tblLook w:val="04A0" w:firstRow="1" w:lastRow="0" w:firstColumn="1" w:lastColumn="0" w:noHBand="0" w:noVBand="1"/>
      </w:tblPr>
      <w:tblGrid>
        <w:gridCol w:w="5098"/>
        <w:gridCol w:w="980"/>
        <w:gridCol w:w="1362"/>
        <w:gridCol w:w="1387"/>
      </w:tblGrid>
      <w:tr w:rsidR="009753D2" w14:paraId="3BFA446F" w14:textId="128C7B4D" w:rsidTr="009020D1">
        <w:tc>
          <w:tcPr>
            <w:tcW w:w="5098" w:type="dxa"/>
          </w:tcPr>
          <w:p w14:paraId="6E6797F7" w14:textId="292896C9" w:rsidR="009753D2" w:rsidRPr="007B0B66" w:rsidRDefault="009753D2" w:rsidP="007B0B66">
            <w:pPr>
              <w:pStyle w:val="A-Grundtext"/>
              <w:tabs>
                <w:tab w:val="left" w:pos="567"/>
                <w:tab w:val="right" w:pos="6293"/>
              </w:tabs>
              <w:spacing w:line="312" w:lineRule="auto"/>
              <w:rPr>
                <w:b/>
                <w:bCs/>
                <w:sz w:val="20"/>
                <w:szCs w:val="20"/>
              </w:rPr>
            </w:pPr>
            <w:r w:rsidRPr="007B0B66">
              <w:rPr>
                <w:b/>
                <w:bCs/>
                <w:sz w:val="20"/>
                <w:szCs w:val="20"/>
              </w:rPr>
              <w:t>(1) Honorar für Leistungen nach § 3 Nr. 1</w:t>
            </w:r>
          </w:p>
        </w:tc>
        <w:tc>
          <w:tcPr>
            <w:tcW w:w="980" w:type="dxa"/>
          </w:tcPr>
          <w:p w14:paraId="1F0791CD" w14:textId="067C66FC" w:rsidR="009753D2" w:rsidRDefault="009753D2" w:rsidP="007B0B66">
            <w:pPr>
              <w:pStyle w:val="A-Grundtext"/>
              <w:tabs>
                <w:tab w:val="left" w:pos="567"/>
                <w:tab w:val="right" w:pos="6293"/>
              </w:tabs>
              <w:spacing w:line="312" w:lineRule="auto"/>
              <w:jc w:val="center"/>
              <w:rPr>
                <w:sz w:val="20"/>
                <w:szCs w:val="20"/>
              </w:rPr>
            </w:pPr>
            <w:r>
              <w:rPr>
                <w:sz w:val="20"/>
                <w:szCs w:val="20"/>
              </w:rPr>
              <w:t>Anzahl</w:t>
            </w:r>
          </w:p>
        </w:tc>
        <w:tc>
          <w:tcPr>
            <w:tcW w:w="1362" w:type="dxa"/>
          </w:tcPr>
          <w:p w14:paraId="6E936EDF" w14:textId="011588C4" w:rsidR="009753D2" w:rsidRDefault="009753D2" w:rsidP="007B0B66">
            <w:pPr>
              <w:pStyle w:val="A-Grundtext"/>
              <w:tabs>
                <w:tab w:val="left" w:pos="567"/>
                <w:tab w:val="right" w:pos="6293"/>
              </w:tabs>
              <w:spacing w:line="312" w:lineRule="auto"/>
              <w:jc w:val="center"/>
              <w:rPr>
                <w:sz w:val="20"/>
                <w:szCs w:val="20"/>
              </w:rPr>
            </w:pPr>
            <w:r>
              <w:rPr>
                <w:sz w:val="20"/>
                <w:szCs w:val="20"/>
              </w:rPr>
              <w:t>Einheitspreis</w:t>
            </w:r>
          </w:p>
          <w:p w14:paraId="173DE155" w14:textId="05497829" w:rsidR="009753D2" w:rsidRDefault="009753D2" w:rsidP="007B0B66">
            <w:pPr>
              <w:pStyle w:val="A-Grundtext"/>
              <w:tabs>
                <w:tab w:val="left" w:pos="567"/>
                <w:tab w:val="right" w:pos="6293"/>
              </w:tabs>
              <w:spacing w:line="312" w:lineRule="auto"/>
              <w:jc w:val="center"/>
              <w:rPr>
                <w:sz w:val="20"/>
                <w:szCs w:val="20"/>
              </w:rPr>
            </w:pPr>
            <w:r>
              <w:rPr>
                <w:sz w:val="20"/>
                <w:szCs w:val="20"/>
              </w:rPr>
              <w:t>EUR</w:t>
            </w:r>
          </w:p>
        </w:tc>
        <w:tc>
          <w:tcPr>
            <w:tcW w:w="1387" w:type="dxa"/>
          </w:tcPr>
          <w:p w14:paraId="6ED26B5C" w14:textId="77777777" w:rsidR="009753D2" w:rsidRDefault="009753D2" w:rsidP="007B0B66">
            <w:pPr>
              <w:pStyle w:val="A-Grundtext"/>
              <w:tabs>
                <w:tab w:val="left" w:pos="567"/>
                <w:tab w:val="right" w:pos="6293"/>
              </w:tabs>
              <w:spacing w:line="312" w:lineRule="auto"/>
              <w:jc w:val="center"/>
              <w:rPr>
                <w:sz w:val="20"/>
                <w:szCs w:val="20"/>
              </w:rPr>
            </w:pPr>
            <w:r>
              <w:rPr>
                <w:sz w:val="20"/>
                <w:szCs w:val="20"/>
              </w:rPr>
              <w:t>Gesamtpreis</w:t>
            </w:r>
          </w:p>
          <w:p w14:paraId="3262EE8C" w14:textId="7119BA8C" w:rsidR="009753D2" w:rsidRDefault="009753D2" w:rsidP="007B0B66">
            <w:pPr>
              <w:pStyle w:val="A-Grundtext"/>
              <w:tabs>
                <w:tab w:val="left" w:pos="567"/>
                <w:tab w:val="right" w:pos="6293"/>
              </w:tabs>
              <w:spacing w:line="312" w:lineRule="auto"/>
              <w:jc w:val="center"/>
              <w:rPr>
                <w:sz w:val="20"/>
                <w:szCs w:val="20"/>
              </w:rPr>
            </w:pPr>
            <w:r>
              <w:rPr>
                <w:sz w:val="20"/>
                <w:szCs w:val="20"/>
              </w:rPr>
              <w:t>EUR</w:t>
            </w:r>
          </w:p>
        </w:tc>
      </w:tr>
      <w:tr w:rsidR="009753D2" w14:paraId="1350B4D5" w14:textId="186645D5" w:rsidTr="009020D1">
        <w:tc>
          <w:tcPr>
            <w:tcW w:w="5098" w:type="dxa"/>
          </w:tcPr>
          <w:p w14:paraId="0B2025E7" w14:textId="501E29E4" w:rsidR="009753D2" w:rsidRDefault="009753D2" w:rsidP="007B0B66">
            <w:pPr>
              <w:pStyle w:val="A-Grundtext"/>
              <w:tabs>
                <w:tab w:val="left" w:pos="567"/>
                <w:tab w:val="right" w:pos="6293"/>
              </w:tabs>
              <w:spacing w:line="312" w:lineRule="auto"/>
              <w:rPr>
                <w:sz w:val="20"/>
                <w:szCs w:val="20"/>
              </w:rPr>
            </w:pPr>
            <w:r>
              <w:rPr>
                <w:sz w:val="20"/>
                <w:szCs w:val="20"/>
              </w:rPr>
              <w:t xml:space="preserve">Untersuchungen bis zu einer Tiefe von 1,0 m </w:t>
            </w:r>
          </w:p>
        </w:tc>
        <w:tc>
          <w:tcPr>
            <w:tcW w:w="980" w:type="dxa"/>
          </w:tcPr>
          <w:p w14:paraId="0E892BEF" w14:textId="1CB7D98D" w:rsidR="009753D2" w:rsidRDefault="009753D2" w:rsidP="009753D2">
            <w:pPr>
              <w:pStyle w:val="A-Grundtext"/>
              <w:tabs>
                <w:tab w:val="left" w:pos="567"/>
                <w:tab w:val="right" w:pos="6293"/>
              </w:tabs>
              <w:spacing w:line="312" w:lineRule="auto"/>
              <w:jc w:val="center"/>
              <w:rPr>
                <w:sz w:val="20"/>
                <w:szCs w:val="20"/>
              </w:rPr>
            </w:pPr>
            <w:r>
              <w:rPr>
                <w:sz w:val="20"/>
                <w:szCs w:val="20"/>
              </w:rPr>
              <w:t xml:space="preserve">3 </w:t>
            </w:r>
            <w:proofErr w:type="spellStart"/>
            <w:r>
              <w:rPr>
                <w:sz w:val="20"/>
                <w:szCs w:val="20"/>
              </w:rPr>
              <w:t>Stk</w:t>
            </w:r>
            <w:proofErr w:type="spellEnd"/>
          </w:p>
        </w:tc>
        <w:tc>
          <w:tcPr>
            <w:tcW w:w="1362" w:type="dxa"/>
          </w:tcPr>
          <w:p w14:paraId="6B5ABEA5" w14:textId="0991AF41"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2691AF1B" w14:textId="2834B62C"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60730B94" w14:textId="3DF77786" w:rsidTr="009020D1">
        <w:tc>
          <w:tcPr>
            <w:tcW w:w="5098" w:type="dxa"/>
          </w:tcPr>
          <w:p w14:paraId="7AF1D2A8" w14:textId="6FF814AD" w:rsidR="009753D2" w:rsidRDefault="009753D2" w:rsidP="00A95F94">
            <w:pPr>
              <w:pStyle w:val="A-Grundtext"/>
              <w:tabs>
                <w:tab w:val="left" w:pos="567"/>
                <w:tab w:val="right" w:pos="6293"/>
              </w:tabs>
              <w:spacing w:line="312" w:lineRule="auto"/>
              <w:rPr>
                <w:sz w:val="20"/>
                <w:szCs w:val="20"/>
              </w:rPr>
            </w:pPr>
            <w:r>
              <w:rPr>
                <w:sz w:val="20"/>
                <w:szCs w:val="20"/>
              </w:rPr>
              <w:t>Untersuchungen bis zu einer Tiefe von 4,0 m</w:t>
            </w:r>
          </w:p>
        </w:tc>
        <w:tc>
          <w:tcPr>
            <w:tcW w:w="980" w:type="dxa"/>
          </w:tcPr>
          <w:p w14:paraId="74A5086B" w14:textId="3045B6B7" w:rsidR="009753D2" w:rsidRDefault="009753D2" w:rsidP="009753D2">
            <w:pPr>
              <w:pStyle w:val="A-Grundtext"/>
              <w:tabs>
                <w:tab w:val="left" w:pos="567"/>
                <w:tab w:val="right" w:pos="6293"/>
              </w:tabs>
              <w:spacing w:line="312" w:lineRule="auto"/>
              <w:jc w:val="center"/>
              <w:rPr>
                <w:sz w:val="20"/>
                <w:szCs w:val="20"/>
              </w:rPr>
            </w:pPr>
            <w:r>
              <w:rPr>
                <w:sz w:val="20"/>
                <w:szCs w:val="20"/>
              </w:rPr>
              <w:t>2 Stk</w:t>
            </w:r>
          </w:p>
        </w:tc>
        <w:tc>
          <w:tcPr>
            <w:tcW w:w="1362" w:type="dxa"/>
          </w:tcPr>
          <w:p w14:paraId="2A2B76A3" w14:textId="47358D3D"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59B12BEA" w14:textId="51E460FB"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755995B4" w14:textId="7CEEA0D9" w:rsidTr="009020D1">
        <w:tc>
          <w:tcPr>
            <w:tcW w:w="5098" w:type="dxa"/>
          </w:tcPr>
          <w:p w14:paraId="1A3610A5" w14:textId="1FB56A88" w:rsidR="009753D2" w:rsidRDefault="009753D2" w:rsidP="007B0B66">
            <w:pPr>
              <w:pStyle w:val="A-Grundtext"/>
              <w:tabs>
                <w:tab w:val="left" w:pos="567"/>
                <w:tab w:val="right" w:pos="6293"/>
              </w:tabs>
              <w:spacing w:line="312" w:lineRule="auto"/>
              <w:rPr>
                <w:sz w:val="20"/>
                <w:szCs w:val="20"/>
              </w:rPr>
            </w:pPr>
            <w:r>
              <w:rPr>
                <w:sz w:val="20"/>
                <w:szCs w:val="20"/>
              </w:rPr>
              <w:t>Mischproben Auffüllung bilden und analysieren</w:t>
            </w:r>
          </w:p>
        </w:tc>
        <w:tc>
          <w:tcPr>
            <w:tcW w:w="980" w:type="dxa"/>
          </w:tcPr>
          <w:p w14:paraId="2487C474" w14:textId="1397DBF2" w:rsidR="009753D2" w:rsidRDefault="009753D2" w:rsidP="009753D2">
            <w:pPr>
              <w:pStyle w:val="A-Grundtext"/>
              <w:tabs>
                <w:tab w:val="left" w:pos="567"/>
                <w:tab w:val="right" w:pos="6293"/>
              </w:tabs>
              <w:spacing w:line="312" w:lineRule="auto"/>
              <w:jc w:val="center"/>
              <w:rPr>
                <w:sz w:val="20"/>
                <w:szCs w:val="20"/>
              </w:rPr>
            </w:pPr>
            <w:r>
              <w:rPr>
                <w:sz w:val="20"/>
                <w:szCs w:val="20"/>
              </w:rPr>
              <w:t>2 Stk</w:t>
            </w:r>
          </w:p>
        </w:tc>
        <w:tc>
          <w:tcPr>
            <w:tcW w:w="1362" w:type="dxa"/>
          </w:tcPr>
          <w:p w14:paraId="27294570" w14:textId="60658D54"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699D93CC" w14:textId="497D2B1E"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3C48240A" w14:textId="5D3BF9C3" w:rsidTr="009020D1">
        <w:tc>
          <w:tcPr>
            <w:tcW w:w="5098" w:type="dxa"/>
          </w:tcPr>
          <w:p w14:paraId="59EAFF18" w14:textId="45D4F95C" w:rsidR="009753D2" w:rsidRPr="00A95F94" w:rsidRDefault="009753D2" w:rsidP="007B0B66">
            <w:pPr>
              <w:pStyle w:val="A-Grundtext"/>
              <w:tabs>
                <w:tab w:val="left" w:pos="567"/>
                <w:tab w:val="right" w:pos="6293"/>
              </w:tabs>
              <w:spacing w:line="312" w:lineRule="auto"/>
              <w:rPr>
                <w:sz w:val="20"/>
                <w:szCs w:val="20"/>
              </w:rPr>
            </w:pPr>
            <w:r>
              <w:rPr>
                <w:sz w:val="20"/>
                <w:szCs w:val="20"/>
              </w:rPr>
              <w:t>Mischproben Bodenmaterial bilden und analysieren</w:t>
            </w:r>
          </w:p>
        </w:tc>
        <w:tc>
          <w:tcPr>
            <w:tcW w:w="980" w:type="dxa"/>
          </w:tcPr>
          <w:p w14:paraId="1403F27C" w14:textId="4560F511" w:rsidR="009753D2" w:rsidRDefault="009753D2" w:rsidP="009753D2">
            <w:pPr>
              <w:pStyle w:val="A-Grundtext"/>
              <w:tabs>
                <w:tab w:val="left" w:pos="567"/>
                <w:tab w:val="right" w:pos="6293"/>
              </w:tabs>
              <w:spacing w:line="312" w:lineRule="auto"/>
              <w:jc w:val="center"/>
              <w:rPr>
                <w:sz w:val="20"/>
                <w:szCs w:val="20"/>
              </w:rPr>
            </w:pPr>
            <w:r>
              <w:rPr>
                <w:sz w:val="20"/>
                <w:szCs w:val="20"/>
              </w:rPr>
              <w:t>2 Stk</w:t>
            </w:r>
          </w:p>
        </w:tc>
        <w:tc>
          <w:tcPr>
            <w:tcW w:w="1362" w:type="dxa"/>
          </w:tcPr>
          <w:p w14:paraId="2749261E" w14:textId="79C90DEC"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60E982F5" w14:textId="4939F649"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4A6ACF3E" w14:textId="77777777" w:rsidTr="009020D1">
        <w:tc>
          <w:tcPr>
            <w:tcW w:w="5098" w:type="dxa"/>
          </w:tcPr>
          <w:p w14:paraId="024E5A19" w14:textId="1E37A45B" w:rsidR="009753D2" w:rsidRDefault="009753D2" w:rsidP="007B0B66">
            <w:pPr>
              <w:pStyle w:val="A-Grundtext"/>
              <w:tabs>
                <w:tab w:val="left" w:pos="567"/>
                <w:tab w:val="right" w:pos="6293"/>
              </w:tabs>
              <w:spacing w:line="312" w:lineRule="auto"/>
              <w:rPr>
                <w:sz w:val="20"/>
                <w:szCs w:val="20"/>
              </w:rPr>
            </w:pPr>
            <w:r>
              <w:rPr>
                <w:sz w:val="20"/>
                <w:szCs w:val="20"/>
              </w:rPr>
              <w:t>Einzelproben Asphalt bilden und analysieren</w:t>
            </w:r>
          </w:p>
        </w:tc>
        <w:tc>
          <w:tcPr>
            <w:tcW w:w="980" w:type="dxa"/>
          </w:tcPr>
          <w:p w14:paraId="12E32349" w14:textId="09CADEBD" w:rsidR="009753D2" w:rsidRDefault="009753D2" w:rsidP="009753D2">
            <w:pPr>
              <w:pStyle w:val="A-Grundtext"/>
              <w:tabs>
                <w:tab w:val="left" w:pos="567"/>
                <w:tab w:val="right" w:pos="6293"/>
              </w:tabs>
              <w:spacing w:line="312" w:lineRule="auto"/>
              <w:jc w:val="center"/>
              <w:rPr>
                <w:sz w:val="20"/>
                <w:szCs w:val="20"/>
              </w:rPr>
            </w:pPr>
            <w:r>
              <w:rPr>
                <w:sz w:val="20"/>
                <w:szCs w:val="20"/>
              </w:rPr>
              <w:t>2 Stk</w:t>
            </w:r>
          </w:p>
        </w:tc>
        <w:tc>
          <w:tcPr>
            <w:tcW w:w="1362" w:type="dxa"/>
          </w:tcPr>
          <w:p w14:paraId="2ECD75D3" w14:textId="50B4989F"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1B2DE304" w14:textId="09CC6EC1"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2D2B726B" w14:textId="77777777" w:rsidTr="009020D1">
        <w:tc>
          <w:tcPr>
            <w:tcW w:w="5098" w:type="dxa"/>
          </w:tcPr>
          <w:p w14:paraId="78956036" w14:textId="77777777" w:rsidR="009020D1" w:rsidRDefault="009753D2" w:rsidP="007B0B66">
            <w:pPr>
              <w:pStyle w:val="A-Grundtext"/>
              <w:tabs>
                <w:tab w:val="left" w:pos="567"/>
                <w:tab w:val="right" w:pos="6293"/>
              </w:tabs>
              <w:spacing w:line="312" w:lineRule="auto"/>
              <w:rPr>
                <w:sz w:val="20"/>
                <w:szCs w:val="20"/>
              </w:rPr>
            </w:pPr>
            <w:r>
              <w:rPr>
                <w:sz w:val="20"/>
                <w:szCs w:val="20"/>
              </w:rPr>
              <w:t>Analyse gem. DeponieVO</w:t>
            </w:r>
            <w:r w:rsidR="009020D1">
              <w:rPr>
                <w:sz w:val="20"/>
                <w:szCs w:val="20"/>
              </w:rPr>
              <w:t xml:space="preserve"> </w:t>
            </w:r>
          </w:p>
          <w:p w14:paraId="4EE7EFC9" w14:textId="68F420A6" w:rsidR="009753D2" w:rsidRDefault="009020D1" w:rsidP="007B0B66">
            <w:pPr>
              <w:pStyle w:val="A-Grundtext"/>
              <w:tabs>
                <w:tab w:val="left" w:pos="567"/>
                <w:tab w:val="right" w:pos="6293"/>
              </w:tabs>
              <w:spacing w:line="312" w:lineRule="auto"/>
              <w:rPr>
                <w:sz w:val="20"/>
                <w:szCs w:val="20"/>
              </w:rPr>
            </w:pPr>
            <w:r>
              <w:rPr>
                <w:sz w:val="20"/>
                <w:szCs w:val="20"/>
              </w:rPr>
              <w:t>(nicht in den Gesamtpreis einzurechnen)</w:t>
            </w:r>
          </w:p>
        </w:tc>
        <w:tc>
          <w:tcPr>
            <w:tcW w:w="980" w:type="dxa"/>
          </w:tcPr>
          <w:p w14:paraId="32E6C44B" w14:textId="7354BA3F" w:rsidR="009753D2" w:rsidRDefault="009753D2" w:rsidP="009753D2">
            <w:pPr>
              <w:pStyle w:val="A-Grundtext"/>
              <w:tabs>
                <w:tab w:val="left" w:pos="567"/>
                <w:tab w:val="right" w:pos="6293"/>
              </w:tabs>
              <w:spacing w:line="312" w:lineRule="auto"/>
              <w:jc w:val="center"/>
              <w:rPr>
                <w:sz w:val="20"/>
                <w:szCs w:val="20"/>
              </w:rPr>
            </w:pPr>
            <w:r>
              <w:rPr>
                <w:sz w:val="20"/>
                <w:szCs w:val="20"/>
              </w:rPr>
              <w:t>1 Stk</w:t>
            </w:r>
          </w:p>
        </w:tc>
        <w:tc>
          <w:tcPr>
            <w:tcW w:w="1362" w:type="dxa"/>
          </w:tcPr>
          <w:p w14:paraId="5A0535A8" w14:textId="31C11FFC"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14E841A7" w14:textId="17CCA11F" w:rsidR="009753D2" w:rsidRDefault="009020D1" w:rsidP="007B0B66">
            <w:pPr>
              <w:pStyle w:val="A-Grundtext"/>
              <w:tabs>
                <w:tab w:val="left" w:pos="567"/>
                <w:tab w:val="right" w:pos="6293"/>
              </w:tabs>
              <w:spacing w:line="312" w:lineRule="auto"/>
              <w:rPr>
                <w:sz w:val="20"/>
                <w:szCs w:val="20"/>
              </w:rPr>
            </w:pPr>
            <w:r>
              <w:rPr>
                <w:sz w:val="20"/>
                <w:szCs w:val="20"/>
              </w:rPr>
              <w:t>-----------------</w:t>
            </w:r>
          </w:p>
        </w:tc>
      </w:tr>
      <w:tr w:rsidR="009753D2" w14:paraId="2379CEDC" w14:textId="77777777" w:rsidTr="009020D1">
        <w:tc>
          <w:tcPr>
            <w:tcW w:w="5098" w:type="dxa"/>
          </w:tcPr>
          <w:p w14:paraId="6347BC8E" w14:textId="6344299A" w:rsidR="009753D2" w:rsidRDefault="009753D2" w:rsidP="007B0B66">
            <w:pPr>
              <w:pStyle w:val="A-Grundtext"/>
              <w:tabs>
                <w:tab w:val="left" w:pos="567"/>
                <w:tab w:val="right" w:pos="6293"/>
              </w:tabs>
              <w:spacing w:line="312" w:lineRule="auto"/>
              <w:rPr>
                <w:sz w:val="20"/>
                <w:szCs w:val="20"/>
              </w:rPr>
            </w:pPr>
            <w:r>
              <w:rPr>
                <w:sz w:val="20"/>
                <w:szCs w:val="20"/>
              </w:rPr>
              <w:t>Erstellung eines geotechnischen Berichtes</w:t>
            </w:r>
          </w:p>
        </w:tc>
        <w:tc>
          <w:tcPr>
            <w:tcW w:w="980" w:type="dxa"/>
          </w:tcPr>
          <w:p w14:paraId="52197657" w14:textId="4E855041" w:rsidR="009753D2" w:rsidRDefault="009753D2" w:rsidP="009753D2">
            <w:pPr>
              <w:pStyle w:val="A-Grundtext"/>
              <w:tabs>
                <w:tab w:val="left" w:pos="567"/>
                <w:tab w:val="right" w:pos="6293"/>
              </w:tabs>
              <w:spacing w:line="312" w:lineRule="auto"/>
              <w:jc w:val="center"/>
              <w:rPr>
                <w:sz w:val="20"/>
                <w:szCs w:val="20"/>
              </w:rPr>
            </w:pPr>
            <w:r>
              <w:rPr>
                <w:sz w:val="20"/>
                <w:szCs w:val="20"/>
              </w:rPr>
              <w:t>1 Stk</w:t>
            </w:r>
          </w:p>
        </w:tc>
        <w:tc>
          <w:tcPr>
            <w:tcW w:w="1362" w:type="dxa"/>
          </w:tcPr>
          <w:p w14:paraId="35DDD0E1" w14:textId="13D224C6"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19A32973" w14:textId="315F2817"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487D4FF1" w14:textId="7951D807" w:rsidTr="009020D1">
        <w:tc>
          <w:tcPr>
            <w:tcW w:w="5098" w:type="dxa"/>
          </w:tcPr>
          <w:p w14:paraId="6AC3A92F" w14:textId="77777777" w:rsidR="009753D2" w:rsidRPr="007B0B66" w:rsidRDefault="009753D2" w:rsidP="007B0B66">
            <w:pPr>
              <w:pStyle w:val="A-Grundtext"/>
              <w:tabs>
                <w:tab w:val="left" w:pos="567"/>
                <w:tab w:val="right" w:pos="6293"/>
              </w:tabs>
              <w:spacing w:line="312" w:lineRule="auto"/>
              <w:rPr>
                <w:b/>
                <w:bCs/>
                <w:sz w:val="20"/>
                <w:szCs w:val="20"/>
              </w:rPr>
            </w:pPr>
          </w:p>
        </w:tc>
        <w:tc>
          <w:tcPr>
            <w:tcW w:w="980" w:type="dxa"/>
          </w:tcPr>
          <w:p w14:paraId="4B1EB743" w14:textId="77777777" w:rsidR="009753D2" w:rsidRDefault="009753D2" w:rsidP="009753D2">
            <w:pPr>
              <w:pStyle w:val="A-Grundtext"/>
              <w:tabs>
                <w:tab w:val="left" w:pos="567"/>
                <w:tab w:val="right" w:pos="6293"/>
              </w:tabs>
              <w:spacing w:line="312" w:lineRule="auto"/>
              <w:jc w:val="center"/>
              <w:rPr>
                <w:sz w:val="20"/>
                <w:szCs w:val="20"/>
              </w:rPr>
            </w:pPr>
          </w:p>
        </w:tc>
        <w:tc>
          <w:tcPr>
            <w:tcW w:w="1362" w:type="dxa"/>
          </w:tcPr>
          <w:p w14:paraId="6F3E6A34" w14:textId="767A410E" w:rsidR="009753D2" w:rsidRDefault="009753D2" w:rsidP="007B0B66">
            <w:pPr>
              <w:pStyle w:val="A-Grundtext"/>
              <w:tabs>
                <w:tab w:val="left" w:pos="567"/>
                <w:tab w:val="right" w:pos="6293"/>
              </w:tabs>
              <w:spacing w:line="312" w:lineRule="auto"/>
              <w:rPr>
                <w:sz w:val="20"/>
                <w:szCs w:val="20"/>
              </w:rPr>
            </w:pPr>
          </w:p>
        </w:tc>
        <w:tc>
          <w:tcPr>
            <w:tcW w:w="1387" w:type="dxa"/>
          </w:tcPr>
          <w:p w14:paraId="53D97B61" w14:textId="77777777" w:rsidR="009753D2" w:rsidRDefault="009753D2" w:rsidP="007B0B66">
            <w:pPr>
              <w:pStyle w:val="A-Grundtext"/>
              <w:tabs>
                <w:tab w:val="left" w:pos="567"/>
                <w:tab w:val="right" w:pos="6293"/>
              </w:tabs>
              <w:spacing w:line="312" w:lineRule="auto"/>
              <w:rPr>
                <w:sz w:val="20"/>
                <w:szCs w:val="20"/>
              </w:rPr>
            </w:pPr>
          </w:p>
        </w:tc>
      </w:tr>
      <w:tr w:rsidR="009753D2" w14:paraId="60CF8489" w14:textId="595F155F" w:rsidTr="009020D1">
        <w:tc>
          <w:tcPr>
            <w:tcW w:w="5098" w:type="dxa"/>
          </w:tcPr>
          <w:p w14:paraId="08D10731" w14:textId="129753ED" w:rsidR="009753D2" w:rsidRPr="007B0B66" w:rsidRDefault="009753D2" w:rsidP="007B0B66">
            <w:pPr>
              <w:pStyle w:val="A-Grundtext"/>
              <w:tabs>
                <w:tab w:val="left" w:pos="567"/>
                <w:tab w:val="right" w:pos="6293"/>
              </w:tabs>
              <w:spacing w:line="312" w:lineRule="auto"/>
              <w:rPr>
                <w:b/>
                <w:bCs/>
                <w:sz w:val="20"/>
                <w:szCs w:val="20"/>
              </w:rPr>
            </w:pPr>
            <w:r w:rsidRPr="007B0B66">
              <w:rPr>
                <w:b/>
                <w:bCs/>
                <w:sz w:val="20"/>
                <w:szCs w:val="20"/>
              </w:rPr>
              <w:lastRenderedPageBreak/>
              <w:t>(2) Nebenkosten Auslagen (RVP Ziff. 1.3)</w:t>
            </w:r>
          </w:p>
        </w:tc>
        <w:tc>
          <w:tcPr>
            <w:tcW w:w="980" w:type="dxa"/>
          </w:tcPr>
          <w:p w14:paraId="0A4FAF8F" w14:textId="77777777" w:rsidR="009753D2" w:rsidRDefault="009753D2" w:rsidP="009753D2">
            <w:pPr>
              <w:pStyle w:val="A-Grundtext"/>
              <w:tabs>
                <w:tab w:val="left" w:pos="567"/>
                <w:tab w:val="right" w:pos="6293"/>
              </w:tabs>
              <w:spacing w:line="312" w:lineRule="auto"/>
              <w:jc w:val="center"/>
              <w:rPr>
                <w:sz w:val="20"/>
                <w:szCs w:val="20"/>
              </w:rPr>
            </w:pPr>
          </w:p>
        </w:tc>
        <w:tc>
          <w:tcPr>
            <w:tcW w:w="1362" w:type="dxa"/>
          </w:tcPr>
          <w:p w14:paraId="560D8C63" w14:textId="746964DF" w:rsidR="009753D2" w:rsidRDefault="009753D2" w:rsidP="007B0B66">
            <w:pPr>
              <w:pStyle w:val="A-Grundtext"/>
              <w:tabs>
                <w:tab w:val="left" w:pos="567"/>
                <w:tab w:val="right" w:pos="6293"/>
              </w:tabs>
              <w:spacing w:line="312" w:lineRule="auto"/>
              <w:rPr>
                <w:sz w:val="20"/>
                <w:szCs w:val="20"/>
              </w:rPr>
            </w:pPr>
          </w:p>
        </w:tc>
        <w:tc>
          <w:tcPr>
            <w:tcW w:w="1387" w:type="dxa"/>
          </w:tcPr>
          <w:p w14:paraId="2FC3D540" w14:textId="77777777" w:rsidR="009753D2" w:rsidRDefault="009753D2" w:rsidP="007B0B66">
            <w:pPr>
              <w:pStyle w:val="A-Grundtext"/>
              <w:tabs>
                <w:tab w:val="left" w:pos="567"/>
                <w:tab w:val="right" w:pos="6293"/>
              </w:tabs>
              <w:spacing w:line="312" w:lineRule="auto"/>
              <w:rPr>
                <w:sz w:val="20"/>
                <w:szCs w:val="20"/>
              </w:rPr>
            </w:pPr>
          </w:p>
        </w:tc>
      </w:tr>
      <w:tr w:rsidR="009753D2" w14:paraId="025382F6" w14:textId="06D8B5C5" w:rsidTr="009020D1">
        <w:tc>
          <w:tcPr>
            <w:tcW w:w="5098" w:type="dxa"/>
          </w:tcPr>
          <w:p w14:paraId="141C5C0E" w14:textId="6E938639"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r w:rsidR="009753D2">
              <w:rPr>
                <w:sz w:val="20"/>
                <w:szCs w:val="20"/>
              </w:rPr>
              <w:t>Die Nebenkosten werden nicht gesondert erstattet</w:t>
            </w:r>
          </w:p>
        </w:tc>
        <w:tc>
          <w:tcPr>
            <w:tcW w:w="980" w:type="dxa"/>
          </w:tcPr>
          <w:p w14:paraId="042F96A7" w14:textId="77777777" w:rsidR="009753D2" w:rsidRDefault="009753D2" w:rsidP="009753D2">
            <w:pPr>
              <w:pStyle w:val="A-Grundtext"/>
              <w:tabs>
                <w:tab w:val="left" w:pos="567"/>
                <w:tab w:val="right" w:pos="6293"/>
              </w:tabs>
              <w:spacing w:line="312" w:lineRule="auto"/>
              <w:jc w:val="center"/>
              <w:rPr>
                <w:sz w:val="20"/>
                <w:szCs w:val="20"/>
              </w:rPr>
            </w:pPr>
          </w:p>
        </w:tc>
        <w:tc>
          <w:tcPr>
            <w:tcW w:w="1362" w:type="dxa"/>
          </w:tcPr>
          <w:p w14:paraId="1F044839" w14:textId="303E06CF"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42C1FEEA" w14:textId="315A1EEA"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611971DC" w14:textId="275D2143" w:rsidTr="009020D1">
        <w:tc>
          <w:tcPr>
            <w:tcW w:w="5098" w:type="dxa"/>
          </w:tcPr>
          <w:p w14:paraId="315B5C36" w14:textId="08A3392C"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r w:rsidR="009753D2">
              <w:rPr>
                <w:sz w:val="20"/>
                <w:szCs w:val="20"/>
              </w:rPr>
              <w:t>Die Nebenkosten werden pauschal erstattet mit</w:t>
            </w:r>
          </w:p>
        </w:tc>
        <w:tc>
          <w:tcPr>
            <w:tcW w:w="980" w:type="dxa"/>
          </w:tcPr>
          <w:p w14:paraId="690757E2" w14:textId="77777777" w:rsidR="009753D2" w:rsidRDefault="009753D2" w:rsidP="007B0B66">
            <w:pPr>
              <w:pStyle w:val="A-Grundtext"/>
              <w:tabs>
                <w:tab w:val="left" w:pos="567"/>
                <w:tab w:val="right" w:pos="6293"/>
              </w:tabs>
              <w:spacing w:line="312" w:lineRule="auto"/>
              <w:rPr>
                <w:sz w:val="20"/>
                <w:szCs w:val="20"/>
              </w:rPr>
            </w:pPr>
          </w:p>
        </w:tc>
        <w:tc>
          <w:tcPr>
            <w:tcW w:w="1362" w:type="dxa"/>
          </w:tcPr>
          <w:p w14:paraId="18ED4269" w14:textId="6EF49FB6"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3AD1E167" w14:textId="53AA9A62"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307640EA" w14:textId="20C112FF" w:rsidTr="009020D1">
        <w:tc>
          <w:tcPr>
            <w:tcW w:w="5098" w:type="dxa"/>
          </w:tcPr>
          <w:p w14:paraId="0307FA04" w14:textId="3AE84096" w:rsidR="009753D2" w:rsidRDefault="009020D1" w:rsidP="009020D1">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r w:rsidR="009753D2">
              <w:rPr>
                <w:sz w:val="20"/>
                <w:szCs w:val="20"/>
              </w:rPr>
              <w:t xml:space="preserve">Die Nebenkosten werden pauschal erstattet </w:t>
            </w:r>
            <w:r>
              <w:rPr>
                <w:sz w:val="20"/>
                <w:szCs w:val="20"/>
              </w:rPr>
              <w:br/>
              <w:t xml:space="preserve">      </w:t>
            </w:r>
            <w:r w:rsidR="009753D2">
              <w:rPr>
                <w:sz w:val="20"/>
                <w:szCs w:val="20"/>
              </w:rPr>
              <w:t>mit</w:t>
            </w:r>
            <w:r>
              <w:rPr>
                <w:sz w:val="20"/>
                <w:szCs w:val="20"/>
              </w:rPr>
              <w:t xml:space="preserve"> </w:t>
            </w: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r w:rsidR="009753D2">
              <w:rPr>
                <w:sz w:val="20"/>
                <w:szCs w:val="20"/>
              </w:rPr>
              <w:t xml:space="preserve"> v. H. des Nettohonorars</w:t>
            </w:r>
          </w:p>
        </w:tc>
        <w:tc>
          <w:tcPr>
            <w:tcW w:w="980" w:type="dxa"/>
          </w:tcPr>
          <w:p w14:paraId="39680A26" w14:textId="77777777" w:rsidR="009753D2" w:rsidRDefault="009753D2" w:rsidP="007B0B66">
            <w:pPr>
              <w:pStyle w:val="A-Grundtext"/>
              <w:tabs>
                <w:tab w:val="left" w:pos="567"/>
                <w:tab w:val="right" w:pos="6293"/>
              </w:tabs>
              <w:spacing w:line="312" w:lineRule="auto"/>
              <w:rPr>
                <w:sz w:val="20"/>
                <w:szCs w:val="20"/>
              </w:rPr>
            </w:pPr>
          </w:p>
        </w:tc>
        <w:tc>
          <w:tcPr>
            <w:tcW w:w="1362" w:type="dxa"/>
          </w:tcPr>
          <w:p w14:paraId="640F0D18" w14:textId="024B28A0"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2A028DAA" w14:textId="521F4839"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79AC0F01" w14:textId="3F01821B" w:rsidTr="009020D1">
        <w:tc>
          <w:tcPr>
            <w:tcW w:w="5098" w:type="dxa"/>
          </w:tcPr>
          <w:p w14:paraId="1FC7139E" w14:textId="1D08739F"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r w:rsidR="009753D2">
              <w:rPr>
                <w:sz w:val="20"/>
                <w:szCs w:val="20"/>
              </w:rPr>
              <w:t>Die Nebenkosten werden auf Nachweis erstattet</w:t>
            </w:r>
          </w:p>
        </w:tc>
        <w:tc>
          <w:tcPr>
            <w:tcW w:w="980" w:type="dxa"/>
          </w:tcPr>
          <w:p w14:paraId="08EF2C1E" w14:textId="77777777" w:rsidR="009753D2" w:rsidRDefault="009753D2" w:rsidP="007B0B66">
            <w:pPr>
              <w:pStyle w:val="A-Grundtext"/>
              <w:tabs>
                <w:tab w:val="left" w:pos="567"/>
                <w:tab w:val="right" w:pos="6293"/>
              </w:tabs>
              <w:spacing w:line="312" w:lineRule="auto"/>
              <w:rPr>
                <w:sz w:val="20"/>
                <w:szCs w:val="20"/>
              </w:rPr>
            </w:pPr>
          </w:p>
        </w:tc>
        <w:tc>
          <w:tcPr>
            <w:tcW w:w="1362" w:type="dxa"/>
          </w:tcPr>
          <w:p w14:paraId="334859DC" w14:textId="7813CDD3"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c>
          <w:tcPr>
            <w:tcW w:w="1387" w:type="dxa"/>
          </w:tcPr>
          <w:p w14:paraId="37E92D5C" w14:textId="1E2446E1"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26688265" w14:textId="077DFD50" w:rsidTr="009020D1">
        <w:tc>
          <w:tcPr>
            <w:tcW w:w="5098" w:type="dxa"/>
          </w:tcPr>
          <w:p w14:paraId="360EE501" w14:textId="77777777" w:rsidR="009753D2" w:rsidRDefault="009753D2" w:rsidP="007B0B66">
            <w:pPr>
              <w:pStyle w:val="A-Grundtext"/>
              <w:tabs>
                <w:tab w:val="left" w:pos="567"/>
                <w:tab w:val="right" w:pos="6293"/>
              </w:tabs>
              <w:spacing w:line="312" w:lineRule="auto"/>
              <w:rPr>
                <w:sz w:val="20"/>
                <w:szCs w:val="20"/>
              </w:rPr>
            </w:pPr>
          </w:p>
        </w:tc>
        <w:tc>
          <w:tcPr>
            <w:tcW w:w="980" w:type="dxa"/>
          </w:tcPr>
          <w:p w14:paraId="6A4DDC0F" w14:textId="77777777" w:rsidR="009753D2" w:rsidRDefault="009753D2" w:rsidP="007B0B66">
            <w:pPr>
              <w:pStyle w:val="A-Grundtext"/>
              <w:tabs>
                <w:tab w:val="left" w:pos="567"/>
                <w:tab w:val="right" w:pos="6293"/>
              </w:tabs>
              <w:spacing w:line="312" w:lineRule="auto"/>
              <w:rPr>
                <w:sz w:val="20"/>
                <w:szCs w:val="20"/>
              </w:rPr>
            </w:pPr>
          </w:p>
        </w:tc>
        <w:tc>
          <w:tcPr>
            <w:tcW w:w="1362" w:type="dxa"/>
          </w:tcPr>
          <w:p w14:paraId="747422D0" w14:textId="08B66CFA" w:rsidR="009753D2" w:rsidRDefault="009753D2" w:rsidP="007B0B66">
            <w:pPr>
              <w:pStyle w:val="A-Grundtext"/>
              <w:tabs>
                <w:tab w:val="left" w:pos="567"/>
                <w:tab w:val="right" w:pos="6293"/>
              </w:tabs>
              <w:spacing w:line="312" w:lineRule="auto"/>
              <w:rPr>
                <w:sz w:val="20"/>
                <w:szCs w:val="20"/>
              </w:rPr>
            </w:pPr>
          </w:p>
        </w:tc>
        <w:tc>
          <w:tcPr>
            <w:tcW w:w="1387" w:type="dxa"/>
          </w:tcPr>
          <w:p w14:paraId="076BA634" w14:textId="597F58CF" w:rsidR="009753D2" w:rsidRDefault="009753D2" w:rsidP="007B0B66">
            <w:pPr>
              <w:pStyle w:val="A-Grundtext"/>
              <w:tabs>
                <w:tab w:val="left" w:pos="567"/>
                <w:tab w:val="right" w:pos="6293"/>
              </w:tabs>
              <w:spacing w:line="312" w:lineRule="auto"/>
              <w:rPr>
                <w:sz w:val="20"/>
                <w:szCs w:val="20"/>
              </w:rPr>
            </w:pPr>
          </w:p>
        </w:tc>
      </w:tr>
      <w:tr w:rsidR="009753D2" w14:paraId="05F2010B" w14:textId="47D3DEF3" w:rsidTr="009020D1">
        <w:tc>
          <w:tcPr>
            <w:tcW w:w="5098" w:type="dxa"/>
          </w:tcPr>
          <w:p w14:paraId="63387E88" w14:textId="5EDC5F60" w:rsidR="009753D2" w:rsidRPr="00A95F94" w:rsidRDefault="009753D2" w:rsidP="007B0B66">
            <w:pPr>
              <w:pStyle w:val="A-Grundtext"/>
              <w:tabs>
                <w:tab w:val="left" w:pos="567"/>
                <w:tab w:val="right" w:pos="6293"/>
              </w:tabs>
              <w:spacing w:line="312" w:lineRule="auto"/>
              <w:rPr>
                <w:b/>
                <w:bCs/>
                <w:sz w:val="20"/>
                <w:szCs w:val="20"/>
              </w:rPr>
            </w:pPr>
            <w:r w:rsidRPr="00A95F94">
              <w:rPr>
                <w:b/>
                <w:bCs/>
                <w:sz w:val="20"/>
                <w:szCs w:val="20"/>
              </w:rPr>
              <w:t xml:space="preserve">(3) Gesamtvergütung (Summe aus (1) und (2)) </w:t>
            </w:r>
            <w:r>
              <w:rPr>
                <w:b/>
                <w:bCs/>
                <w:sz w:val="20"/>
                <w:szCs w:val="20"/>
              </w:rPr>
              <w:t xml:space="preserve">- </w:t>
            </w:r>
            <w:r w:rsidRPr="00A95F94">
              <w:rPr>
                <w:b/>
                <w:bCs/>
                <w:sz w:val="20"/>
                <w:szCs w:val="20"/>
              </w:rPr>
              <w:t>Netto</w:t>
            </w:r>
          </w:p>
        </w:tc>
        <w:tc>
          <w:tcPr>
            <w:tcW w:w="980" w:type="dxa"/>
          </w:tcPr>
          <w:p w14:paraId="49583A2F" w14:textId="77777777" w:rsidR="009753D2" w:rsidRDefault="009753D2" w:rsidP="007B0B66">
            <w:pPr>
              <w:pStyle w:val="A-Grundtext"/>
              <w:tabs>
                <w:tab w:val="left" w:pos="567"/>
                <w:tab w:val="right" w:pos="6293"/>
              </w:tabs>
              <w:spacing w:line="312" w:lineRule="auto"/>
              <w:rPr>
                <w:sz w:val="20"/>
                <w:szCs w:val="20"/>
              </w:rPr>
            </w:pPr>
          </w:p>
        </w:tc>
        <w:tc>
          <w:tcPr>
            <w:tcW w:w="1362" w:type="dxa"/>
          </w:tcPr>
          <w:p w14:paraId="095B12EF" w14:textId="6D8E5742" w:rsidR="009753D2" w:rsidRDefault="009753D2" w:rsidP="007B0B66">
            <w:pPr>
              <w:pStyle w:val="A-Grundtext"/>
              <w:tabs>
                <w:tab w:val="left" w:pos="567"/>
                <w:tab w:val="right" w:pos="6293"/>
              </w:tabs>
              <w:spacing w:line="312" w:lineRule="auto"/>
              <w:rPr>
                <w:sz w:val="20"/>
                <w:szCs w:val="20"/>
              </w:rPr>
            </w:pPr>
          </w:p>
        </w:tc>
        <w:tc>
          <w:tcPr>
            <w:tcW w:w="1387" w:type="dxa"/>
          </w:tcPr>
          <w:p w14:paraId="261CE3C0" w14:textId="7CFC2457"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3ECE24A4" w14:textId="3D59FD90" w:rsidTr="009020D1">
        <w:tc>
          <w:tcPr>
            <w:tcW w:w="5098" w:type="dxa"/>
          </w:tcPr>
          <w:p w14:paraId="6849DFF9" w14:textId="4D04963A" w:rsidR="009753D2" w:rsidRPr="00A95F94" w:rsidRDefault="009753D2" w:rsidP="00A95F94">
            <w:pPr>
              <w:pStyle w:val="A-Grundtext"/>
              <w:tabs>
                <w:tab w:val="left" w:pos="567"/>
                <w:tab w:val="right" w:pos="6293"/>
              </w:tabs>
              <w:spacing w:line="312" w:lineRule="auto"/>
              <w:jc w:val="right"/>
              <w:rPr>
                <w:sz w:val="20"/>
                <w:szCs w:val="20"/>
              </w:rPr>
            </w:pPr>
            <w:r>
              <w:rPr>
                <w:sz w:val="20"/>
                <w:szCs w:val="20"/>
              </w:rPr>
              <w:t>Umsatzsteuer 19 %</w:t>
            </w:r>
          </w:p>
        </w:tc>
        <w:tc>
          <w:tcPr>
            <w:tcW w:w="980" w:type="dxa"/>
          </w:tcPr>
          <w:p w14:paraId="665EA966" w14:textId="77777777" w:rsidR="009753D2" w:rsidRDefault="009753D2" w:rsidP="007B0B66">
            <w:pPr>
              <w:pStyle w:val="A-Grundtext"/>
              <w:tabs>
                <w:tab w:val="left" w:pos="567"/>
                <w:tab w:val="right" w:pos="6293"/>
              </w:tabs>
              <w:spacing w:line="312" w:lineRule="auto"/>
              <w:rPr>
                <w:sz w:val="20"/>
                <w:szCs w:val="20"/>
              </w:rPr>
            </w:pPr>
          </w:p>
        </w:tc>
        <w:tc>
          <w:tcPr>
            <w:tcW w:w="1362" w:type="dxa"/>
          </w:tcPr>
          <w:p w14:paraId="7522456C" w14:textId="7B0F5B36" w:rsidR="009753D2" w:rsidRDefault="009753D2" w:rsidP="007B0B66">
            <w:pPr>
              <w:pStyle w:val="A-Grundtext"/>
              <w:tabs>
                <w:tab w:val="left" w:pos="567"/>
                <w:tab w:val="right" w:pos="6293"/>
              </w:tabs>
              <w:spacing w:line="312" w:lineRule="auto"/>
              <w:rPr>
                <w:sz w:val="20"/>
                <w:szCs w:val="20"/>
              </w:rPr>
            </w:pPr>
          </w:p>
        </w:tc>
        <w:tc>
          <w:tcPr>
            <w:tcW w:w="1387" w:type="dxa"/>
          </w:tcPr>
          <w:p w14:paraId="40615BB9" w14:textId="67C7194F"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r w:rsidR="009753D2" w14:paraId="167BAB35" w14:textId="72089CF3" w:rsidTr="009020D1">
        <w:tc>
          <w:tcPr>
            <w:tcW w:w="5098" w:type="dxa"/>
          </w:tcPr>
          <w:p w14:paraId="4C4EB978" w14:textId="75C6A553" w:rsidR="009753D2" w:rsidRDefault="009753D2" w:rsidP="00A95F94">
            <w:pPr>
              <w:pStyle w:val="A-Grundtext"/>
              <w:tabs>
                <w:tab w:val="left" w:pos="567"/>
                <w:tab w:val="right" w:pos="6293"/>
              </w:tabs>
              <w:spacing w:line="312" w:lineRule="auto"/>
              <w:jc w:val="right"/>
              <w:rPr>
                <w:sz w:val="20"/>
                <w:szCs w:val="20"/>
              </w:rPr>
            </w:pPr>
            <w:r>
              <w:rPr>
                <w:sz w:val="20"/>
                <w:szCs w:val="20"/>
              </w:rPr>
              <w:t>Bruttosumme</w:t>
            </w:r>
          </w:p>
        </w:tc>
        <w:tc>
          <w:tcPr>
            <w:tcW w:w="980" w:type="dxa"/>
          </w:tcPr>
          <w:p w14:paraId="7F4B42AA" w14:textId="77777777" w:rsidR="009753D2" w:rsidRDefault="009753D2" w:rsidP="007B0B66">
            <w:pPr>
              <w:pStyle w:val="A-Grundtext"/>
              <w:tabs>
                <w:tab w:val="left" w:pos="567"/>
                <w:tab w:val="right" w:pos="6293"/>
              </w:tabs>
              <w:spacing w:line="312" w:lineRule="auto"/>
              <w:rPr>
                <w:sz w:val="20"/>
                <w:szCs w:val="20"/>
              </w:rPr>
            </w:pPr>
          </w:p>
        </w:tc>
        <w:tc>
          <w:tcPr>
            <w:tcW w:w="1362" w:type="dxa"/>
          </w:tcPr>
          <w:p w14:paraId="032DFE26" w14:textId="172B2746" w:rsidR="009753D2" w:rsidRDefault="009753D2" w:rsidP="007B0B66">
            <w:pPr>
              <w:pStyle w:val="A-Grundtext"/>
              <w:tabs>
                <w:tab w:val="left" w:pos="567"/>
                <w:tab w:val="right" w:pos="6293"/>
              </w:tabs>
              <w:spacing w:line="312" w:lineRule="auto"/>
              <w:rPr>
                <w:sz w:val="20"/>
                <w:szCs w:val="20"/>
              </w:rPr>
            </w:pPr>
          </w:p>
        </w:tc>
        <w:tc>
          <w:tcPr>
            <w:tcW w:w="1387" w:type="dxa"/>
          </w:tcPr>
          <w:p w14:paraId="4F7A00D3" w14:textId="7A09992D" w:rsidR="009753D2" w:rsidRDefault="009020D1" w:rsidP="007B0B66">
            <w:pPr>
              <w:pStyle w:val="A-Grundtext"/>
              <w:tabs>
                <w:tab w:val="left" w:pos="567"/>
                <w:tab w:val="right" w:pos="6293"/>
              </w:tabs>
              <w:spacing w:line="312" w:lineRule="auto"/>
              <w:rPr>
                <w:sz w:val="20"/>
                <w:szCs w:val="20"/>
              </w:rPr>
            </w:pPr>
            <w:r w:rsidRPr="00E63492">
              <w:rPr>
                <w:sz w:val="20"/>
                <w:szCs w:val="20"/>
                <w:highlight w:val="lightGray"/>
              </w:rPr>
              <w:fldChar w:fldCharType="begin">
                <w:ffData>
                  <w:name w:val="Text4"/>
                  <w:enabled/>
                  <w:calcOnExit w:val="0"/>
                  <w:textInput/>
                </w:ffData>
              </w:fldChar>
            </w:r>
            <w:r w:rsidRPr="00E63492">
              <w:rPr>
                <w:sz w:val="20"/>
                <w:szCs w:val="20"/>
                <w:highlight w:val="lightGray"/>
              </w:rPr>
              <w:instrText xml:space="preserve"> FORMTEXT </w:instrText>
            </w:r>
            <w:r w:rsidRPr="00E63492">
              <w:rPr>
                <w:sz w:val="20"/>
                <w:szCs w:val="20"/>
                <w:highlight w:val="lightGray"/>
              </w:rPr>
            </w:r>
            <w:r w:rsidRPr="00E63492">
              <w:rPr>
                <w:sz w:val="20"/>
                <w:szCs w:val="20"/>
                <w:highlight w:val="lightGray"/>
              </w:rPr>
              <w:fldChar w:fldCharType="separate"/>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t> </w:t>
            </w:r>
            <w:r w:rsidRPr="00E63492">
              <w:rPr>
                <w:sz w:val="20"/>
                <w:szCs w:val="20"/>
                <w:highlight w:val="lightGray"/>
              </w:rPr>
              <w:fldChar w:fldCharType="end"/>
            </w:r>
          </w:p>
        </w:tc>
      </w:tr>
    </w:tbl>
    <w:p w14:paraId="33C3CC03" w14:textId="77777777" w:rsidR="007B0B66" w:rsidRDefault="007B0B66" w:rsidP="007B0B66">
      <w:pPr>
        <w:pStyle w:val="A-Grundtext"/>
        <w:tabs>
          <w:tab w:val="left" w:pos="567"/>
          <w:tab w:val="right" w:pos="6293"/>
        </w:tabs>
        <w:spacing w:line="312" w:lineRule="auto"/>
        <w:ind w:left="567" w:hanging="567"/>
        <w:rPr>
          <w:sz w:val="20"/>
          <w:szCs w:val="20"/>
        </w:rPr>
      </w:pPr>
    </w:p>
    <w:p w14:paraId="35E007AD" w14:textId="06ED0112" w:rsidR="00D63EAD" w:rsidRPr="00D63EAD" w:rsidRDefault="00D63EAD" w:rsidP="00D63EAD">
      <w:pPr>
        <w:pStyle w:val="A-Grundtext"/>
        <w:tabs>
          <w:tab w:val="left" w:pos="567"/>
          <w:tab w:val="left" w:pos="6293"/>
        </w:tabs>
        <w:spacing w:line="312" w:lineRule="auto"/>
        <w:ind w:left="567" w:hanging="567"/>
        <w:rPr>
          <w:sz w:val="20"/>
          <w:szCs w:val="20"/>
        </w:rPr>
      </w:pPr>
      <w:bookmarkStart w:id="3" w:name="_Hlk60207120"/>
      <w:bookmarkEnd w:id="2"/>
      <w:r w:rsidRPr="00D63EAD">
        <w:rPr>
          <w:sz w:val="20"/>
          <w:szCs w:val="20"/>
        </w:rPr>
        <w:t>6.</w:t>
      </w:r>
      <w:r w:rsidR="00F2157F">
        <w:rPr>
          <w:sz w:val="20"/>
          <w:szCs w:val="20"/>
        </w:rPr>
        <w:t>2</w:t>
      </w:r>
      <w:r w:rsidRPr="00D63EAD">
        <w:rPr>
          <w:sz w:val="20"/>
          <w:szCs w:val="20"/>
        </w:rPr>
        <w:tab/>
        <w:t>Planungsänderungen</w:t>
      </w:r>
      <w:r w:rsidRPr="00D63EAD">
        <w:rPr>
          <w:sz w:val="20"/>
          <w:szCs w:val="20"/>
        </w:rPr>
        <w:br/>
        <w:t>Verlangt der Auftraggeber Planungsänderungen streben die Vertragsparteien Einvernehmen über die Änderung und die infolge der Änderung anfallende Mehr- oder Mindervergütung, gemäß §650b BGB an. Der Auftragnehmer legt dazu rechtzeitig ein Angebot vor, wenn die Planungsänderung für ihn zumutbar ist. Erzielen die Parteien binnen 30 Tagen nach Eingang des Änderungsbegehrens beim Auftragnehmer keine Einigung über die Mehr- oder Mindervergütung, kann der Auftraggeber die Änderung in Textform anordnen.</w:t>
      </w:r>
    </w:p>
    <w:bookmarkEnd w:id="3"/>
    <w:p w14:paraId="6770528C" w14:textId="0B46965B" w:rsidR="00E01E71" w:rsidRDefault="00E01E71" w:rsidP="00F2157F">
      <w:pPr>
        <w:pStyle w:val="A-Grundtext"/>
        <w:tabs>
          <w:tab w:val="left" w:pos="567"/>
          <w:tab w:val="left" w:pos="5812"/>
        </w:tabs>
        <w:spacing w:line="312" w:lineRule="auto"/>
        <w:rPr>
          <w:color w:val="000000"/>
          <w:sz w:val="20"/>
          <w:szCs w:val="20"/>
        </w:rPr>
      </w:pPr>
    </w:p>
    <w:p w14:paraId="17651387" w14:textId="699D0CAA" w:rsidR="00E01E71" w:rsidRPr="00F2157F" w:rsidRDefault="00E01E71" w:rsidP="00F2157F">
      <w:pPr>
        <w:pStyle w:val="A-Grundtext"/>
        <w:tabs>
          <w:tab w:val="left" w:pos="567"/>
          <w:tab w:val="left" w:pos="6293"/>
        </w:tabs>
        <w:spacing w:line="312" w:lineRule="auto"/>
        <w:ind w:left="567" w:hanging="567"/>
        <w:rPr>
          <w:color w:val="000000"/>
          <w:sz w:val="20"/>
          <w:szCs w:val="20"/>
        </w:rPr>
      </w:pPr>
      <w:r>
        <w:rPr>
          <w:sz w:val="20"/>
          <w:szCs w:val="20"/>
        </w:rPr>
        <w:t>6.</w:t>
      </w:r>
      <w:r w:rsidR="00F2157F">
        <w:rPr>
          <w:sz w:val="20"/>
          <w:szCs w:val="20"/>
        </w:rPr>
        <w:t>3</w:t>
      </w:r>
      <w:r>
        <w:rPr>
          <w:sz w:val="20"/>
          <w:szCs w:val="20"/>
        </w:rPr>
        <w:tab/>
        <w:t>Für den Fall, dass das Honorar für Leistungen des Auftragnehmers als Zeithonorar zu berechnen ist, gelten folgende Stundensätze:</w:t>
      </w:r>
      <w:r>
        <w:rPr>
          <w:sz w:val="20"/>
          <w:szCs w:val="20"/>
        </w:rPr>
        <w:br/>
      </w:r>
      <w:r w:rsidRPr="00F2157F">
        <w:rPr>
          <w:sz w:val="20"/>
          <w:szCs w:val="20"/>
        </w:rPr>
        <w:br/>
        <w:t>a) Inhaber /Geschäftsführer</w:t>
      </w:r>
      <w:r w:rsidRPr="00F2157F">
        <w:rPr>
          <w:sz w:val="20"/>
          <w:szCs w:val="20"/>
        </w:rPr>
        <w:tab/>
        <w:t>[</w:t>
      </w:r>
      <w:r w:rsidR="009020D1" w:rsidRPr="00E63492">
        <w:rPr>
          <w:sz w:val="20"/>
          <w:szCs w:val="20"/>
          <w:highlight w:val="lightGray"/>
        </w:rPr>
        <w:fldChar w:fldCharType="begin">
          <w:ffData>
            <w:name w:val="Text4"/>
            <w:enabled/>
            <w:calcOnExit w:val="0"/>
            <w:textInput/>
          </w:ffData>
        </w:fldChar>
      </w:r>
      <w:r w:rsidR="009020D1" w:rsidRPr="00E63492">
        <w:rPr>
          <w:sz w:val="20"/>
          <w:szCs w:val="20"/>
          <w:highlight w:val="lightGray"/>
        </w:rPr>
        <w:instrText xml:space="preserve"> FORMTEXT </w:instrText>
      </w:r>
      <w:r w:rsidR="009020D1" w:rsidRPr="00E63492">
        <w:rPr>
          <w:sz w:val="20"/>
          <w:szCs w:val="20"/>
          <w:highlight w:val="lightGray"/>
        </w:rPr>
      </w:r>
      <w:r w:rsidR="009020D1" w:rsidRPr="00E63492">
        <w:rPr>
          <w:sz w:val="20"/>
          <w:szCs w:val="20"/>
          <w:highlight w:val="lightGray"/>
        </w:rPr>
        <w:fldChar w:fldCharType="separate"/>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fldChar w:fldCharType="end"/>
      </w:r>
      <w:r w:rsidRPr="00F2157F">
        <w:rPr>
          <w:sz w:val="20"/>
          <w:szCs w:val="20"/>
        </w:rPr>
        <w:t>] Euro</w:t>
      </w:r>
      <w:r w:rsidRPr="00F2157F">
        <w:rPr>
          <w:sz w:val="20"/>
          <w:szCs w:val="20"/>
        </w:rPr>
        <w:br/>
        <w:t>b) für Projektleiter des Auftragnehmers</w:t>
      </w:r>
      <w:r w:rsidRPr="00F2157F">
        <w:rPr>
          <w:sz w:val="20"/>
          <w:szCs w:val="20"/>
        </w:rPr>
        <w:tab/>
        <w:t>[</w:t>
      </w:r>
      <w:r w:rsidR="009020D1" w:rsidRPr="00E63492">
        <w:rPr>
          <w:sz w:val="20"/>
          <w:szCs w:val="20"/>
          <w:highlight w:val="lightGray"/>
        </w:rPr>
        <w:fldChar w:fldCharType="begin">
          <w:ffData>
            <w:name w:val="Text4"/>
            <w:enabled/>
            <w:calcOnExit w:val="0"/>
            <w:textInput/>
          </w:ffData>
        </w:fldChar>
      </w:r>
      <w:r w:rsidR="009020D1" w:rsidRPr="00E63492">
        <w:rPr>
          <w:sz w:val="20"/>
          <w:szCs w:val="20"/>
          <w:highlight w:val="lightGray"/>
        </w:rPr>
        <w:instrText xml:space="preserve"> FORMTEXT </w:instrText>
      </w:r>
      <w:r w:rsidR="009020D1" w:rsidRPr="00E63492">
        <w:rPr>
          <w:sz w:val="20"/>
          <w:szCs w:val="20"/>
          <w:highlight w:val="lightGray"/>
        </w:rPr>
      </w:r>
      <w:r w:rsidR="009020D1" w:rsidRPr="00E63492">
        <w:rPr>
          <w:sz w:val="20"/>
          <w:szCs w:val="20"/>
          <w:highlight w:val="lightGray"/>
        </w:rPr>
        <w:fldChar w:fldCharType="separate"/>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fldChar w:fldCharType="end"/>
      </w:r>
      <w:r w:rsidRPr="00F2157F">
        <w:rPr>
          <w:sz w:val="20"/>
          <w:szCs w:val="20"/>
        </w:rPr>
        <w:t>] Euro</w:t>
      </w:r>
      <w:r w:rsidRPr="00F2157F">
        <w:rPr>
          <w:sz w:val="20"/>
          <w:szCs w:val="20"/>
        </w:rPr>
        <w:br/>
        <w:t xml:space="preserve">c) für Mitarbeiter, die technische oder wirtschaftliche </w:t>
      </w:r>
      <w:r w:rsidRPr="00F2157F">
        <w:rPr>
          <w:sz w:val="20"/>
          <w:szCs w:val="20"/>
        </w:rPr>
        <w:br/>
        <w:t xml:space="preserve">    Aufgaben erfüllen</w:t>
      </w:r>
      <w:r w:rsidRPr="00F2157F">
        <w:rPr>
          <w:sz w:val="20"/>
          <w:szCs w:val="20"/>
        </w:rPr>
        <w:tab/>
        <w:t>[</w:t>
      </w:r>
      <w:r w:rsidR="009020D1" w:rsidRPr="00E63492">
        <w:rPr>
          <w:sz w:val="20"/>
          <w:szCs w:val="20"/>
          <w:highlight w:val="lightGray"/>
        </w:rPr>
        <w:fldChar w:fldCharType="begin">
          <w:ffData>
            <w:name w:val="Text4"/>
            <w:enabled/>
            <w:calcOnExit w:val="0"/>
            <w:textInput/>
          </w:ffData>
        </w:fldChar>
      </w:r>
      <w:r w:rsidR="009020D1" w:rsidRPr="00E63492">
        <w:rPr>
          <w:sz w:val="20"/>
          <w:szCs w:val="20"/>
          <w:highlight w:val="lightGray"/>
        </w:rPr>
        <w:instrText xml:space="preserve"> FORMTEXT </w:instrText>
      </w:r>
      <w:r w:rsidR="009020D1" w:rsidRPr="00E63492">
        <w:rPr>
          <w:sz w:val="20"/>
          <w:szCs w:val="20"/>
          <w:highlight w:val="lightGray"/>
        </w:rPr>
      </w:r>
      <w:r w:rsidR="009020D1" w:rsidRPr="00E63492">
        <w:rPr>
          <w:sz w:val="20"/>
          <w:szCs w:val="20"/>
          <w:highlight w:val="lightGray"/>
        </w:rPr>
        <w:fldChar w:fldCharType="separate"/>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fldChar w:fldCharType="end"/>
      </w:r>
      <w:r w:rsidRPr="00F2157F">
        <w:rPr>
          <w:sz w:val="20"/>
          <w:szCs w:val="20"/>
        </w:rPr>
        <w:t>] Euro</w:t>
      </w:r>
      <w:r w:rsidRPr="00F2157F">
        <w:rPr>
          <w:sz w:val="20"/>
          <w:szCs w:val="20"/>
        </w:rPr>
        <w:br/>
        <w:t>d) für sonstige Mitarbeiter</w:t>
      </w:r>
      <w:r w:rsidRPr="00F2157F">
        <w:rPr>
          <w:sz w:val="20"/>
          <w:szCs w:val="20"/>
        </w:rPr>
        <w:tab/>
        <w:t>[</w:t>
      </w:r>
      <w:r w:rsidR="009020D1" w:rsidRPr="00E63492">
        <w:rPr>
          <w:sz w:val="20"/>
          <w:szCs w:val="20"/>
          <w:highlight w:val="lightGray"/>
        </w:rPr>
        <w:fldChar w:fldCharType="begin">
          <w:ffData>
            <w:name w:val="Text4"/>
            <w:enabled/>
            <w:calcOnExit w:val="0"/>
            <w:textInput/>
          </w:ffData>
        </w:fldChar>
      </w:r>
      <w:r w:rsidR="009020D1" w:rsidRPr="00E63492">
        <w:rPr>
          <w:sz w:val="20"/>
          <w:szCs w:val="20"/>
          <w:highlight w:val="lightGray"/>
        </w:rPr>
        <w:instrText xml:space="preserve"> FORMTEXT </w:instrText>
      </w:r>
      <w:r w:rsidR="009020D1" w:rsidRPr="00E63492">
        <w:rPr>
          <w:sz w:val="20"/>
          <w:szCs w:val="20"/>
          <w:highlight w:val="lightGray"/>
        </w:rPr>
      </w:r>
      <w:r w:rsidR="009020D1" w:rsidRPr="00E63492">
        <w:rPr>
          <w:sz w:val="20"/>
          <w:szCs w:val="20"/>
          <w:highlight w:val="lightGray"/>
        </w:rPr>
        <w:fldChar w:fldCharType="separate"/>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t> </w:t>
      </w:r>
      <w:r w:rsidR="009020D1" w:rsidRPr="00E63492">
        <w:rPr>
          <w:sz w:val="20"/>
          <w:szCs w:val="20"/>
          <w:highlight w:val="lightGray"/>
        </w:rPr>
        <w:fldChar w:fldCharType="end"/>
      </w:r>
      <w:r w:rsidRPr="00F2157F">
        <w:rPr>
          <w:sz w:val="20"/>
          <w:szCs w:val="20"/>
        </w:rPr>
        <w:t>] Euro</w:t>
      </w:r>
      <w:r w:rsidRPr="00F2157F">
        <w:rPr>
          <w:sz w:val="20"/>
          <w:szCs w:val="20"/>
        </w:rPr>
        <w:br/>
      </w:r>
      <w:r>
        <w:rPr>
          <w:color w:val="000000"/>
          <w:sz w:val="20"/>
          <w:szCs w:val="20"/>
        </w:rPr>
        <w:br/>
        <w:t xml:space="preserve">Die Abrechnung erfolgt monatlich auf der Grundlage von Stundennachweisen, in denen die Art der Tätigkeit, Tag der Leistungserbringung, Name und Funktion des Leistenden sowie der Stundenaufwand nachvollziehbar ausgewiesen sind. </w:t>
      </w:r>
      <w:r>
        <w:rPr>
          <w:color w:val="000000"/>
          <w:sz w:val="20"/>
          <w:szCs w:val="20"/>
        </w:rPr>
        <w:br/>
      </w:r>
    </w:p>
    <w:p w14:paraId="1BAAE34F" w14:textId="59079531" w:rsidR="00E01E71" w:rsidRDefault="00E01E71">
      <w:pPr>
        <w:pStyle w:val="A-Grundtext"/>
        <w:tabs>
          <w:tab w:val="left" w:pos="567"/>
          <w:tab w:val="left" w:pos="6293"/>
        </w:tabs>
        <w:spacing w:line="312" w:lineRule="auto"/>
        <w:ind w:left="567" w:hanging="567"/>
        <w:rPr>
          <w:sz w:val="20"/>
          <w:szCs w:val="20"/>
        </w:rPr>
      </w:pPr>
      <w:r>
        <w:rPr>
          <w:sz w:val="20"/>
          <w:szCs w:val="20"/>
        </w:rPr>
        <w:t>6.</w:t>
      </w:r>
      <w:r w:rsidR="00F2157F">
        <w:rPr>
          <w:sz w:val="20"/>
          <w:szCs w:val="20"/>
        </w:rPr>
        <w:t>4</w:t>
      </w:r>
      <w:r>
        <w:rPr>
          <w:sz w:val="20"/>
          <w:szCs w:val="20"/>
        </w:rPr>
        <w:tab/>
        <w:t>Sämtliche in diesem Vertrag vereinbarten Honorare sowie Nebenkosten verstehen sich jeweils zuzüglich gesetzlicher Umsatzsteuer.</w:t>
      </w:r>
      <w:r>
        <w:rPr>
          <w:sz w:val="20"/>
          <w:szCs w:val="20"/>
        </w:rPr>
        <w:br/>
      </w:r>
    </w:p>
    <w:p w14:paraId="05DF0932" w14:textId="77777777" w:rsidR="00D63EAD" w:rsidRPr="00D63EAD" w:rsidRDefault="00D63EAD" w:rsidP="00D63EAD">
      <w:pPr>
        <w:pStyle w:val="A-Grundtext"/>
        <w:tabs>
          <w:tab w:val="left" w:pos="567"/>
          <w:tab w:val="right" w:pos="6293"/>
        </w:tabs>
        <w:spacing w:line="312" w:lineRule="auto"/>
        <w:ind w:left="567" w:hanging="567"/>
        <w:rPr>
          <w:b/>
          <w:bCs/>
          <w:sz w:val="20"/>
          <w:szCs w:val="20"/>
        </w:rPr>
      </w:pPr>
      <w:bookmarkStart w:id="4" w:name="_Hlk60207437"/>
      <w:r w:rsidRPr="00D63EAD">
        <w:rPr>
          <w:b/>
          <w:bCs/>
          <w:sz w:val="20"/>
          <w:szCs w:val="20"/>
        </w:rPr>
        <w:t>§ 7</w:t>
      </w:r>
      <w:r w:rsidRPr="00D63EAD">
        <w:rPr>
          <w:b/>
          <w:bCs/>
          <w:sz w:val="20"/>
          <w:szCs w:val="20"/>
        </w:rPr>
        <w:tab/>
        <w:t>Änderungen</w:t>
      </w:r>
    </w:p>
    <w:p w14:paraId="58707F2E" w14:textId="77777777" w:rsidR="00D63EAD" w:rsidRPr="00942D59" w:rsidRDefault="00D63EAD" w:rsidP="00D63EAD">
      <w:pPr>
        <w:pStyle w:val="A-Grundtext"/>
        <w:tabs>
          <w:tab w:val="left" w:pos="567"/>
          <w:tab w:val="right" w:pos="6293"/>
        </w:tabs>
        <w:spacing w:line="312" w:lineRule="auto"/>
        <w:ind w:left="567" w:hanging="567"/>
        <w:rPr>
          <w:sz w:val="20"/>
          <w:szCs w:val="20"/>
        </w:rPr>
      </w:pPr>
      <w:r w:rsidRPr="00942D59">
        <w:rPr>
          <w:sz w:val="20"/>
          <w:szCs w:val="20"/>
        </w:rPr>
        <w:tab/>
        <w:t>Soweit Planungsänderungen verlangt werden, ist der Auftragnehmer bereit, diese Änderungen zu erbringen, soweit sein Unternehmen darauf eingerichtet ist. Dabei werden Termine im Zuge der Vereinbarung über die Änderung vereinbart, die den berechtigten Interessen beider Vertragsparteien entsprechen können.</w:t>
      </w:r>
    </w:p>
    <w:bookmarkEnd w:id="4"/>
    <w:p w14:paraId="6ECBF481" w14:textId="77777777" w:rsidR="00F05000" w:rsidRDefault="00F05000">
      <w:pPr>
        <w:pStyle w:val="A-Grundtext"/>
        <w:tabs>
          <w:tab w:val="left" w:pos="567"/>
          <w:tab w:val="right" w:pos="6293"/>
        </w:tabs>
        <w:spacing w:line="312" w:lineRule="auto"/>
        <w:ind w:left="567" w:hanging="567"/>
        <w:rPr>
          <w:sz w:val="20"/>
          <w:szCs w:val="20"/>
        </w:rPr>
      </w:pPr>
    </w:p>
    <w:p w14:paraId="216FEF2D" w14:textId="77777777" w:rsidR="00E01E71" w:rsidRDefault="00E01E71">
      <w:pPr>
        <w:pStyle w:val="A-Grundtext"/>
        <w:tabs>
          <w:tab w:val="left" w:pos="567"/>
          <w:tab w:val="right" w:pos="6293"/>
        </w:tabs>
        <w:spacing w:line="312" w:lineRule="auto"/>
        <w:ind w:left="567" w:hanging="567"/>
        <w:rPr>
          <w:b/>
          <w:bCs/>
          <w:sz w:val="20"/>
          <w:szCs w:val="20"/>
        </w:rPr>
      </w:pPr>
      <w:r>
        <w:rPr>
          <w:b/>
          <w:bCs/>
          <w:sz w:val="20"/>
          <w:szCs w:val="20"/>
        </w:rPr>
        <w:t>§ 8</w:t>
      </w:r>
      <w:r>
        <w:rPr>
          <w:b/>
          <w:bCs/>
          <w:sz w:val="20"/>
          <w:szCs w:val="20"/>
        </w:rPr>
        <w:tab/>
        <w:t>Pflichten des Auftraggebers</w:t>
      </w:r>
    </w:p>
    <w:p w14:paraId="5E3763FE" w14:textId="77777777" w:rsidR="00E01E71" w:rsidRDefault="00E01E71">
      <w:pPr>
        <w:pStyle w:val="A-Grundtext"/>
        <w:tabs>
          <w:tab w:val="left" w:pos="567"/>
          <w:tab w:val="left" w:pos="851"/>
          <w:tab w:val="left" w:pos="1134"/>
        </w:tabs>
        <w:spacing w:line="312" w:lineRule="auto"/>
        <w:ind w:left="594" w:hanging="596"/>
        <w:jc w:val="both"/>
        <w:rPr>
          <w:sz w:val="20"/>
          <w:szCs w:val="20"/>
        </w:rPr>
      </w:pPr>
    </w:p>
    <w:p w14:paraId="0E03EE87" w14:textId="77777777" w:rsidR="00E01E71" w:rsidRDefault="00E01E71">
      <w:pPr>
        <w:pStyle w:val="A-Grundtext"/>
        <w:tabs>
          <w:tab w:val="left" w:pos="567"/>
          <w:tab w:val="left" w:pos="851"/>
          <w:tab w:val="left" w:pos="1134"/>
        </w:tabs>
        <w:spacing w:line="312" w:lineRule="auto"/>
        <w:ind w:left="594" w:hanging="596"/>
        <w:jc w:val="both"/>
        <w:rPr>
          <w:sz w:val="20"/>
          <w:szCs w:val="20"/>
        </w:rPr>
      </w:pPr>
      <w:r>
        <w:rPr>
          <w:sz w:val="20"/>
          <w:szCs w:val="20"/>
        </w:rPr>
        <w:lastRenderedPageBreak/>
        <w:t>8.1</w:t>
      </w:r>
      <w:r>
        <w:rPr>
          <w:sz w:val="20"/>
          <w:szCs w:val="20"/>
        </w:rPr>
        <w:tab/>
        <w:t xml:space="preserve">Der Auftraggeber hat den Auftragnehmer bei der Durchführung des Auftrags umfassend zu unterstützen, insbesondere Fragen in angemessener Frist zu beantworten und Entscheidungen so rechtzeitig zu treffen, dass die Planung und die Ausführung gegenüber dem vorgesehenen Ablauf nicht verzögert wird. </w:t>
      </w:r>
    </w:p>
    <w:p w14:paraId="47E2700F" w14:textId="77777777" w:rsidR="00E01E71" w:rsidRDefault="00E01E71">
      <w:pPr>
        <w:pStyle w:val="A-Grundtext"/>
        <w:tabs>
          <w:tab w:val="left" w:pos="567"/>
          <w:tab w:val="left" w:pos="851"/>
          <w:tab w:val="left" w:pos="1134"/>
        </w:tabs>
        <w:spacing w:line="312" w:lineRule="auto"/>
        <w:ind w:left="567" w:hanging="567"/>
        <w:jc w:val="both"/>
        <w:rPr>
          <w:sz w:val="20"/>
          <w:szCs w:val="20"/>
        </w:rPr>
      </w:pPr>
    </w:p>
    <w:p w14:paraId="54F1C012" w14:textId="77777777" w:rsidR="00E01E71" w:rsidRDefault="00E01E71">
      <w:pPr>
        <w:pStyle w:val="A-Grundtext"/>
        <w:tabs>
          <w:tab w:val="left" w:pos="567"/>
          <w:tab w:val="left" w:pos="851"/>
          <w:tab w:val="left" w:pos="1134"/>
        </w:tabs>
        <w:spacing w:line="312" w:lineRule="auto"/>
        <w:ind w:left="594" w:hanging="596"/>
        <w:jc w:val="both"/>
        <w:rPr>
          <w:sz w:val="20"/>
          <w:szCs w:val="20"/>
        </w:rPr>
      </w:pPr>
      <w:r>
        <w:rPr>
          <w:sz w:val="20"/>
          <w:szCs w:val="20"/>
        </w:rPr>
        <w:t>8.2</w:t>
      </w:r>
      <w:r>
        <w:rPr>
          <w:sz w:val="20"/>
          <w:szCs w:val="20"/>
        </w:rPr>
        <w:tab/>
        <w:t xml:space="preserve">Der Auftraggeber hat fachlich erforderliche Verträge und Vereinbarungen mit Dritten so rechtzeitig abzuschließen bzw. so rechtzeitig zu entscheiden, an wen weitere Planungs-, Bau- und sonstige  Leistungen vergeben werden, dass die Planung und die Ausführung gegenüber dem vorgesehenen Ablauf nicht verzögert wird. </w:t>
      </w:r>
    </w:p>
    <w:p w14:paraId="622F8105" w14:textId="6173ED0A" w:rsidR="00E01E71" w:rsidRDefault="00E01E71" w:rsidP="009E5255">
      <w:pPr>
        <w:pStyle w:val="A-Grundtext"/>
        <w:tabs>
          <w:tab w:val="left" w:pos="567"/>
          <w:tab w:val="left" w:pos="6293"/>
        </w:tabs>
        <w:spacing w:line="312" w:lineRule="auto"/>
        <w:rPr>
          <w:sz w:val="20"/>
          <w:szCs w:val="20"/>
        </w:rPr>
      </w:pPr>
    </w:p>
    <w:p w14:paraId="53757D79" w14:textId="44E87F5A" w:rsidR="00E01E71" w:rsidRDefault="00E01E71">
      <w:pPr>
        <w:pStyle w:val="A-Grundtext"/>
        <w:tabs>
          <w:tab w:val="left" w:pos="567"/>
          <w:tab w:val="left" w:pos="6293"/>
        </w:tabs>
        <w:spacing w:line="312" w:lineRule="auto"/>
        <w:ind w:left="567" w:hanging="567"/>
        <w:rPr>
          <w:sz w:val="20"/>
          <w:szCs w:val="20"/>
        </w:rPr>
      </w:pPr>
      <w:r>
        <w:rPr>
          <w:b/>
          <w:bCs/>
          <w:sz w:val="20"/>
          <w:szCs w:val="20"/>
        </w:rPr>
        <w:t xml:space="preserve">§ </w:t>
      </w:r>
      <w:r w:rsidR="009E5255">
        <w:rPr>
          <w:b/>
          <w:bCs/>
          <w:sz w:val="20"/>
          <w:szCs w:val="20"/>
        </w:rPr>
        <w:t>9</w:t>
      </w:r>
      <w:r>
        <w:rPr>
          <w:b/>
          <w:bCs/>
          <w:sz w:val="20"/>
          <w:szCs w:val="20"/>
        </w:rPr>
        <w:tab/>
        <w:t>Zahlungen</w:t>
      </w:r>
      <w:r>
        <w:rPr>
          <w:sz w:val="20"/>
          <w:szCs w:val="20"/>
        </w:rPr>
        <w:br/>
      </w:r>
    </w:p>
    <w:p w14:paraId="5D5B70EF" w14:textId="697951A1" w:rsidR="00E01E71" w:rsidRDefault="009E5255">
      <w:pPr>
        <w:pStyle w:val="A-Grundtext"/>
        <w:tabs>
          <w:tab w:val="left" w:pos="567"/>
          <w:tab w:val="left" w:pos="6293"/>
        </w:tabs>
        <w:spacing w:line="312" w:lineRule="auto"/>
        <w:ind w:left="567" w:hanging="567"/>
        <w:rPr>
          <w:sz w:val="20"/>
          <w:szCs w:val="20"/>
        </w:rPr>
      </w:pPr>
      <w:r>
        <w:rPr>
          <w:sz w:val="20"/>
          <w:szCs w:val="20"/>
        </w:rPr>
        <w:t>9</w:t>
      </w:r>
      <w:r w:rsidR="00E01E71">
        <w:rPr>
          <w:sz w:val="20"/>
          <w:szCs w:val="20"/>
        </w:rPr>
        <w:t>.1</w:t>
      </w:r>
      <w:r w:rsidR="00E01E71">
        <w:rPr>
          <w:sz w:val="20"/>
          <w:szCs w:val="20"/>
        </w:rPr>
        <w:tab/>
        <w:t>Das Honorar wird fällig, wenn die Leistungen abgenommen sind und eine prüffähige Honorarschlussrechnung beim Auftraggeber eingegangen ist.</w:t>
      </w:r>
      <w:r w:rsidR="00E01E71">
        <w:rPr>
          <w:sz w:val="20"/>
          <w:szCs w:val="20"/>
        </w:rPr>
        <w:br/>
      </w:r>
    </w:p>
    <w:p w14:paraId="180862D5" w14:textId="040A4052" w:rsidR="00E01E71" w:rsidRPr="009E5255" w:rsidRDefault="009E5255" w:rsidP="009E5255">
      <w:pPr>
        <w:pStyle w:val="A-Grundtext"/>
        <w:tabs>
          <w:tab w:val="left" w:pos="567"/>
          <w:tab w:val="left" w:pos="6293"/>
        </w:tabs>
        <w:spacing w:line="312" w:lineRule="auto"/>
        <w:ind w:left="567" w:hanging="567"/>
        <w:rPr>
          <w:color w:val="1F497D"/>
          <w:sz w:val="20"/>
          <w:szCs w:val="20"/>
        </w:rPr>
      </w:pPr>
      <w:r>
        <w:rPr>
          <w:sz w:val="20"/>
          <w:szCs w:val="20"/>
        </w:rPr>
        <w:t>9</w:t>
      </w:r>
      <w:r w:rsidR="00E01E71">
        <w:rPr>
          <w:sz w:val="20"/>
          <w:szCs w:val="20"/>
        </w:rPr>
        <w:t>.2</w:t>
      </w:r>
      <w:r w:rsidR="00E01E71">
        <w:rPr>
          <w:sz w:val="20"/>
          <w:szCs w:val="20"/>
        </w:rPr>
        <w:tab/>
        <w:t>Der Auftragnehmer ist berechtigt, Abschlagszahlungen in angemessenen zeitlichen Abständen</w:t>
      </w:r>
      <w:r w:rsidR="00E01E71">
        <w:rPr>
          <w:color w:val="000000"/>
          <w:sz w:val="20"/>
          <w:szCs w:val="20"/>
        </w:rPr>
        <w:t xml:space="preserve">, für nachgewiesene Leistungen zu verlangen. Abschlagszahlungen sind innerhalb von </w:t>
      </w:r>
      <w:r w:rsidRPr="009E5255">
        <w:rPr>
          <w:color w:val="000000"/>
          <w:sz w:val="20"/>
          <w:szCs w:val="20"/>
        </w:rPr>
        <w:t>21</w:t>
      </w:r>
      <w:r w:rsidR="00E01E71">
        <w:rPr>
          <w:color w:val="000000"/>
          <w:sz w:val="20"/>
          <w:szCs w:val="20"/>
        </w:rPr>
        <w:t xml:space="preserve"> Tagen nach Rechnungseingang beim Auftraggeber zur Zahlung fällig.</w:t>
      </w:r>
    </w:p>
    <w:p w14:paraId="14C44F56" w14:textId="77777777" w:rsidR="00E01E71" w:rsidRDefault="00E01E71">
      <w:pPr>
        <w:pStyle w:val="A-Grundtext"/>
        <w:tabs>
          <w:tab w:val="left" w:pos="567"/>
          <w:tab w:val="left" w:pos="6293"/>
        </w:tabs>
        <w:spacing w:line="312" w:lineRule="auto"/>
        <w:rPr>
          <w:sz w:val="20"/>
          <w:szCs w:val="20"/>
        </w:rPr>
      </w:pPr>
    </w:p>
    <w:p w14:paraId="720016B6" w14:textId="2354F4A1" w:rsidR="00E01E71" w:rsidRDefault="00E01E71">
      <w:pPr>
        <w:pStyle w:val="A-Grundtext"/>
        <w:tabs>
          <w:tab w:val="left" w:pos="567"/>
          <w:tab w:val="left" w:pos="6293"/>
        </w:tabs>
        <w:spacing w:line="312" w:lineRule="auto"/>
        <w:ind w:left="567" w:hanging="567"/>
        <w:rPr>
          <w:b/>
          <w:bCs/>
          <w:sz w:val="20"/>
          <w:szCs w:val="20"/>
        </w:rPr>
      </w:pPr>
      <w:r>
        <w:rPr>
          <w:b/>
          <w:bCs/>
          <w:sz w:val="20"/>
          <w:szCs w:val="20"/>
        </w:rPr>
        <w:t xml:space="preserve">§ </w:t>
      </w:r>
      <w:r w:rsidR="0083178D">
        <w:rPr>
          <w:b/>
          <w:bCs/>
          <w:sz w:val="20"/>
          <w:szCs w:val="20"/>
        </w:rPr>
        <w:t>10</w:t>
      </w:r>
      <w:r>
        <w:rPr>
          <w:b/>
          <w:bCs/>
          <w:sz w:val="20"/>
          <w:szCs w:val="20"/>
        </w:rPr>
        <w:tab/>
        <w:t>Urheberrecht</w:t>
      </w:r>
    </w:p>
    <w:p w14:paraId="08743E7B" w14:textId="77777777" w:rsidR="00E01E71" w:rsidRDefault="00E01E71">
      <w:pPr>
        <w:pStyle w:val="VertragUeberschrift-mittel"/>
        <w:tabs>
          <w:tab w:val="left" w:pos="567"/>
          <w:tab w:val="left" w:pos="851"/>
          <w:tab w:val="left" w:pos="1134"/>
        </w:tabs>
        <w:spacing w:before="0" w:after="0" w:line="312" w:lineRule="auto"/>
        <w:ind w:left="567" w:hanging="567"/>
        <w:jc w:val="both"/>
        <w:rPr>
          <w:rStyle w:val="berschrift1Zchn"/>
          <w:rFonts w:ascii="Arial" w:hAnsi="Arial" w:cs="Arial"/>
          <w:b/>
          <w:bCs/>
          <w:sz w:val="24"/>
          <w:szCs w:val="24"/>
        </w:rPr>
      </w:pPr>
    </w:p>
    <w:p w14:paraId="6E8D999F" w14:textId="4F8A1395" w:rsidR="00E01E71" w:rsidRDefault="00E01E71">
      <w:pPr>
        <w:pStyle w:val="A-Grundtext"/>
        <w:tabs>
          <w:tab w:val="left" w:pos="567"/>
          <w:tab w:val="left" w:pos="851"/>
          <w:tab w:val="left" w:pos="1134"/>
        </w:tabs>
        <w:spacing w:line="312" w:lineRule="auto"/>
        <w:ind w:left="594" w:hanging="594"/>
        <w:jc w:val="both"/>
        <w:rPr>
          <w:sz w:val="20"/>
          <w:szCs w:val="20"/>
        </w:rPr>
      </w:pPr>
      <w:r>
        <w:rPr>
          <w:sz w:val="20"/>
          <w:szCs w:val="20"/>
        </w:rPr>
        <w:t>1</w:t>
      </w:r>
      <w:r w:rsidR="0083178D">
        <w:rPr>
          <w:sz w:val="20"/>
          <w:szCs w:val="20"/>
        </w:rPr>
        <w:t>0</w:t>
      </w:r>
      <w:r>
        <w:rPr>
          <w:sz w:val="20"/>
          <w:szCs w:val="20"/>
        </w:rPr>
        <w:t>.1</w:t>
      </w:r>
      <w:r>
        <w:rPr>
          <w:sz w:val="20"/>
          <w:szCs w:val="20"/>
        </w:rPr>
        <w:tab/>
        <w:t xml:space="preserve">Der Auftraggeber ist berechtigt, die vom Auftragnehmer erstellten Planungen einmalig entsprechend der Planung des Auftragnehmers, bezogen auf das konkrete </w:t>
      </w:r>
      <w:r w:rsidR="0083178D">
        <w:rPr>
          <w:sz w:val="20"/>
          <w:szCs w:val="20"/>
        </w:rPr>
        <w:t>V</w:t>
      </w:r>
      <w:r>
        <w:rPr>
          <w:sz w:val="20"/>
          <w:szCs w:val="20"/>
        </w:rPr>
        <w:t>orhaben</w:t>
      </w:r>
      <w:r w:rsidR="0083178D">
        <w:rPr>
          <w:sz w:val="20"/>
          <w:szCs w:val="20"/>
        </w:rPr>
        <w:t>,</w:t>
      </w:r>
      <w:r>
        <w:rPr>
          <w:sz w:val="20"/>
          <w:szCs w:val="20"/>
        </w:rPr>
        <w:t xml:space="preserve"> zu realisieren. Der Auftraggeber hat Veröffentlichungen mit einer Namensangabe des Auftragnehmers zu versehen.</w:t>
      </w:r>
    </w:p>
    <w:p w14:paraId="494B57A8" w14:textId="77777777" w:rsidR="00E01E71" w:rsidRDefault="00E01E71">
      <w:pPr>
        <w:pStyle w:val="A-Grundtext"/>
        <w:tabs>
          <w:tab w:val="left" w:pos="567"/>
          <w:tab w:val="left" w:pos="851"/>
          <w:tab w:val="left" w:pos="1134"/>
        </w:tabs>
        <w:spacing w:line="312" w:lineRule="auto"/>
        <w:ind w:left="594" w:hanging="594"/>
        <w:jc w:val="both"/>
        <w:rPr>
          <w:sz w:val="20"/>
          <w:szCs w:val="20"/>
        </w:rPr>
      </w:pPr>
    </w:p>
    <w:p w14:paraId="6A6E9B46" w14:textId="3ECCAEA3" w:rsidR="00E01E71" w:rsidRDefault="00E01E71">
      <w:pPr>
        <w:pStyle w:val="A-Grundtext"/>
        <w:tabs>
          <w:tab w:val="left" w:pos="567"/>
          <w:tab w:val="left" w:pos="851"/>
          <w:tab w:val="left" w:pos="1134"/>
        </w:tabs>
        <w:spacing w:line="312" w:lineRule="auto"/>
        <w:ind w:left="594" w:hanging="594"/>
        <w:jc w:val="both"/>
        <w:rPr>
          <w:sz w:val="20"/>
          <w:szCs w:val="20"/>
        </w:rPr>
      </w:pPr>
      <w:r>
        <w:rPr>
          <w:sz w:val="20"/>
          <w:szCs w:val="20"/>
        </w:rPr>
        <w:t>1</w:t>
      </w:r>
      <w:r w:rsidR="0083178D">
        <w:rPr>
          <w:sz w:val="20"/>
          <w:szCs w:val="20"/>
        </w:rPr>
        <w:t>0</w:t>
      </w:r>
      <w:r>
        <w:rPr>
          <w:sz w:val="20"/>
          <w:szCs w:val="20"/>
        </w:rPr>
        <w:t>.2</w:t>
      </w:r>
      <w:r>
        <w:rPr>
          <w:sz w:val="20"/>
          <w:szCs w:val="20"/>
        </w:rPr>
        <w:tab/>
        <w:t xml:space="preserve"> Der Auftraggeber darf die Unterlagen, die Leistungen des Auftragnehmers für das Bauvorhaben und das ausgeführte Bauwerk ohne Mitwirkung des Auftragnehmers nutzen und ändern und in sonstiger Weise den aktuellen Erfordernissen anzupassen, wenn nach einer Interessenabwägung die Belange des Urhebers an seiner etwaigen urheberrechtlich geschützten Planung hinter den gleichfalls schutzwürdigen Interessen des Auftraggebers zurücktreten und eine Entstellung des Werkes oder eine andere Beeinträchtigung i. S. v. § 14 UrhG durch diese Maßnahmen nicht zu besorgen ist. Der Auftraggeber wird den Auftragnehmer vor einer solchen Maßnahme anhören.</w:t>
      </w:r>
    </w:p>
    <w:p w14:paraId="3047C511" w14:textId="77777777" w:rsidR="00E01E71" w:rsidRDefault="00E01E71">
      <w:pPr>
        <w:pStyle w:val="A-Grundtext"/>
        <w:tabs>
          <w:tab w:val="left" w:pos="567"/>
          <w:tab w:val="left" w:pos="851"/>
          <w:tab w:val="left" w:pos="1134"/>
        </w:tabs>
        <w:spacing w:line="312" w:lineRule="auto"/>
        <w:ind w:left="594" w:hanging="594"/>
        <w:jc w:val="both"/>
        <w:rPr>
          <w:sz w:val="20"/>
          <w:szCs w:val="20"/>
        </w:rPr>
      </w:pPr>
    </w:p>
    <w:p w14:paraId="4C5FE196" w14:textId="3F483CFF" w:rsidR="00E01E71" w:rsidRDefault="00E01E71">
      <w:pPr>
        <w:pStyle w:val="A-Grundtext"/>
        <w:tabs>
          <w:tab w:val="left" w:pos="567"/>
          <w:tab w:val="left" w:pos="851"/>
          <w:tab w:val="left" w:pos="1134"/>
        </w:tabs>
        <w:spacing w:line="312" w:lineRule="auto"/>
        <w:ind w:left="594" w:hanging="594"/>
        <w:jc w:val="both"/>
        <w:rPr>
          <w:sz w:val="20"/>
          <w:szCs w:val="20"/>
        </w:rPr>
      </w:pPr>
      <w:r>
        <w:rPr>
          <w:sz w:val="20"/>
          <w:szCs w:val="20"/>
        </w:rPr>
        <w:t>1</w:t>
      </w:r>
      <w:r w:rsidR="0083178D">
        <w:rPr>
          <w:sz w:val="20"/>
          <w:szCs w:val="20"/>
        </w:rPr>
        <w:t>0</w:t>
      </w:r>
      <w:r>
        <w:rPr>
          <w:sz w:val="20"/>
          <w:szCs w:val="20"/>
        </w:rPr>
        <w:t>.3</w:t>
      </w:r>
      <w:r>
        <w:rPr>
          <w:sz w:val="20"/>
          <w:szCs w:val="20"/>
        </w:rPr>
        <w:tab/>
        <w:t>Der Auftragnehmer ist berechtigt, das Werk zu Referenzzwecken auf seiner Webseite bzw. in Fachbeiträgen mit architektonischem Bezug zu veröffentlichen.</w:t>
      </w:r>
    </w:p>
    <w:p w14:paraId="155E0B1D" w14:textId="77777777" w:rsidR="00E01E71" w:rsidRDefault="00E01E71">
      <w:pPr>
        <w:pStyle w:val="VertragUeberschrift-mittel"/>
        <w:spacing w:before="0" w:after="200" w:line="276" w:lineRule="auto"/>
        <w:jc w:val="left"/>
        <w:rPr>
          <w:rFonts w:ascii="Arial" w:hAnsi="Arial" w:cs="Arial"/>
          <w:b w:val="0"/>
          <w:bCs w:val="0"/>
          <w:sz w:val="20"/>
          <w:szCs w:val="20"/>
        </w:rPr>
      </w:pPr>
    </w:p>
    <w:p w14:paraId="53DD2649" w14:textId="7DF06295" w:rsidR="00E01E71" w:rsidRDefault="00E01E71">
      <w:pPr>
        <w:pStyle w:val="A-Grundtext"/>
        <w:tabs>
          <w:tab w:val="left" w:pos="567"/>
          <w:tab w:val="left" w:pos="6293"/>
        </w:tabs>
        <w:spacing w:line="312" w:lineRule="auto"/>
        <w:ind w:left="567" w:hanging="567"/>
        <w:rPr>
          <w:b/>
          <w:bCs/>
          <w:sz w:val="20"/>
          <w:szCs w:val="20"/>
        </w:rPr>
      </w:pPr>
      <w:r>
        <w:rPr>
          <w:b/>
          <w:bCs/>
          <w:sz w:val="20"/>
          <w:szCs w:val="20"/>
        </w:rPr>
        <w:t>§ 1</w:t>
      </w:r>
      <w:r w:rsidR="00CD33EE">
        <w:rPr>
          <w:b/>
          <w:bCs/>
          <w:sz w:val="20"/>
          <w:szCs w:val="20"/>
        </w:rPr>
        <w:t>1</w:t>
      </w:r>
      <w:r>
        <w:rPr>
          <w:b/>
          <w:bCs/>
          <w:sz w:val="20"/>
          <w:szCs w:val="20"/>
        </w:rPr>
        <w:tab/>
        <w:t>Schlussbestimmungen</w:t>
      </w:r>
    </w:p>
    <w:p w14:paraId="661294AF" w14:textId="77777777" w:rsidR="00E01E71" w:rsidRDefault="00E01E71">
      <w:pPr>
        <w:pStyle w:val="A-Grundtext"/>
        <w:tabs>
          <w:tab w:val="left" w:pos="6293"/>
        </w:tabs>
        <w:rPr>
          <w:sz w:val="20"/>
          <w:szCs w:val="20"/>
        </w:rPr>
      </w:pPr>
    </w:p>
    <w:p w14:paraId="71DEF96E" w14:textId="2B4A9DFA" w:rsidR="00E01E71" w:rsidRDefault="00E01E71">
      <w:pPr>
        <w:pStyle w:val="A-Grundtext"/>
        <w:tabs>
          <w:tab w:val="left" w:pos="6293"/>
        </w:tabs>
        <w:ind w:left="567" w:hanging="567"/>
        <w:rPr>
          <w:sz w:val="20"/>
          <w:szCs w:val="20"/>
        </w:rPr>
      </w:pPr>
      <w:r>
        <w:rPr>
          <w:sz w:val="20"/>
          <w:szCs w:val="20"/>
        </w:rPr>
        <w:t>1</w:t>
      </w:r>
      <w:r w:rsidR="00CD33EE">
        <w:rPr>
          <w:sz w:val="20"/>
          <w:szCs w:val="20"/>
        </w:rPr>
        <w:t>1</w:t>
      </w:r>
      <w:r>
        <w:rPr>
          <w:sz w:val="20"/>
          <w:szCs w:val="20"/>
        </w:rPr>
        <w:t>.1</w:t>
      </w:r>
      <w:r>
        <w:rPr>
          <w:sz w:val="20"/>
          <w:szCs w:val="20"/>
        </w:rPr>
        <w:tab/>
        <w:t>Änderungen und Ergänzungen dieses Vertrages bedürfen zu ihrer Wirksamkeit der Schriftform. Dies gilt auch für eine Änderung dieser Schriftformklausel.</w:t>
      </w:r>
    </w:p>
    <w:p w14:paraId="1213D478" w14:textId="77777777" w:rsidR="00E01E71" w:rsidRDefault="00E01E71">
      <w:pPr>
        <w:pStyle w:val="A-Grundtext"/>
        <w:tabs>
          <w:tab w:val="left" w:pos="6293"/>
        </w:tabs>
        <w:ind w:left="567" w:hanging="567"/>
        <w:rPr>
          <w:sz w:val="20"/>
          <w:szCs w:val="20"/>
        </w:rPr>
      </w:pPr>
    </w:p>
    <w:p w14:paraId="1DCABB77" w14:textId="26564D69" w:rsidR="00E01E71" w:rsidRDefault="00E01E71">
      <w:pPr>
        <w:pStyle w:val="A-Grundtext"/>
        <w:tabs>
          <w:tab w:val="left" w:pos="6293"/>
        </w:tabs>
        <w:ind w:left="567" w:hanging="567"/>
        <w:rPr>
          <w:sz w:val="20"/>
          <w:szCs w:val="20"/>
        </w:rPr>
      </w:pPr>
      <w:r>
        <w:rPr>
          <w:sz w:val="20"/>
          <w:szCs w:val="20"/>
        </w:rPr>
        <w:t>1</w:t>
      </w:r>
      <w:r w:rsidR="00CD33EE">
        <w:rPr>
          <w:sz w:val="20"/>
          <w:szCs w:val="20"/>
        </w:rPr>
        <w:t>1</w:t>
      </w:r>
      <w:r>
        <w:rPr>
          <w:sz w:val="20"/>
          <w:szCs w:val="20"/>
        </w:rPr>
        <w:t>.2</w:t>
      </w:r>
      <w:r>
        <w:rPr>
          <w:sz w:val="20"/>
          <w:szCs w:val="20"/>
        </w:rPr>
        <w:tab/>
        <w:t xml:space="preserve">Die Unwirksamkeit einer oder mehrerer Regelungen dieses Vertrages lässt die Wirksamkeit der übrigen Regelungen dieses Vertrages unberührt. </w:t>
      </w:r>
    </w:p>
    <w:p w14:paraId="05867CBB" w14:textId="77777777" w:rsidR="00E01E71" w:rsidRDefault="00E01E71">
      <w:pPr>
        <w:pStyle w:val="A-Grundtext"/>
        <w:tabs>
          <w:tab w:val="left" w:pos="6293"/>
        </w:tabs>
        <w:ind w:left="567" w:hanging="567"/>
        <w:rPr>
          <w:sz w:val="20"/>
          <w:szCs w:val="20"/>
        </w:rPr>
      </w:pPr>
    </w:p>
    <w:p w14:paraId="136BC3C4" w14:textId="7434A366" w:rsidR="00E01E71" w:rsidRDefault="00E01E71">
      <w:pPr>
        <w:pStyle w:val="A-Grundtext"/>
        <w:tabs>
          <w:tab w:val="left" w:pos="6293"/>
        </w:tabs>
        <w:ind w:left="567" w:hanging="567"/>
        <w:rPr>
          <w:sz w:val="20"/>
          <w:szCs w:val="20"/>
        </w:rPr>
      </w:pPr>
      <w:r>
        <w:rPr>
          <w:sz w:val="20"/>
          <w:szCs w:val="20"/>
        </w:rPr>
        <w:t>1</w:t>
      </w:r>
      <w:r w:rsidR="00CD33EE">
        <w:rPr>
          <w:sz w:val="20"/>
          <w:szCs w:val="20"/>
        </w:rPr>
        <w:t>1</w:t>
      </w:r>
      <w:r>
        <w:rPr>
          <w:sz w:val="20"/>
          <w:szCs w:val="20"/>
        </w:rPr>
        <w:t>.3</w:t>
      </w:r>
      <w:r>
        <w:rPr>
          <w:sz w:val="20"/>
          <w:szCs w:val="20"/>
        </w:rPr>
        <w:tab/>
        <w:t>Für diesen Vertrag gilt – unter Ausschluss des UN-Kaufrechts – ausschließlich deutsches Recht.</w:t>
      </w:r>
    </w:p>
    <w:p w14:paraId="2841E1AA" w14:textId="77777777" w:rsidR="00E01E71" w:rsidRDefault="00E01E71">
      <w:pPr>
        <w:pStyle w:val="A-Grundtext"/>
        <w:tabs>
          <w:tab w:val="left" w:pos="6293"/>
        </w:tabs>
        <w:ind w:left="596" w:hanging="596"/>
        <w:rPr>
          <w:sz w:val="20"/>
          <w:szCs w:val="20"/>
        </w:rPr>
      </w:pPr>
    </w:p>
    <w:p w14:paraId="456D36A6" w14:textId="77777777" w:rsidR="0083178D" w:rsidRDefault="00E01E71" w:rsidP="0083178D">
      <w:pPr>
        <w:pStyle w:val="A-Grundtext"/>
        <w:tabs>
          <w:tab w:val="left" w:pos="6293"/>
        </w:tabs>
        <w:ind w:left="567" w:hanging="567"/>
        <w:rPr>
          <w:sz w:val="20"/>
          <w:szCs w:val="20"/>
        </w:rPr>
      </w:pPr>
      <w:r>
        <w:rPr>
          <w:b/>
          <w:bCs/>
          <w:sz w:val="20"/>
          <w:szCs w:val="20"/>
          <w:u w:val="single"/>
        </w:rPr>
        <w:t>Anlagenverzeichnis:</w:t>
      </w:r>
      <w:r>
        <w:rPr>
          <w:b/>
          <w:bCs/>
          <w:sz w:val="20"/>
          <w:szCs w:val="20"/>
          <w:u w:val="single"/>
        </w:rPr>
        <w:br/>
      </w:r>
      <w:r>
        <w:rPr>
          <w:sz w:val="20"/>
          <w:szCs w:val="20"/>
        </w:rPr>
        <w:br/>
      </w:r>
      <w:r>
        <w:rPr>
          <w:b/>
          <w:bCs/>
          <w:sz w:val="20"/>
          <w:szCs w:val="20"/>
        </w:rPr>
        <w:t>Anlage 1</w:t>
      </w:r>
      <w:r>
        <w:rPr>
          <w:sz w:val="20"/>
          <w:szCs w:val="20"/>
        </w:rPr>
        <w:t xml:space="preserve"> - Übersichtsplan </w:t>
      </w:r>
    </w:p>
    <w:p w14:paraId="7F8B364D" w14:textId="5EAC08B9" w:rsidR="00E01E71" w:rsidRPr="0083178D" w:rsidRDefault="0083178D" w:rsidP="0083178D">
      <w:pPr>
        <w:pStyle w:val="A-Grundtext"/>
        <w:tabs>
          <w:tab w:val="left" w:pos="6293"/>
        </w:tabs>
        <w:ind w:left="567" w:hanging="567"/>
        <w:rPr>
          <w:sz w:val="20"/>
          <w:szCs w:val="20"/>
        </w:rPr>
      </w:pPr>
      <w:r w:rsidRPr="0083178D">
        <w:rPr>
          <w:b/>
          <w:bCs/>
          <w:sz w:val="20"/>
          <w:szCs w:val="20"/>
        </w:rPr>
        <w:tab/>
      </w:r>
      <w:r w:rsidR="00E01E71">
        <w:rPr>
          <w:b/>
          <w:bCs/>
          <w:color w:val="000000"/>
          <w:sz w:val="20"/>
          <w:szCs w:val="20"/>
        </w:rPr>
        <w:t xml:space="preserve">Anlage </w:t>
      </w:r>
      <w:r>
        <w:rPr>
          <w:b/>
          <w:bCs/>
          <w:color w:val="000000"/>
          <w:sz w:val="20"/>
          <w:szCs w:val="20"/>
        </w:rPr>
        <w:t xml:space="preserve">2 </w:t>
      </w:r>
      <w:r w:rsidRPr="0083178D">
        <w:rPr>
          <w:bCs/>
          <w:color w:val="000000"/>
          <w:sz w:val="20"/>
          <w:szCs w:val="20"/>
        </w:rPr>
        <w:t xml:space="preserve">- </w:t>
      </w:r>
      <w:r>
        <w:rPr>
          <w:color w:val="000000"/>
          <w:sz w:val="20"/>
          <w:szCs w:val="20"/>
        </w:rPr>
        <w:t>Leistungsbeschreibung</w:t>
      </w:r>
      <w:r w:rsidR="00E01E71">
        <w:rPr>
          <w:color w:val="000000"/>
          <w:sz w:val="20"/>
          <w:szCs w:val="20"/>
        </w:rPr>
        <w:br/>
      </w:r>
      <w:r w:rsidR="00E01E71">
        <w:rPr>
          <w:color w:val="000000"/>
          <w:sz w:val="20"/>
          <w:szCs w:val="20"/>
        </w:rPr>
        <w:br/>
      </w:r>
    </w:p>
    <w:p w14:paraId="1AAF2A47" w14:textId="77777777" w:rsidR="00E01E71" w:rsidRDefault="00E01E71">
      <w:pPr>
        <w:pStyle w:val="A-Grundtext"/>
        <w:tabs>
          <w:tab w:val="left" w:pos="6293"/>
        </w:tabs>
        <w:ind w:left="567" w:hanging="567"/>
        <w:rPr>
          <w:sz w:val="20"/>
          <w:szCs w:val="20"/>
        </w:rPr>
      </w:pPr>
    </w:p>
    <w:p w14:paraId="4CF59479" w14:textId="77777777" w:rsidR="00E01E71" w:rsidRDefault="00E01E71">
      <w:pPr>
        <w:pStyle w:val="A-Grundtext"/>
        <w:tabs>
          <w:tab w:val="left" w:pos="6293"/>
        </w:tabs>
        <w:ind w:left="567" w:hanging="567"/>
        <w:rPr>
          <w:sz w:val="20"/>
          <w:szCs w:val="20"/>
        </w:rPr>
      </w:pPr>
    </w:p>
    <w:p w14:paraId="044DC605" w14:textId="77777777" w:rsidR="00E01E71" w:rsidRDefault="00E01E71">
      <w:pPr>
        <w:pStyle w:val="A-Grundtext"/>
        <w:tabs>
          <w:tab w:val="left" w:pos="6293"/>
        </w:tabs>
        <w:ind w:left="567" w:hanging="567"/>
        <w:rPr>
          <w:sz w:val="20"/>
          <w:szCs w:val="20"/>
        </w:rPr>
      </w:pPr>
      <w:r>
        <w:rPr>
          <w:sz w:val="20"/>
          <w:szCs w:val="20"/>
        </w:rPr>
        <w:t>..........................................................</w:t>
      </w:r>
      <w:r>
        <w:rPr>
          <w:sz w:val="20"/>
          <w:szCs w:val="20"/>
        </w:rPr>
        <w:tab/>
        <w:t>......................................................</w:t>
      </w:r>
    </w:p>
    <w:p w14:paraId="36B25C0C" w14:textId="77777777" w:rsidR="00E01E71" w:rsidRDefault="00E01E71">
      <w:pPr>
        <w:pStyle w:val="A-Grundtext"/>
        <w:tabs>
          <w:tab w:val="left" w:pos="6293"/>
        </w:tabs>
        <w:ind w:left="567" w:hanging="567"/>
        <w:rPr>
          <w:sz w:val="20"/>
          <w:szCs w:val="20"/>
        </w:rPr>
      </w:pPr>
      <w:r>
        <w:rPr>
          <w:sz w:val="20"/>
          <w:szCs w:val="20"/>
        </w:rPr>
        <w:t xml:space="preserve">Ort, Datum </w:t>
      </w:r>
      <w:r>
        <w:rPr>
          <w:sz w:val="20"/>
          <w:szCs w:val="20"/>
        </w:rPr>
        <w:tab/>
        <w:t xml:space="preserve">Ort, Datum </w:t>
      </w:r>
    </w:p>
    <w:p w14:paraId="738214F8" w14:textId="77777777" w:rsidR="00E01E71" w:rsidRDefault="00E01E71">
      <w:pPr>
        <w:pStyle w:val="A-Grundtext"/>
        <w:tabs>
          <w:tab w:val="left" w:pos="6293"/>
        </w:tabs>
        <w:ind w:left="567" w:hanging="567"/>
        <w:rPr>
          <w:sz w:val="20"/>
          <w:szCs w:val="20"/>
        </w:rPr>
      </w:pPr>
    </w:p>
    <w:p w14:paraId="606B5B6A" w14:textId="77777777" w:rsidR="00E01E71" w:rsidRDefault="00E01E71">
      <w:pPr>
        <w:pStyle w:val="A-Grundtext"/>
        <w:tabs>
          <w:tab w:val="left" w:pos="6293"/>
        </w:tabs>
        <w:ind w:left="567" w:hanging="567"/>
        <w:rPr>
          <w:sz w:val="20"/>
          <w:szCs w:val="20"/>
        </w:rPr>
      </w:pPr>
    </w:p>
    <w:p w14:paraId="119ECBF3" w14:textId="77777777" w:rsidR="00E01E71" w:rsidRDefault="00E01E71">
      <w:pPr>
        <w:pStyle w:val="A-Grundtext"/>
        <w:tabs>
          <w:tab w:val="left" w:pos="6293"/>
        </w:tabs>
        <w:ind w:left="567" w:hanging="567"/>
        <w:rPr>
          <w:sz w:val="20"/>
          <w:szCs w:val="20"/>
        </w:rPr>
      </w:pPr>
      <w:r>
        <w:rPr>
          <w:sz w:val="20"/>
          <w:szCs w:val="20"/>
        </w:rPr>
        <w:t>..........................................................</w:t>
      </w:r>
      <w:r>
        <w:rPr>
          <w:sz w:val="20"/>
          <w:szCs w:val="20"/>
        </w:rPr>
        <w:tab/>
        <w:t>.......................................................</w:t>
      </w:r>
    </w:p>
    <w:p w14:paraId="1402E5F9" w14:textId="77777777" w:rsidR="00E01E71" w:rsidRDefault="00E01E71">
      <w:pPr>
        <w:pStyle w:val="A-Grundtext"/>
        <w:tabs>
          <w:tab w:val="left" w:pos="6293"/>
        </w:tabs>
        <w:ind w:left="567" w:hanging="567"/>
        <w:rPr>
          <w:sz w:val="20"/>
          <w:szCs w:val="20"/>
        </w:rPr>
      </w:pPr>
      <w:r>
        <w:rPr>
          <w:sz w:val="20"/>
          <w:szCs w:val="20"/>
        </w:rPr>
        <w:t>Auftraggeber</w:t>
      </w:r>
      <w:r>
        <w:rPr>
          <w:sz w:val="20"/>
          <w:szCs w:val="20"/>
        </w:rPr>
        <w:tab/>
        <w:t>Auftragnehmer</w:t>
      </w:r>
    </w:p>
    <w:p w14:paraId="4E3D39E1" w14:textId="77777777" w:rsidR="00E01E71" w:rsidRDefault="00E01E71">
      <w:pPr>
        <w:pStyle w:val="A-Grundtext"/>
        <w:tabs>
          <w:tab w:val="left" w:pos="6293"/>
        </w:tabs>
        <w:ind w:left="567" w:hanging="567"/>
        <w:rPr>
          <w:sz w:val="20"/>
          <w:szCs w:val="20"/>
        </w:rPr>
      </w:pPr>
    </w:p>
    <w:p w14:paraId="1DE23DF7" w14:textId="77777777" w:rsidR="00E01E71" w:rsidRDefault="00E01E71">
      <w:pPr>
        <w:pStyle w:val="A-Grundtext"/>
        <w:tabs>
          <w:tab w:val="left" w:pos="6293"/>
        </w:tabs>
        <w:ind w:left="567" w:hanging="567"/>
        <w:rPr>
          <w:sz w:val="20"/>
          <w:szCs w:val="20"/>
        </w:rPr>
      </w:pPr>
    </w:p>
    <w:p w14:paraId="0B6FDC50" w14:textId="77777777" w:rsidR="00E01E71" w:rsidRDefault="00E01E71">
      <w:pPr>
        <w:pStyle w:val="A-Grundtext"/>
        <w:tabs>
          <w:tab w:val="left" w:pos="6293"/>
        </w:tabs>
        <w:ind w:left="567" w:hanging="567"/>
        <w:rPr>
          <w:sz w:val="20"/>
          <w:szCs w:val="20"/>
        </w:rPr>
      </w:pPr>
    </w:p>
    <w:p w14:paraId="7AE9338F" w14:textId="77777777" w:rsidR="00E01E71" w:rsidRDefault="00E01E71">
      <w:pPr>
        <w:pStyle w:val="A-Grundtext"/>
        <w:tabs>
          <w:tab w:val="left" w:pos="6293"/>
        </w:tabs>
        <w:rPr>
          <w:sz w:val="20"/>
          <w:szCs w:val="20"/>
        </w:rPr>
      </w:pPr>
    </w:p>
    <w:sectPr w:rsidR="00E01E71">
      <w:headerReference w:type="default" r:id="rId7"/>
      <w:footerReference w:type="default" r:id="rId8"/>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7CBB" w14:textId="77777777" w:rsidR="00B121FC" w:rsidRDefault="00B121FC">
      <w:r>
        <w:separator/>
      </w:r>
    </w:p>
  </w:endnote>
  <w:endnote w:type="continuationSeparator" w:id="0">
    <w:p w14:paraId="24847A25" w14:textId="77777777" w:rsidR="00B121FC" w:rsidRDefault="00B1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Univers 65 Bold">
    <w:altName w:val="Courier New"/>
    <w:panose1 w:val="00000000000000000000"/>
    <w:charset w:val="00"/>
    <w:family w:val="decorative"/>
    <w:notTrueType/>
    <w:pitch w:val="variable"/>
    <w:sig w:usb0="00000003" w:usb1="00000000" w:usb2="00000000" w:usb3="00000000" w:csb0="00000001" w:csb1="00000000"/>
  </w:font>
  <w:font w:name="Univers 55">
    <w:altName w:val="Gabriola"/>
    <w:panose1 w:val="00000000000000000000"/>
    <w:charset w:val="C8"/>
    <w:family w:val="decorative"/>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56 Oblique">
    <w:altName w:val="Arial"/>
    <w:panose1 w:val="00000000000000000000"/>
    <w:charset w:val="C8"/>
    <w:family w:val="modern"/>
    <w:notTrueType/>
    <w:pitch w:val="variable"/>
    <w:sig w:usb0="00000001"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9A89" w14:textId="77777777" w:rsidR="00E01E71" w:rsidRDefault="00E01E71">
    <w:pPr>
      <w:pStyle w:val="Fuzeile"/>
      <w:tabs>
        <w:tab w:val="center" w:pos="4536"/>
        <w:tab w:val="right" w:pos="9072"/>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A9E1" w14:textId="77777777" w:rsidR="00B121FC" w:rsidRDefault="00B121FC">
      <w:r>
        <w:separator/>
      </w:r>
    </w:p>
  </w:footnote>
  <w:footnote w:type="continuationSeparator" w:id="0">
    <w:p w14:paraId="769D68DF" w14:textId="77777777" w:rsidR="00B121FC" w:rsidRDefault="00B1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A52" w14:textId="77777777" w:rsidR="00E01E71" w:rsidRDefault="00E01E71">
    <w:pPr>
      <w:pStyle w:val="A-Quelle"/>
      <w:tabs>
        <w:tab w:val="right" w:pos="9360"/>
      </w:tabs>
      <w:spacing w:before="170" w:line="24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FFFFFFF"/>
    <w:lvl w:ilvl="0">
      <w:start w:val="1"/>
      <w:numFmt w:val="decimal"/>
      <w:lvlText w:val="%1"/>
      <w:lvlJc w:val="left"/>
      <w:pPr>
        <w:ind w:left="560" w:hanging="560"/>
      </w:pPr>
      <w:rPr>
        <w:rFonts w:cs="Times New Roman"/>
        <w:color w:val="000000"/>
      </w:rPr>
    </w:lvl>
    <w:lvl w:ilvl="1">
      <w:start w:val="1"/>
      <w:numFmt w:val="decimal"/>
      <w:lvlText w:val="%1.%2"/>
      <w:lvlJc w:val="left"/>
      <w:pPr>
        <w:ind w:left="560" w:hanging="5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2" w15:restartNumberingAfterBreak="0">
    <w:nsid w:val="00000002"/>
    <w:multiLevelType w:val="singleLevel"/>
    <w:tmpl w:val="FFFFFFFF"/>
    <w:lvl w:ilvl="0">
      <w:start w:val="1"/>
      <w:numFmt w:val="decimal"/>
      <w:lvlText w:val="%1"/>
      <w:lvlJc w:val="left"/>
      <w:rPr>
        <w:rFonts w:cs="Times New Roman"/>
      </w:rPr>
    </w:lvl>
  </w:abstractNum>
  <w:abstractNum w:abstractNumId="3" w15:restartNumberingAfterBreak="0">
    <w:nsid w:val="589A50C9"/>
    <w:multiLevelType w:val="hybridMultilevel"/>
    <w:tmpl w:val="FFFFFFFF"/>
    <w:lvl w:ilvl="0" w:tplc="4628BEB2">
      <w:start w:val="6"/>
      <w:numFmt w:val="bullet"/>
      <w:lvlText w:val="-"/>
      <w:lvlJc w:val="left"/>
      <w:pPr>
        <w:ind w:left="2628" w:hanging="360"/>
      </w:pPr>
      <w:rPr>
        <w:rFonts w:ascii="Arial" w:eastAsiaTheme="minorEastAsia" w:hAnsi="Arial" w:hint="default"/>
      </w:rPr>
    </w:lvl>
    <w:lvl w:ilvl="1" w:tplc="04070003" w:tentative="1">
      <w:start w:val="1"/>
      <w:numFmt w:val="bullet"/>
      <w:lvlText w:val="o"/>
      <w:lvlJc w:val="left"/>
      <w:pPr>
        <w:ind w:left="3348" w:hanging="360"/>
      </w:pPr>
      <w:rPr>
        <w:rFonts w:ascii="Courier New" w:hAnsi="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4" w15:restartNumberingAfterBreak="0">
    <w:nsid w:val="59EF5E59"/>
    <w:multiLevelType w:val="hybridMultilevel"/>
    <w:tmpl w:val="9654AC4E"/>
    <w:lvl w:ilvl="0" w:tplc="0407000F">
      <w:start w:val="1"/>
      <w:numFmt w:val="decimal"/>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num w:numId="1" w16cid:durableId="720206441">
    <w:abstractNumId w:val="0"/>
  </w:num>
  <w:num w:numId="2" w16cid:durableId="256906972">
    <w:abstractNumId w:val="0"/>
  </w:num>
  <w:num w:numId="3" w16cid:durableId="459614113">
    <w:abstractNumId w:val="0"/>
  </w:num>
  <w:num w:numId="4" w16cid:durableId="343558582">
    <w:abstractNumId w:val="0"/>
  </w:num>
  <w:num w:numId="5" w16cid:durableId="121929222">
    <w:abstractNumId w:val="1"/>
  </w:num>
  <w:num w:numId="6" w16cid:durableId="165832381">
    <w:abstractNumId w:val="2"/>
  </w:num>
  <w:num w:numId="7" w16cid:durableId="654575787">
    <w:abstractNumId w:val="0"/>
  </w:num>
  <w:num w:numId="8" w16cid:durableId="913003392">
    <w:abstractNumId w:val="3"/>
  </w:num>
  <w:num w:numId="9" w16cid:durableId="200501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ocumentProtection w:edit="forms" w:enforcement="1" w:cryptProviderType="rsaAES" w:cryptAlgorithmClass="hash" w:cryptAlgorithmType="typeAny" w:cryptAlgorithmSid="14" w:cryptSpinCount="100000" w:hash="vKspZA1CKfURbdSno453vDDCbiBcRyBmWru5mDbApIRkYCB9xezTgFzd1NZY5hG5ydKg3BFsPe8qOhAPL4dRSw==" w:salt="IbJf+79VkT9tUv9immqz8w=="/>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0"/>
    <w:rsid w:val="000075EF"/>
    <w:rsid w:val="000D57FD"/>
    <w:rsid w:val="000E48FF"/>
    <w:rsid w:val="001532CF"/>
    <w:rsid w:val="00196D2F"/>
    <w:rsid w:val="002F28AA"/>
    <w:rsid w:val="003E6B87"/>
    <w:rsid w:val="00417AAC"/>
    <w:rsid w:val="0061110F"/>
    <w:rsid w:val="00690477"/>
    <w:rsid w:val="00766538"/>
    <w:rsid w:val="007806BA"/>
    <w:rsid w:val="007810D0"/>
    <w:rsid w:val="007B0B66"/>
    <w:rsid w:val="007C5BE1"/>
    <w:rsid w:val="0083178D"/>
    <w:rsid w:val="008D61B2"/>
    <w:rsid w:val="009020D1"/>
    <w:rsid w:val="00942D59"/>
    <w:rsid w:val="009753D2"/>
    <w:rsid w:val="00982B1E"/>
    <w:rsid w:val="009E5255"/>
    <w:rsid w:val="00A45D07"/>
    <w:rsid w:val="00A95F94"/>
    <w:rsid w:val="00AC7A89"/>
    <w:rsid w:val="00B121FC"/>
    <w:rsid w:val="00B42D90"/>
    <w:rsid w:val="00BF0BFD"/>
    <w:rsid w:val="00C907E2"/>
    <w:rsid w:val="00CD33EE"/>
    <w:rsid w:val="00D012D5"/>
    <w:rsid w:val="00D14267"/>
    <w:rsid w:val="00D63EAD"/>
    <w:rsid w:val="00DD0373"/>
    <w:rsid w:val="00DF4FF1"/>
    <w:rsid w:val="00E01E71"/>
    <w:rsid w:val="00EE56DF"/>
    <w:rsid w:val="00F05000"/>
    <w:rsid w:val="00F2157F"/>
    <w:rsid w:val="00FC5A4B"/>
    <w:rsid w:val="00FD1AF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01143"/>
  <w14:defaultImageDpi w14:val="0"/>
  <w15:docId w15:val="{AB96841F-1423-455F-A910-DD2EA3B3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berschrift1">
    <w:name w:val="heading 1"/>
    <w:basedOn w:val="Standard"/>
    <w:next w:val="Standard"/>
    <w:link w:val="berschrift1Zchn"/>
    <w:uiPriority w:val="99"/>
    <w:qFormat/>
    <w:pPr>
      <w:spacing w:before="240" w:after="60"/>
      <w:outlineLvl w:val="0"/>
    </w:pPr>
    <w:rPr>
      <w:rFonts w:ascii="Arial" w:hAnsi="Arial" w:cs="Arial"/>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Cambria"/>
      <w:b/>
      <w:bCs/>
      <w:sz w:val="32"/>
      <w:szCs w:val="32"/>
    </w:rPr>
  </w:style>
  <w:style w:type="paragraph" w:styleId="Kopfzeile">
    <w:name w:val="header"/>
    <w:basedOn w:val="Standard"/>
    <w:link w:val="KopfzeileZchn"/>
    <w:uiPriority w:val="99"/>
  </w:style>
  <w:style w:type="character" w:customStyle="1" w:styleId="KopfzeileZchn">
    <w:name w:val="Kopfzeile Zchn"/>
    <w:basedOn w:val="Absatz-Standardschriftart"/>
    <w:link w:val="Kopfzeile"/>
    <w:uiPriority w:val="99"/>
    <w:semiHidden/>
    <w:locked/>
    <w:rPr>
      <w:rFonts w:ascii="Times New Roman" w:hAnsi="Times New Roman" w:cs="Times New Roman"/>
      <w:sz w:val="24"/>
      <w:szCs w:val="24"/>
    </w:rPr>
  </w:style>
  <w:style w:type="paragraph" w:customStyle="1" w:styleId="A-Dachzeile">
    <w:name w:val="A-Dachzeile"/>
    <w:uiPriority w:val="99"/>
    <w:pPr>
      <w:widowControl w:val="0"/>
      <w:autoSpaceDE w:val="0"/>
      <w:autoSpaceDN w:val="0"/>
      <w:adjustRightInd w:val="0"/>
      <w:spacing w:after="0" w:line="288" w:lineRule="atLeast"/>
    </w:pPr>
    <w:rPr>
      <w:rFonts w:ascii="Arial" w:hAnsi="Arial" w:cs="Arial"/>
      <w:sz w:val="23"/>
      <w:szCs w:val="23"/>
    </w:rPr>
  </w:style>
  <w:style w:type="paragraph" w:customStyle="1" w:styleId="A-berschriftgro">
    <w:name w:val="A-Überschrift groß"/>
    <w:uiPriority w:val="99"/>
    <w:pPr>
      <w:widowControl w:val="0"/>
      <w:autoSpaceDE w:val="0"/>
      <w:autoSpaceDN w:val="0"/>
      <w:adjustRightInd w:val="0"/>
      <w:spacing w:before="74" w:after="85" w:line="420" w:lineRule="atLeast"/>
    </w:pPr>
    <w:rPr>
      <w:rFonts w:ascii="Arial" w:hAnsi="Arial" w:cs="Arial"/>
      <w:b/>
      <w:bCs/>
      <w:sz w:val="36"/>
      <w:szCs w:val="36"/>
    </w:rPr>
  </w:style>
  <w:style w:type="paragraph" w:customStyle="1" w:styleId="A-Autorenzeile">
    <w:name w:val="A-Autorenzeile"/>
    <w:uiPriority w:val="99"/>
    <w:pPr>
      <w:widowControl w:val="0"/>
      <w:autoSpaceDE w:val="0"/>
      <w:autoSpaceDN w:val="0"/>
      <w:adjustRightInd w:val="0"/>
      <w:spacing w:after="0" w:line="260" w:lineRule="atLeast"/>
    </w:pPr>
    <w:rPr>
      <w:rFonts w:ascii="Arial" w:hAnsi="Arial" w:cs="Arial"/>
      <w:i/>
      <w:iCs/>
    </w:rPr>
  </w:style>
  <w:style w:type="paragraph" w:customStyle="1" w:styleId="A-Grundtext">
    <w:name w:val="A-Grundtext"/>
    <w:uiPriority w:val="99"/>
    <w:pPr>
      <w:widowControl w:val="0"/>
      <w:autoSpaceDE w:val="0"/>
      <w:autoSpaceDN w:val="0"/>
      <w:adjustRightInd w:val="0"/>
      <w:spacing w:after="0" w:line="260" w:lineRule="atLeast"/>
    </w:pPr>
    <w:rPr>
      <w:rFonts w:ascii="Arial" w:hAnsi="Arial" w:cs="Arial"/>
    </w:rPr>
  </w:style>
  <w:style w:type="paragraph" w:customStyle="1" w:styleId="A-Einzug">
    <w:name w:val="A-Einzug"/>
    <w:uiPriority w:val="99"/>
    <w:pPr>
      <w:widowControl w:val="0"/>
      <w:autoSpaceDE w:val="0"/>
      <w:autoSpaceDN w:val="0"/>
      <w:adjustRightInd w:val="0"/>
      <w:spacing w:before="170" w:after="0" w:line="240" w:lineRule="atLeast"/>
      <w:ind w:left="170" w:right="170"/>
    </w:pPr>
    <w:rPr>
      <w:rFonts w:ascii="Arial" w:hAnsi="Arial" w:cs="Arial"/>
    </w:rPr>
  </w:style>
  <w:style w:type="paragraph" w:customStyle="1" w:styleId="A-EinzAufzmitTab">
    <w:name w:val="A-Einz. Aufz. mit Tab"/>
    <w:uiPriority w:val="99"/>
    <w:pPr>
      <w:widowControl w:val="0"/>
      <w:autoSpaceDE w:val="0"/>
      <w:autoSpaceDN w:val="0"/>
      <w:adjustRightInd w:val="0"/>
      <w:spacing w:after="0" w:line="240" w:lineRule="atLeast"/>
      <w:ind w:left="397" w:right="170" w:hanging="227"/>
    </w:pPr>
    <w:rPr>
      <w:rFonts w:ascii="Arial" w:hAnsi="Arial" w:cs="Arial"/>
    </w:rPr>
  </w:style>
  <w:style w:type="paragraph" w:customStyle="1" w:styleId="A-Einzugfett">
    <w:name w:val="A-Einzug fett"/>
    <w:basedOn w:val="A-Einzug"/>
    <w:uiPriority w:val="99"/>
    <w:rPr>
      <w:b/>
      <w:bCs/>
    </w:rPr>
  </w:style>
  <w:style w:type="paragraph" w:customStyle="1" w:styleId="A-Quelle">
    <w:name w:val="A-Quelle"/>
    <w:uiPriority w:val="99"/>
    <w:pPr>
      <w:widowControl w:val="0"/>
      <w:autoSpaceDE w:val="0"/>
      <w:autoSpaceDN w:val="0"/>
      <w:adjustRightInd w:val="0"/>
      <w:spacing w:after="0" w:line="240" w:lineRule="auto"/>
      <w:jc w:val="right"/>
    </w:pPr>
    <w:rPr>
      <w:rFonts w:ascii="Arial" w:hAnsi="Arial" w:cs="Arial"/>
      <w:sz w:val="24"/>
      <w:szCs w:val="24"/>
    </w:rPr>
  </w:style>
  <w:style w:type="paragraph" w:customStyle="1" w:styleId="A-AufzhlungTab">
    <w:name w:val="A-AufzählungTab"/>
    <w:basedOn w:val="A-Grundtext"/>
    <w:uiPriority w:val="99"/>
    <w:pPr>
      <w:ind w:left="360" w:hanging="360"/>
    </w:pPr>
  </w:style>
  <w:style w:type="paragraph" w:styleId="Fuzeile">
    <w:name w:val="footer"/>
    <w:basedOn w:val="Standard"/>
    <w:link w:val="FuzeileZchn"/>
    <w:uiPriority w:val="99"/>
  </w:style>
  <w:style w:type="character" w:customStyle="1" w:styleId="FuzeileZchn">
    <w:name w:val="Fußzeile Zchn"/>
    <w:basedOn w:val="Absatz-Standardschriftart"/>
    <w:link w:val="Fuzeile"/>
    <w:uiPriority w:val="99"/>
    <w:semiHidden/>
    <w:locked/>
    <w:rPr>
      <w:rFonts w:ascii="Times New Roman" w:hAnsi="Times New Roman" w:cs="Times New Roman"/>
      <w:sz w:val="24"/>
      <w:szCs w:val="24"/>
    </w:rPr>
  </w:style>
  <w:style w:type="paragraph" w:styleId="Funotentext">
    <w:name w:val="footnote text"/>
    <w:basedOn w:val="Standard"/>
    <w:link w:val="FunotentextZchn"/>
    <w:uiPriority w:val="99"/>
    <w:rPr>
      <w:sz w:val="20"/>
      <w:szCs w:val="20"/>
    </w:rPr>
  </w:style>
  <w:style w:type="character" w:customStyle="1" w:styleId="FunotentextZchn">
    <w:name w:val="Fußnotentext Zchn"/>
    <w:basedOn w:val="Absatz-Standardschriftart"/>
    <w:link w:val="Funotentext"/>
    <w:uiPriority w:val="99"/>
    <w:semiHidden/>
    <w:locked/>
    <w:rPr>
      <w:rFonts w:ascii="Times New Roman" w:hAnsi="Times New Roman" w:cs="Times New Roman"/>
      <w:sz w:val="20"/>
      <w:szCs w:val="20"/>
    </w:rPr>
  </w:style>
  <w:style w:type="character" w:styleId="Funotenzeichen">
    <w:name w:val="footnote reference"/>
    <w:basedOn w:val="Absatz-Standardschriftart"/>
    <w:uiPriority w:val="99"/>
    <w:rPr>
      <w:rFonts w:cs="Times New Roman"/>
      <w:sz w:val="22"/>
      <w:szCs w:val="22"/>
      <w:vertAlign w:val="superscript"/>
    </w:rPr>
  </w:style>
  <w:style w:type="paragraph" w:customStyle="1" w:styleId="Tabelle">
    <w:name w:val="Tabelle"/>
    <w:uiPriority w:val="99"/>
    <w:pPr>
      <w:widowControl w:val="0"/>
      <w:autoSpaceDE w:val="0"/>
      <w:autoSpaceDN w:val="0"/>
      <w:adjustRightInd w:val="0"/>
      <w:spacing w:before="60" w:after="60" w:line="200" w:lineRule="exact"/>
    </w:pPr>
    <w:rPr>
      <w:rFonts w:ascii="Univers" w:hAnsi="Univers" w:cs="Univers"/>
      <w:sz w:val="19"/>
      <w:szCs w:val="19"/>
    </w:rPr>
  </w:style>
  <w:style w:type="paragraph" w:customStyle="1" w:styleId="berschriftmittel">
    <w:name w:val="Überschrift mittel"/>
    <w:uiPriority w:val="99"/>
    <w:pPr>
      <w:widowControl w:val="0"/>
      <w:autoSpaceDE w:val="0"/>
      <w:autoSpaceDN w:val="0"/>
      <w:adjustRightInd w:val="0"/>
      <w:spacing w:after="0" w:line="290" w:lineRule="atLeast"/>
    </w:pPr>
    <w:rPr>
      <w:rFonts w:ascii="Univers 65 Bold" w:hAnsi="Univers 65 Bold" w:cs="Univers 65 Bold"/>
      <w:sz w:val="24"/>
      <w:szCs w:val="24"/>
    </w:rPr>
  </w:style>
  <w:style w:type="paragraph" w:customStyle="1" w:styleId="AufzmitTab">
    <w:name w:val="Aufz mit Tab"/>
    <w:uiPriority w:val="99"/>
    <w:pPr>
      <w:widowControl w:val="0"/>
      <w:autoSpaceDE w:val="0"/>
      <w:autoSpaceDN w:val="0"/>
      <w:adjustRightInd w:val="0"/>
      <w:spacing w:after="0" w:line="260" w:lineRule="atLeast"/>
      <w:ind w:left="255" w:hanging="255"/>
      <w:jc w:val="both"/>
    </w:pPr>
    <w:rPr>
      <w:rFonts w:ascii="Univers 55" w:hAnsi="Univers 55" w:cs="Univers 55"/>
      <w:sz w:val="21"/>
      <w:szCs w:val="21"/>
    </w:rPr>
  </w:style>
  <w:style w:type="paragraph" w:customStyle="1" w:styleId="Grundtext">
    <w:name w:val="Grundtext"/>
    <w:uiPriority w:val="99"/>
    <w:pPr>
      <w:widowControl w:val="0"/>
      <w:autoSpaceDE w:val="0"/>
      <w:autoSpaceDN w:val="0"/>
      <w:adjustRightInd w:val="0"/>
      <w:spacing w:after="0" w:line="260" w:lineRule="atLeast"/>
      <w:jc w:val="both"/>
    </w:pPr>
    <w:rPr>
      <w:rFonts w:ascii="Univers 55" w:hAnsi="Univers 55" w:cs="Univers 55"/>
      <w:color w:val="000000"/>
      <w:sz w:val="21"/>
      <w:szCs w:val="21"/>
    </w:rPr>
  </w:style>
  <w:style w:type="paragraph" w:customStyle="1" w:styleId="berschriftgro">
    <w:name w:val="Überschrift groß"/>
    <w:next w:val="Grundtext"/>
    <w:uiPriority w:val="99"/>
    <w:pPr>
      <w:widowControl w:val="0"/>
      <w:autoSpaceDE w:val="0"/>
      <w:autoSpaceDN w:val="0"/>
      <w:adjustRightInd w:val="0"/>
      <w:spacing w:after="170" w:line="380" w:lineRule="atLeast"/>
    </w:pPr>
    <w:rPr>
      <w:rFonts w:ascii="Univers 65 Bold" w:hAnsi="Univers 65 Bold" w:cs="Univers 65 Bold"/>
      <w:sz w:val="32"/>
      <w:szCs w:val="32"/>
    </w:rPr>
  </w:style>
  <w:style w:type="paragraph" w:customStyle="1" w:styleId="Dachzeile">
    <w:name w:val="Dachzeile"/>
    <w:next w:val="berschriftgro"/>
    <w:uiPriority w:val="99"/>
    <w:pPr>
      <w:widowControl w:val="0"/>
      <w:autoSpaceDE w:val="0"/>
      <w:autoSpaceDN w:val="0"/>
      <w:adjustRightInd w:val="0"/>
      <w:spacing w:after="170" w:line="260" w:lineRule="atLeast"/>
    </w:pPr>
    <w:rPr>
      <w:rFonts w:ascii="Univers 55" w:hAnsi="Univers 55" w:cs="Univers 55"/>
      <w:color w:val="000000"/>
      <w:sz w:val="21"/>
      <w:szCs w:val="21"/>
    </w:rPr>
  </w:style>
  <w:style w:type="paragraph" w:customStyle="1" w:styleId="Tabelleneu">
    <w:name w:val="Tabelle neu"/>
    <w:uiPriority w:val="99"/>
    <w:pPr>
      <w:widowControl w:val="0"/>
      <w:autoSpaceDE w:val="0"/>
      <w:autoSpaceDN w:val="0"/>
      <w:adjustRightInd w:val="0"/>
      <w:spacing w:before="40" w:after="40" w:line="260" w:lineRule="exact"/>
    </w:pPr>
    <w:rPr>
      <w:rFonts w:ascii="Univers 55" w:hAnsi="Univers 55" w:cs="Univers 55"/>
      <w:sz w:val="20"/>
      <w:szCs w:val="20"/>
    </w:rPr>
  </w:style>
  <w:style w:type="paragraph" w:customStyle="1" w:styleId="Noparagraphstyle">
    <w:name w:val="[No paragraph style]"/>
    <w:uiPriority w:val="99"/>
    <w:pPr>
      <w:widowControl w:val="0"/>
      <w:autoSpaceDE w:val="0"/>
      <w:autoSpaceDN w:val="0"/>
      <w:adjustRightInd w:val="0"/>
      <w:spacing w:after="0" w:line="288" w:lineRule="atLeast"/>
    </w:pPr>
    <w:rPr>
      <w:rFonts w:ascii="Univers 65 Bold" w:hAnsi="Univers 65 Bold" w:cs="Univers 65 Bold"/>
      <w:color w:val="000000"/>
      <w:sz w:val="24"/>
      <w:szCs w:val="24"/>
    </w:rPr>
  </w:style>
  <w:style w:type="paragraph" w:customStyle="1" w:styleId="Grundtext-Tabelle">
    <w:name w:val="Grundtext-Tabelle"/>
    <w:basedOn w:val="Grundtext"/>
    <w:uiPriority w:val="99"/>
    <w:pPr>
      <w:spacing w:line="230" w:lineRule="auto"/>
      <w:jc w:val="left"/>
    </w:pPr>
    <w:rPr>
      <w:sz w:val="20"/>
      <w:szCs w:val="20"/>
    </w:rPr>
  </w:style>
  <w:style w:type="paragraph" w:customStyle="1" w:styleId="Grundtext-Tabelle-zentriert">
    <w:name w:val="Grundtext-Tabelle-zentriert"/>
    <w:basedOn w:val="Grundtext-Tabelle"/>
    <w:uiPriority w:val="99"/>
    <w:pPr>
      <w:spacing w:line="230" w:lineRule="atLeast"/>
      <w:jc w:val="center"/>
    </w:pPr>
  </w:style>
  <w:style w:type="paragraph" w:customStyle="1" w:styleId="Aufz-in-Kasten">
    <w:name w:val="Aufz-in-Kasten"/>
    <w:uiPriority w:val="99"/>
    <w:pPr>
      <w:widowControl w:val="0"/>
      <w:autoSpaceDE w:val="0"/>
      <w:autoSpaceDN w:val="0"/>
      <w:adjustRightInd w:val="0"/>
      <w:spacing w:after="0" w:line="260" w:lineRule="atLeast"/>
      <w:ind w:left="227" w:hanging="227"/>
      <w:jc w:val="both"/>
    </w:pPr>
    <w:rPr>
      <w:rFonts w:ascii="Univers 55" w:hAnsi="Univers 55" w:cs="Univers 55"/>
      <w:color w:val="000000"/>
      <w:sz w:val="20"/>
      <w:szCs w:val="20"/>
    </w:rPr>
  </w:style>
  <w:style w:type="paragraph" w:customStyle="1" w:styleId="Grundtext-Tabelle-rechtsbuendig">
    <w:name w:val="Grundtext-Tabelle-rechtsbuendig"/>
    <w:basedOn w:val="Grundtext-Tabelle"/>
    <w:uiPriority w:val="99"/>
    <w:pPr>
      <w:spacing w:line="230" w:lineRule="atLeast"/>
      <w:jc w:val="right"/>
    </w:pPr>
  </w:style>
  <w:style w:type="paragraph" w:customStyle="1" w:styleId="fett">
    <w:name w:val="fett"/>
    <w:uiPriority w:val="99"/>
    <w:pPr>
      <w:widowControl w:val="0"/>
      <w:autoSpaceDE w:val="0"/>
      <w:autoSpaceDN w:val="0"/>
      <w:adjustRightInd w:val="0"/>
      <w:spacing w:after="0" w:line="240" w:lineRule="auto"/>
    </w:pPr>
    <w:rPr>
      <w:rFonts w:ascii="Times New Roman" w:hAnsi="Times New Roman"/>
      <w:b/>
      <w:bCs/>
    </w:rPr>
  </w:style>
  <w:style w:type="paragraph" w:customStyle="1" w:styleId="Aufz-in-Aufz-Kasten">
    <w:name w:val="Aufz-in-Aufz-Kasten"/>
    <w:basedOn w:val="Aufz-in-Kasten"/>
    <w:uiPriority w:val="99"/>
    <w:pPr>
      <w:ind w:left="425" w:hanging="198"/>
    </w:pPr>
  </w:style>
  <w:style w:type="paragraph" w:customStyle="1" w:styleId="Aufz-mit-Tab">
    <w:name w:val="Aufz-mit-Tab"/>
    <w:basedOn w:val="Grundtext"/>
    <w:uiPriority w:val="99"/>
    <w:pPr>
      <w:ind w:left="255" w:hanging="255"/>
    </w:pPr>
  </w:style>
  <w:style w:type="paragraph" w:customStyle="1" w:styleId="Ueberschrift-klein">
    <w:name w:val="Ueberschrift-klein"/>
    <w:basedOn w:val="Grundtext"/>
    <w:uiPriority w:val="99"/>
    <w:rPr>
      <w:b/>
      <w:bCs/>
    </w:rPr>
  </w:style>
  <w:style w:type="paragraph" w:customStyle="1" w:styleId="Ueberschrift-mittel">
    <w:name w:val="Ueberschrift-mittel"/>
    <w:basedOn w:val="Ueberschrift-klein"/>
    <w:uiPriority w:val="99"/>
    <w:pPr>
      <w:spacing w:before="360" w:after="160"/>
      <w:jc w:val="left"/>
    </w:pPr>
    <w:rPr>
      <w:sz w:val="24"/>
      <w:szCs w:val="24"/>
    </w:rPr>
  </w:style>
  <w:style w:type="paragraph" w:customStyle="1" w:styleId="hochgestellt">
    <w:name w:val="hochgestellt"/>
    <w:uiPriority w:val="99"/>
    <w:pPr>
      <w:widowControl w:val="0"/>
      <w:autoSpaceDE w:val="0"/>
      <w:autoSpaceDN w:val="0"/>
      <w:adjustRightInd w:val="0"/>
      <w:spacing w:after="0" w:line="240" w:lineRule="auto"/>
    </w:pPr>
    <w:rPr>
      <w:rFonts w:ascii="Times New Roman" w:hAnsi="Times New Roman"/>
      <w:vertAlign w:val="superscript"/>
    </w:rPr>
  </w:style>
  <w:style w:type="paragraph" w:customStyle="1" w:styleId="KeinAbsatzformat">
    <w:name w:val="[Kein Absatzformat]"/>
    <w:uiPriority w:val="99"/>
    <w:pPr>
      <w:widowControl w:val="0"/>
      <w:autoSpaceDE w:val="0"/>
      <w:autoSpaceDN w:val="0"/>
      <w:adjustRightInd w:val="0"/>
      <w:spacing w:after="0" w:line="288" w:lineRule="atLeast"/>
    </w:pPr>
    <w:rPr>
      <w:rFonts w:ascii="Univers 65 Bold" w:hAnsi="Univers 65 Bold" w:cs="Univers 65 Bold"/>
      <w:color w:val="000000"/>
      <w:sz w:val="24"/>
      <w:szCs w:val="24"/>
    </w:rPr>
  </w:style>
  <w:style w:type="paragraph" w:customStyle="1" w:styleId="Grundtext-TabelleFormate-in-Tabellen">
    <w:name w:val="Grundtext-Tabelle (Formate-in-Tabellen)"/>
    <w:basedOn w:val="Grundtext"/>
    <w:uiPriority w:val="99"/>
    <w:pPr>
      <w:spacing w:line="240" w:lineRule="auto"/>
      <w:jc w:val="left"/>
    </w:pPr>
    <w:rPr>
      <w:sz w:val="20"/>
      <w:szCs w:val="20"/>
    </w:rPr>
  </w:style>
  <w:style w:type="paragraph" w:customStyle="1" w:styleId="Grundtext-Tabelle-zentriertFormate-in-Tabellen">
    <w:name w:val="Grundtext-Tabelle-zentriert (Formate-in-Tabellen)"/>
    <w:basedOn w:val="Grundtext-TabelleFormate-in-Tabellen"/>
    <w:uiPriority w:val="99"/>
    <w:pPr>
      <w:spacing w:line="240" w:lineRule="atLeast"/>
      <w:jc w:val="center"/>
    </w:pPr>
  </w:style>
  <w:style w:type="paragraph" w:customStyle="1" w:styleId="Aufz-in-TabelleFormate-in-Tabellen">
    <w:name w:val="Aufz-in-Tabelle (Formate-in-Tabellen)"/>
    <w:uiPriority w:val="99"/>
    <w:pPr>
      <w:widowControl w:val="0"/>
      <w:autoSpaceDE w:val="0"/>
      <w:autoSpaceDN w:val="0"/>
      <w:adjustRightInd w:val="0"/>
      <w:spacing w:after="0" w:line="240" w:lineRule="atLeast"/>
      <w:ind w:left="283" w:hanging="283"/>
    </w:pPr>
    <w:rPr>
      <w:rFonts w:ascii="Univers 55" w:hAnsi="Univers 55" w:cs="Univers 55"/>
      <w:color w:val="000000"/>
      <w:sz w:val="20"/>
      <w:szCs w:val="20"/>
    </w:rPr>
  </w:style>
  <w:style w:type="paragraph" w:customStyle="1" w:styleId="Grundtext-Tabelle-rechtsbuendigFormate-in-Tabellen">
    <w:name w:val="Grundtext-Tabelle-rechtsbuendig (Formate-in-Tabellen)"/>
    <w:basedOn w:val="Grundtext-TabelleFormate-in-Tabellen"/>
    <w:uiPriority w:val="99"/>
    <w:pPr>
      <w:spacing w:line="240" w:lineRule="atLeast"/>
      <w:jc w:val="right"/>
    </w:pPr>
  </w:style>
  <w:style w:type="paragraph" w:customStyle="1" w:styleId="Marginalie">
    <w:name w:val="Marginalie"/>
    <w:basedOn w:val="Grundtext"/>
    <w:uiPriority w:val="99"/>
    <w:rPr>
      <w:rFonts w:ascii="Univers 65 Bold" w:hAnsi="Univers 65 Bold" w:cs="Univers 65 Bold"/>
      <w:b/>
      <w:bCs/>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rPr>
  </w:style>
  <w:style w:type="paragraph" w:customStyle="1" w:styleId="unterstrichen">
    <w:name w:val="unterstrichen"/>
    <w:uiPriority w:val="99"/>
    <w:pPr>
      <w:widowControl w:val="0"/>
      <w:autoSpaceDE w:val="0"/>
      <w:autoSpaceDN w:val="0"/>
      <w:adjustRightInd w:val="0"/>
      <w:spacing w:after="0" w:line="240" w:lineRule="auto"/>
    </w:pPr>
    <w:rPr>
      <w:rFonts w:ascii="Times New Roman" w:hAnsi="Times New Roman"/>
      <w:u w:val="thick"/>
    </w:rPr>
  </w:style>
  <w:style w:type="paragraph" w:customStyle="1" w:styleId="kursiv">
    <w:name w:val="kursiv"/>
    <w:uiPriority w:val="99"/>
    <w:pPr>
      <w:widowControl w:val="0"/>
      <w:autoSpaceDE w:val="0"/>
      <w:autoSpaceDN w:val="0"/>
      <w:adjustRightInd w:val="0"/>
      <w:spacing w:after="0" w:line="240" w:lineRule="auto"/>
    </w:pPr>
    <w:rPr>
      <w:rFonts w:ascii="Univers 56 Oblique" w:hAnsi="Univers 56 Oblique" w:cs="Univers 56 Oblique"/>
      <w:i/>
      <w:iCs/>
    </w:rPr>
  </w:style>
  <w:style w:type="paragraph" w:customStyle="1" w:styleId="VertragGrundtextFormate-Vertrag">
    <w:name w:val="Vertrag Grundtext (Formate-Vertrag)"/>
    <w:uiPriority w:val="99"/>
    <w:pPr>
      <w:widowControl w:val="0"/>
      <w:autoSpaceDE w:val="0"/>
      <w:autoSpaceDN w:val="0"/>
      <w:adjustRightInd w:val="0"/>
      <w:spacing w:after="0" w:line="200" w:lineRule="atLeast"/>
      <w:jc w:val="both"/>
    </w:pPr>
    <w:rPr>
      <w:rFonts w:ascii="Univers 55" w:hAnsi="Univers 55" w:cs="Univers 55"/>
      <w:color w:val="000000"/>
      <w:sz w:val="17"/>
      <w:szCs w:val="17"/>
    </w:rPr>
  </w:style>
  <w:style w:type="paragraph" w:customStyle="1" w:styleId="VertragGrundtext">
    <w:name w:val="Vertrag Grundtext"/>
    <w:uiPriority w:val="99"/>
    <w:pPr>
      <w:widowControl w:val="0"/>
      <w:autoSpaceDE w:val="0"/>
      <w:autoSpaceDN w:val="0"/>
      <w:adjustRightInd w:val="0"/>
      <w:spacing w:after="0" w:line="200" w:lineRule="atLeast"/>
      <w:jc w:val="both"/>
    </w:pPr>
    <w:rPr>
      <w:rFonts w:ascii="Univers 55" w:hAnsi="Univers 55" w:cs="Univers 55"/>
      <w:color w:val="000000"/>
      <w:sz w:val="17"/>
      <w:szCs w:val="17"/>
    </w:rPr>
  </w:style>
  <w:style w:type="paragraph" w:customStyle="1" w:styleId="VertragUeberschrift-klein-Formate-Vertrag">
    <w:name w:val="Vertrag Ueberschrift-klein-§ (Formate-Vertrag)"/>
    <w:basedOn w:val="VertragGrundtextFormate-Vertrag"/>
    <w:uiPriority w:val="99"/>
    <w:pPr>
      <w:spacing w:before="113" w:after="57"/>
      <w:jc w:val="center"/>
    </w:pPr>
    <w:rPr>
      <w:rFonts w:ascii="Univers 65 Bold" w:hAnsi="Univers 65 Bold" w:cs="Univers 65 Bold"/>
      <w:b/>
      <w:bCs/>
      <w:sz w:val="19"/>
      <w:szCs w:val="19"/>
    </w:rPr>
  </w:style>
  <w:style w:type="paragraph" w:customStyle="1" w:styleId="VertragAufz-mit-Zahl-StartFormate-Vertrag">
    <w:name w:val="Vertrag Aufz-mit-Zahl-Start (Formate-Vertrag)"/>
    <w:next w:val="VertragAufz-mit-Zahl-fFormate-Vertrag"/>
    <w:uiPriority w:val="99"/>
    <w:pPr>
      <w:widowControl w:val="0"/>
      <w:autoSpaceDE w:val="0"/>
      <w:autoSpaceDN w:val="0"/>
      <w:adjustRightInd w:val="0"/>
      <w:spacing w:after="0" w:line="200" w:lineRule="atLeast"/>
      <w:ind w:left="227" w:hanging="227"/>
      <w:jc w:val="both"/>
    </w:pPr>
    <w:rPr>
      <w:rFonts w:ascii="Univers 55" w:hAnsi="Univers 55" w:cs="Univers 55"/>
      <w:color w:val="000000"/>
      <w:sz w:val="17"/>
      <w:szCs w:val="17"/>
    </w:rPr>
  </w:style>
  <w:style w:type="paragraph" w:customStyle="1" w:styleId="VertragAufz-mit-Zahl-fFormate-Vertrag">
    <w:name w:val="Vertrag Aufz-mit-Zahl-f (Formate-Vertrag)"/>
    <w:basedOn w:val="VertragAufz-mit-Zahl-StartFormate-Vertrag"/>
    <w:uiPriority w:val="99"/>
  </w:style>
  <w:style w:type="paragraph" w:customStyle="1" w:styleId="VertragAufz-mit-TabFormate-Vertrag">
    <w:name w:val="Vertrag Aufz-mit-Tab (Formate-Vertrag)"/>
    <w:basedOn w:val="VertragGrundtextFormate-Vertrag"/>
    <w:uiPriority w:val="99"/>
    <w:pPr>
      <w:ind w:left="255" w:hanging="255"/>
    </w:pPr>
  </w:style>
  <w:style w:type="paragraph" w:styleId="Aufzhlungszeichen">
    <w:name w:val="List Bullet"/>
    <w:basedOn w:val="Standard"/>
    <w:uiPriority w:val="99"/>
    <w:pPr>
      <w:numPr>
        <w:numId w:val="2"/>
      </w:numPr>
      <w:tabs>
        <w:tab w:val="clear" w:pos="360"/>
      </w:tabs>
    </w:pPr>
  </w:style>
  <w:style w:type="paragraph" w:customStyle="1" w:styleId="VertragUeberschrift-mittel">
    <w:name w:val="Vertrag Ueberschrift-mittel"/>
    <w:uiPriority w:val="99"/>
    <w:pPr>
      <w:widowControl w:val="0"/>
      <w:autoSpaceDE w:val="0"/>
      <w:autoSpaceDN w:val="0"/>
      <w:adjustRightInd w:val="0"/>
      <w:spacing w:before="360" w:after="57" w:line="200" w:lineRule="atLeast"/>
      <w:jc w:val="center"/>
    </w:pPr>
    <w:rPr>
      <w:rFonts w:ascii="Univers 65 Bold" w:hAnsi="Univers 65 Bold" w:cs="Univers 65 Bold"/>
      <w:b/>
      <w:bCs/>
      <w:sz w:val="24"/>
      <w:szCs w:val="24"/>
    </w:rPr>
  </w:style>
  <w:style w:type="character" w:styleId="Kommentarzeichen">
    <w:name w:val="annotation reference"/>
    <w:basedOn w:val="Absatz-Standardschriftart"/>
    <w:uiPriority w:val="99"/>
    <w:rPr>
      <w:rFonts w:cs="Times New Roman"/>
      <w:sz w:val="18"/>
      <w:szCs w:val="18"/>
    </w:rPr>
  </w:style>
  <w:style w:type="paragraph" w:styleId="Kommentartext">
    <w:name w:val="annotation text"/>
    <w:basedOn w:val="Standard"/>
    <w:link w:val="KommentartextZchn"/>
    <w:uiPriority w:val="99"/>
  </w:style>
  <w:style w:type="character" w:customStyle="1" w:styleId="KommentartextZchn">
    <w:name w:val="Kommentartext Zchn"/>
    <w:basedOn w:val="Absatz-Standardschriftart"/>
    <w:link w:val="Kommentartext"/>
    <w:uiPriority w:val="99"/>
    <w:semiHidden/>
    <w:locked/>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rPr>
      <w:b/>
      <w:bCs/>
      <w:sz w:val="20"/>
      <w:szCs w:val="20"/>
    </w:rPr>
  </w:style>
  <w:style w:type="character" w:customStyle="1" w:styleId="KommentarthemaZchn">
    <w:name w:val="Kommentarthema Zchn"/>
    <w:basedOn w:val="KommentartextZchn"/>
    <w:link w:val="Kommentarthema"/>
    <w:uiPriority w:val="99"/>
    <w:semiHidden/>
    <w:locked/>
    <w:rPr>
      <w:rFonts w:ascii="Times New Roman" w:hAnsi="Times New Roman" w:cs="Times New Roman"/>
      <w:b/>
      <w:bCs/>
      <w:sz w:val="20"/>
      <w:szCs w:val="20"/>
    </w:rPr>
  </w:style>
  <w:style w:type="paragraph" w:styleId="berarbeitung">
    <w:name w:val="Revision"/>
    <w:uiPriority w:val="99"/>
    <w:pPr>
      <w:widowControl w:val="0"/>
      <w:autoSpaceDE w:val="0"/>
      <w:autoSpaceDN w:val="0"/>
      <w:adjustRightInd w:val="0"/>
      <w:spacing w:after="0" w:line="240" w:lineRule="auto"/>
    </w:pPr>
    <w:rPr>
      <w:rFonts w:ascii="Times New Roman" w:hAnsi="Times New Roman"/>
      <w:sz w:val="24"/>
      <w:szCs w:val="24"/>
    </w:rPr>
  </w:style>
  <w:style w:type="paragraph" w:styleId="Textkrper">
    <w:name w:val="Body Text"/>
    <w:basedOn w:val="Standard"/>
    <w:link w:val="TextkrperZchn"/>
    <w:uiPriority w:val="99"/>
    <w:pPr>
      <w:spacing w:after="120"/>
    </w:pPr>
  </w:style>
  <w:style w:type="character" w:customStyle="1" w:styleId="TextkrperZchn">
    <w:name w:val="Textkörper Zchn"/>
    <w:basedOn w:val="Absatz-Standardschriftart"/>
    <w:link w:val="Textkrper"/>
    <w:uiPriority w:val="99"/>
    <w:semiHidden/>
    <w:locked/>
    <w:rPr>
      <w:rFonts w:ascii="Times New Roman" w:hAnsi="Times New Roman" w:cs="Times New Roman"/>
      <w:sz w:val="24"/>
      <w:szCs w:val="24"/>
    </w:rPr>
  </w:style>
  <w:style w:type="paragraph" w:styleId="Endnotentext">
    <w:name w:val="endnote text"/>
    <w:basedOn w:val="Standard"/>
    <w:link w:val="EndnotentextZchn"/>
    <w:uiPriority w:val="99"/>
    <w:rPr>
      <w:sz w:val="20"/>
      <w:szCs w:val="20"/>
    </w:rPr>
  </w:style>
  <w:style w:type="character" w:customStyle="1" w:styleId="EndnotentextZchn">
    <w:name w:val="Endnotentext Zchn"/>
    <w:basedOn w:val="Absatz-Standardschriftart"/>
    <w:link w:val="Endnotentext"/>
    <w:uiPriority w:val="99"/>
    <w:semiHidden/>
    <w:locked/>
    <w:rPr>
      <w:rFonts w:ascii="Times New Roman" w:hAnsi="Times New Roman" w:cs="Times New Roman"/>
      <w:sz w:val="20"/>
      <w:szCs w:val="20"/>
    </w:rPr>
  </w:style>
  <w:style w:type="character" w:styleId="Endnotenzeichen">
    <w:name w:val="endnote reference"/>
    <w:basedOn w:val="Absatz-Standardschriftart"/>
    <w:uiPriority w:val="99"/>
    <w:rPr>
      <w:rFonts w:cs="Times New Roman"/>
      <w:sz w:val="22"/>
      <w:szCs w:val="22"/>
      <w:vertAlign w:val="superscript"/>
    </w:rPr>
  </w:style>
  <w:style w:type="table" w:styleId="Tabellenraster">
    <w:name w:val="Table Grid"/>
    <w:basedOn w:val="NormaleTabelle"/>
    <w:uiPriority w:val="39"/>
    <w:rsid w:val="007B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7570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Berufungsverfahren</vt:lpstr>
    </vt:vector>
  </TitlesOfParts>
  <Company>IWW</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Berufungsverfahren</dc:title>
  <dc:subject/>
  <dc:creator>Text1</dc:creator>
  <cp:keywords/>
  <dc:description/>
  <cp:lastModifiedBy>Kümper, Julia (Stadt Emsdetten)</cp:lastModifiedBy>
  <cp:revision>9</cp:revision>
  <dcterms:created xsi:type="dcterms:W3CDTF">2026-02-23T08:24:00Z</dcterms:created>
  <dcterms:modified xsi:type="dcterms:W3CDTF">2026-03-13T11:20:00Z</dcterms:modified>
</cp:coreProperties>
</file>