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3005"/>
        <w:gridCol w:w="3005"/>
      </w:tblGrid>
      <w:tr w:rsidR="00895EC1" w:rsidTr="00405E9C">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2025-0922-23</w:t>
            </w:r>
          </w:p>
        </w:tc>
      </w:tr>
      <w:tr w:rsidR="00895EC1" w:rsidTr="00405E9C">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Baumaßnahme</w:t>
            </w:r>
          </w:p>
        </w:tc>
        <w:tc>
          <w:tcPr>
            <w:tcW w:w="3005"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r>
      <w:tr w:rsidR="00895EC1" w:rsidTr="00405E9C">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Lieferung und Montage Küchenanlage - Erweiterung Wilhelm-</w:t>
            </w:r>
            <w:proofErr w:type="spellStart"/>
            <w:r>
              <w:rPr>
                <w:rFonts w:ascii="Arial" w:hAnsi="Arial" w:cs="Arial"/>
                <w:color w:val="0000FF"/>
                <w:sz w:val="20"/>
                <w:szCs w:val="20"/>
              </w:rPr>
              <w:t>Hittorf</w:t>
            </w:r>
            <w:proofErr w:type="spellEnd"/>
            <w:r>
              <w:rPr>
                <w:rFonts w:ascii="Arial" w:hAnsi="Arial" w:cs="Arial"/>
                <w:color w:val="0000FF"/>
                <w:sz w:val="20"/>
                <w:szCs w:val="20"/>
              </w:rPr>
              <w:t xml:space="preserve"> Gymnasium </w:t>
            </w:r>
          </w:p>
        </w:tc>
        <w:tc>
          <w:tcPr>
            <w:tcW w:w="3005"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r>
      <w:tr w:rsidR="00895EC1" w:rsidTr="00405E9C">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Leistung</w:t>
            </w:r>
          </w:p>
        </w:tc>
        <w:tc>
          <w:tcPr>
            <w:tcW w:w="3005"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r>
      <w:tr w:rsidR="00895EC1" w:rsidTr="00405E9C">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Lieferung und Montage der Küchentechnik für den Neubau Wilhelm-</w:t>
            </w:r>
            <w:proofErr w:type="spellStart"/>
            <w:r>
              <w:rPr>
                <w:rFonts w:ascii="Arial" w:hAnsi="Arial" w:cs="Arial"/>
                <w:color w:val="0000FF"/>
                <w:sz w:val="20"/>
                <w:szCs w:val="20"/>
              </w:rPr>
              <w:t>Hittorf</w:t>
            </w:r>
            <w:proofErr w:type="spellEnd"/>
            <w:r>
              <w:rPr>
                <w:rFonts w:ascii="Arial" w:hAnsi="Arial" w:cs="Arial"/>
                <w:color w:val="0000FF"/>
                <w:sz w:val="20"/>
                <w:szCs w:val="20"/>
              </w:rPr>
              <w:t xml:space="preserve"> Gymnasium</w:t>
            </w:r>
            <w:r>
              <w:rPr>
                <w:rFonts w:ascii="Arial" w:hAnsi="Arial" w:cs="Arial"/>
                <w:color w:val="0000FF"/>
                <w:sz w:val="20"/>
                <w:szCs w:val="20"/>
              </w:rPr>
              <w:br/>
            </w:r>
            <w:r>
              <w:rPr>
                <w:rFonts w:ascii="Arial" w:hAnsi="Arial" w:cs="Arial"/>
                <w:color w:val="0000FF"/>
                <w:sz w:val="20"/>
                <w:szCs w:val="20"/>
              </w:rPr>
              <w:br/>
            </w:r>
          </w:p>
        </w:tc>
      </w:tr>
      <w:tr w:rsidR="00895EC1" w:rsidTr="00405E9C">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r>
      <w:tr w:rsidR="00895EC1" w:rsidTr="00405E9C">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r>
      <w:tr w:rsidR="00895EC1" w:rsidTr="00405E9C">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895EC1" w:rsidTr="00405E9C">
        <w:tblPrEx>
          <w:tblCellMar>
            <w:top w:w="0" w:type="dxa"/>
            <w:left w:w="0" w:type="dxa"/>
            <w:bottom w:w="0" w:type="dxa"/>
            <w:right w:w="0" w:type="dxa"/>
          </w:tblCellMar>
        </w:tblPrEx>
        <w:trPr>
          <w:trHeight w:val="43"/>
        </w:trPr>
        <w:tc>
          <w:tcPr>
            <w:tcW w:w="9015" w:type="dxa"/>
            <w:gridSpan w:val="6"/>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4" w:type="dxa"/>
            <w:gridSpan w:val="5"/>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Ausführungsfristen (§ 5 VOB/B)</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4" w:type="dxa"/>
            <w:gridSpan w:val="5"/>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für Beginn und Vollendung der Leistung (=Ausführungsfristen):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564" w:type="dxa"/>
            <w:gridSpan w:val="5"/>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Ausführung ist zu beginnen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 xml:space="preserve">am </w:t>
            </w:r>
            <w:r>
              <w:rPr>
                <w:rFonts w:ascii="Arial" w:hAnsi="Arial" w:cs="Arial"/>
                <w:color w:val="0000FF"/>
                <w:sz w:val="20"/>
                <w:szCs w:val="20"/>
              </w:rPr>
              <w:t>09.03.2026</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spätestens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xml:space="preserve"> ,spätestens am letzten Werktag dieser KW.</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w:t>
            </w:r>
            <w:r>
              <w:rPr>
                <w:rFonts w:ascii="Arial" w:hAnsi="Arial" w:cs="Arial"/>
                <w:color w:val="BE0000"/>
                <w:sz w:val="20"/>
                <w:szCs w:val="20"/>
              </w:rPr>
              <w:t>____________</w:t>
            </w:r>
            <w:r>
              <w:rPr>
                <w:rFonts w:ascii="Arial" w:hAnsi="Arial" w:cs="Arial"/>
                <w:color w:val="000000"/>
                <w:sz w:val="20"/>
                <w:szCs w:val="20"/>
              </w:rPr>
              <w:t xml:space="preserve"> </w:t>
            </w:r>
            <w:proofErr w:type="spellStart"/>
            <w:r>
              <w:rPr>
                <w:rFonts w:ascii="Arial" w:hAnsi="Arial" w:cs="Arial"/>
                <w:color w:val="000000"/>
                <w:sz w:val="20"/>
                <w:szCs w:val="20"/>
              </w:rPr>
              <w:t>zugehen</w:t>
            </w:r>
            <w:proofErr w:type="spellEnd"/>
            <w:r>
              <w:rPr>
                <w:rFonts w:ascii="Arial" w:hAnsi="Arial" w:cs="Arial"/>
                <w:color w:val="000000"/>
                <w:sz w:val="20"/>
                <w:szCs w:val="20"/>
              </w:rPr>
              <w:t>; Ihr Auskunftsrecht gemäß § 5 Absatz 2 Satz 1 VOB/B bleibt hiervon unberührt.</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beigefügten Bauzeitenplan ausgewiesenen Frist für den Ausführungsbeginn.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564" w:type="dxa"/>
            <w:gridSpan w:val="5"/>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 xml:space="preserve">am </w:t>
            </w:r>
            <w:r>
              <w:rPr>
                <w:rFonts w:ascii="Arial" w:hAnsi="Arial" w:cs="Arial"/>
                <w:color w:val="0000FF"/>
                <w:sz w:val="20"/>
                <w:szCs w:val="20"/>
              </w:rPr>
              <w:t>20.03.2026</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_____</w:t>
            </w:r>
            <w:r>
              <w:rPr>
                <w:rFonts w:ascii="Arial" w:hAnsi="Arial" w:cs="Arial"/>
                <w:color w:val="000000"/>
                <w:sz w:val="20"/>
                <w:szCs w:val="20"/>
              </w:rPr>
              <w:t xml:space="preserve"> Werktagen nach vorstehend angekreuzter Frist für den Ausführungsbeginn.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spätestens am letzten Werktag dieser KW.</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beigefügten Bauzeitenplan ausgewiesenen Fertigstellungsfrist.</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4" w:type="dxa"/>
            <w:gridSpan w:val="5"/>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gemäß § 5 Absatz 1 VOB/B sind:</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FF"/>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den Ausführungsbeginn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FF"/>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die Vollendung (abnahmereife Fertigstellung) der Leistung</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beigefügten Bauzeitenplan:</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95EC1" w:rsidTr="00405E9C">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895EC1" w:rsidTr="00405E9C">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rsidR="00895EC1" w:rsidRDefault="00895EC1" w:rsidP="00405E9C">
            <w:pPr>
              <w:widowControl w:val="0"/>
              <w:autoSpaceDE w:val="0"/>
              <w:autoSpaceDN w:val="0"/>
              <w:adjustRightInd w:val="0"/>
              <w:spacing w:after="0" w:line="240" w:lineRule="auto"/>
              <w:rPr>
                <w:rFonts w:ascii="Arial" w:hAnsi="Arial" w:cs="Arial"/>
                <w:color w:val="000000"/>
                <w:sz w:val="20"/>
                <w:szCs w:val="20"/>
              </w:rPr>
            </w:pPr>
          </w:p>
        </w:tc>
      </w:tr>
    </w:tbl>
    <w:p w:rsidR="00895EC1" w:rsidRDefault="00895EC1"/>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3829"/>
        <w:gridCol w:w="4282"/>
      </w:tblGrid>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111" w:type="dxa"/>
            <w:gridSpan w:val="2"/>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111" w:type="dxa"/>
            <w:gridSpan w:val="2"/>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diesem Zeitpunkt vertraglich zu erbringenden Leistungen entspricht. </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2.2</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2.3</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C4C4C" w:rsidRDefault="00895EC1" w:rsidP="0081512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C4C4C" w:rsidRDefault="00895EC1" w:rsidP="0081512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bookmarkStart w:id="0" w:name="_GoBack"/>
                  <w:bookmarkEnd w:id="0"/>
                </w:p>
              </w:tc>
            </w:tr>
          </w:tbl>
          <w:p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0C4C4C"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Mängelansprüchebürgschaft</w:t>
            </w:r>
            <w:proofErr w:type="spellEnd"/>
            <w:r>
              <w:rPr>
                <w:rFonts w:ascii="Arial" w:hAnsi="Arial" w:cs="Arial"/>
                <w:color w:val="000000"/>
                <w:sz w:val="20"/>
                <w:szCs w:val="20"/>
              </w:rPr>
              <w:t>“</w:t>
            </w:r>
          </w:p>
        </w:tc>
      </w:tr>
      <w:tr w:rsidR="000C4C4C"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0C4C4C"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3"/>
            <w:tcBorders>
              <w:top w:val="nil"/>
              <w:left w:val="nil"/>
              <w:bottom w:val="nil"/>
              <w:right w:val="nil"/>
            </w:tcBorders>
            <w:tcMar>
              <w:top w:w="20" w:type="dxa"/>
              <w:left w:w="20" w:type="dxa"/>
              <w:bottom w:w="20" w:type="dxa"/>
              <w:right w:w="20" w:type="dxa"/>
            </w:tcMar>
          </w:tcPr>
          <w:p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rsidR="003B60D2" w:rsidRDefault="003B60D2" w:rsidP="00382FB7">
      <w:pPr>
        <w:widowControl w:val="0"/>
        <w:autoSpaceDE w:val="0"/>
        <w:autoSpaceDN w:val="0"/>
        <w:adjustRightInd w:val="0"/>
        <w:spacing w:after="0" w:line="240" w:lineRule="auto"/>
        <w:rPr>
          <w:rFonts w:ascii="Arial" w:hAnsi="Arial" w:cs="Arial"/>
          <w:b/>
          <w:color w:val="000000"/>
          <w:sz w:val="20"/>
          <w:szCs w:val="20"/>
        </w:rPr>
      </w:pPr>
    </w:p>
    <w:p w:rsidR="00525A0A" w:rsidRDefault="00525A0A" w:rsidP="00382FB7">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rsidR="00382FB7" w:rsidRPr="00382FB7" w:rsidRDefault="00382FB7" w:rsidP="00382FB7">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Abweichend von der ZTV-SA Kap. 8 erfolgt die Abnahme und die Dokumentation der Abnahme der </w:t>
      </w:r>
      <w:r w:rsidRPr="00382FB7">
        <w:rPr>
          <w:rFonts w:ascii="Arial" w:hAnsi="Arial" w:cs="Arial"/>
          <w:color w:val="000000"/>
          <w:sz w:val="20"/>
          <w:szCs w:val="20"/>
        </w:rPr>
        <w:lastRenderedPageBreak/>
        <w:t>baul</w:t>
      </w:r>
      <w:r w:rsidRPr="00382FB7">
        <w:rPr>
          <w:rFonts w:ascii="Arial" w:hAnsi="Arial" w:cs="Arial"/>
          <w:color w:val="000000"/>
          <w:sz w:val="20"/>
          <w:szCs w:val="20"/>
        </w:rPr>
        <w:t>i</w:t>
      </w:r>
      <w:r w:rsidRPr="00382FB7">
        <w:rPr>
          <w:rFonts w:ascii="Arial" w:hAnsi="Arial" w:cs="Arial"/>
          <w:color w:val="000000"/>
          <w:sz w:val="20"/>
          <w:szCs w:val="20"/>
        </w:rPr>
        <w:t>chen Fertigstellung der Verkehrsführung von Arbeitsstellen durch den AN.</w:t>
      </w:r>
    </w:p>
    <w:p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p>
    <w:p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kürzerer Dauer (&lt; 1 Tag, begrenzte Stundenzahl)</w:t>
      </w:r>
    </w:p>
    <w:p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Die Abnahme der baulichen Fertigstellung der Verkehrsführung von Arbeitsstellen (ZTV-SA Kap. 8) erfolgt durch den AN.</w:t>
      </w:r>
    </w:p>
    <w:p w:rsidR="00382FB7" w:rsidRDefault="00382FB7" w:rsidP="00382FB7">
      <w:pPr>
        <w:widowControl w:val="0"/>
        <w:autoSpaceDE w:val="0"/>
        <w:autoSpaceDN w:val="0"/>
        <w:adjustRightInd w:val="0"/>
        <w:spacing w:after="0" w:line="240" w:lineRule="auto"/>
        <w:rPr>
          <w:rFonts w:ascii="Arial" w:hAnsi="Arial" w:cs="Arial"/>
          <w:bCs/>
          <w:color w:val="000000"/>
          <w:sz w:val="20"/>
          <w:szCs w:val="20"/>
        </w:rPr>
      </w:pPr>
    </w:p>
    <w:p w:rsidR="00382FB7" w:rsidRPr="00382FB7" w:rsidRDefault="00382FB7" w:rsidP="00382FB7">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rsid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w:t>
      </w:r>
      <w:proofErr w:type="spellStart"/>
      <w:r w:rsidRPr="00382FB7">
        <w:rPr>
          <w:rFonts w:ascii="Arial" w:hAnsi="Arial" w:cs="Arial"/>
          <w:color w:val="000000"/>
          <w:sz w:val="20"/>
          <w:szCs w:val="20"/>
        </w:rPr>
        <w:t>Betonierzeiten</w:t>
      </w:r>
      <w:proofErr w:type="spellEnd"/>
      <w:r w:rsidRPr="00382FB7">
        <w:rPr>
          <w:rFonts w:ascii="Arial" w:hAnsi="Arial" w:cs="Arial"/>
          <w:color w:val="000000"/>
          <w:sz w:val="20"/>
          <w:szCs w:val="20"/>
        </w:rPr>
        <w:t xml:space="preserve"> oder dgl.), bestimmte Arten der Ausführung oder Abrechnung, besondere Abnahmen nach § 12 Nr. 2, Unterbrechung der Ausführung einschließlich kürzerer Unterbrechungen der Arbeitszeit mit Angabe der Gründe, Unfälle, Behinderungen und sonstige Vorkommnisse.</w:t>
      </w:r>
    </w:p>
    <w:p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p>
    <w:p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rsidR="00820EA1" w:rsidRPr="00583037"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sidR="00F327D3">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sidR="00F327D3">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rsidR="00820EA1" w:rsidRDefault="00820EA1" w:rsidP="00820EA1">
      <w:pPr>
        <w:widowControl w:val="0"/>
        <w:autoSpaceDE w:val="0"/>
        <w:autoSpaceDN w:val="0"/>
        <w:adjustRightInd w:val="0"/>
        <w:spacing w:after="0" w:line="240" w:lineRule="auto"/>
        <w:rPr>
          <w:rFonts w:ascii="Arial" w:hAnsi="Arial" w:cs="Arial"/>
          <w:color w:val="000000"/>
          <w:sz w:val="20"/>
          <w:szCs w:val="20"/>
        </w:rPr>
      </w:pPr>
    </w:p>
    <w:p w:rsidR="007939C2" w:rsidRPr="00820EA1" w:rsidRDefault="007939C2" w:rsidP="007939C2">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rsidR="007939C2" w:rsidRDefault="007939C2" w:rsidP="007939C2">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sidR="008C6EC6">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sidR="008C6EC6">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sidR="008C6EC6">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rsidR="007939C2" w:rsidRPr="00583037" w:rsidRDefault="007939C2" w:rsidP="007939C2">
      <w:pPr>
        <w:widowControl w:val="0"/>
        <w:autoSpaceDE w:val="0"/>
        <w:autoSpaceDN w:val="0"/>
        <w:adjustRightInd w:val="0"/>
        <w:spacing w:after="0" w:line="240" w:lineRule="auto"/>
        <w:ind w:left="720"/>
        <w:jc w:val="both"/>
        <w:rPr>
          <w:rFonts w:ascii="Arial" w:hAnsi="Arial" w:cs="Arial"/>
          <w:color w:val="000000"/>
          <w:sz w:val="20"/>
          <w:szCs w:val="20"/>
        </w:rPr>
      </w:pPr>
    </w:p>
    <w:p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00820EA1" w:rsidRPr="00820EA1">
        <w:rPr>
          <w:rFonts w:ascii="Arial" w:hAnsi="Arial" w:cs="Arial"/>
          <w:b/>
          <w:color w:val="000000"/>
          <w:sz w:val="20"/>
          <w:szCs w:val="20"/>
        </w:rPr>
        <w:tab/>
        <w:t>Umweltschutz</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sidR="007939C2">
        <w:rPr>
          <w:rFonts w:ascii="Arial" w:hAnsi="Arial" w:cs="Arial"/>
          <w:b/>
          <w:color w:val="000000"/>
          <w:sz w:val="20"/>
          <w:szCs w:val="20"/>
        </w:rPr>
        <w:t>6</w:t>
      </w:r>
      <w:r w:rsidRPr="00820EA1">
        <w:rPr>
          <w:rFonts w:ascii="Arial" w:hAnsi="Arial" w:cs="Arial"/>
          <w:b/>
          <w:color w:val="000000"/>
          <w:sz w:val="20"/>
          <w:szCs w:val="20"/>
        </w:rPr>
        <w:tab/>
        <w:t>Holzprodukte</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w:t>
      </w:r>
      <w:r w:rsidR="00B1447A">
        <w:rPr>
          <w:rFonts w:ascii="Arial" w:hAnsi="Arial" w:cs="Arial"/>
          <w:color w:val="000000"/>
          <w:sz w:val="20"/>
          <w:szCs w:val="20"/>
        </w:rPr>
        <w:t xml:space="preserve"> Darüber hinaus </w:t>
      </w:r>
      <w:r w:rsidR="00D37EA9">
        <w:rPr>
          <w:rFonts w:ascii="Arial" w:hAnsi="Arial" w:cs="Arial"/>
          <w:color w:val="000000"/>
          <w:sz w:val="20"/>
          <w:szCs w:val="20"/>
        </w:rPr>
        <w:t>dürfen</w:t>
      </w:r>
      <w:r w:rsidR="00B1447A">
        <w:rPr>
          <w:rFonts w:ascii="Arial" w:hAnsi="Arial" w:cs="Arial"/>
          <w:color w:val="000000"/>
          <w:sz w:val="20"/>
          <w:szCs w:val="20"/>
        </w:rPr>
        <w:t xml:space="preserve"> keine Tropenhölzer ein</w:t>
      </w:r>
      <w:r w:rsidR="00D37EA9">
        <w:rPr>
          <w:rFonts w:ascii="Arial" w:hAnsi="Arial" w:cs="Arial"/>
          <w:color w:val="000000"/>
          <w:sz w:val="20"/>
          <w:szCs w:val="20"/>
        </w:rPr>
        <w:t>ge</w:t>
      </w:r>
      <w:r w:rsidR="00B1447A">
        <w:rPr>
          <w:rFonts w:ascii="Arial" w:hAnsi="Arial" w:cs="Arial"/>
          <w:color w:val="000000"/>
          <w:sz w:val="20"/>
          <w:szCs w:val="20"/>
        </w:rPr>
        <w:t>bau</w:t>
      </w:r>
      <w:r w:rsidR="00D37EA9">
        <w:rPr>
          <w:rFonts w:ascii="Arial" w:hAnsi="Arial" w:cs="Arial"/>
          <w:color w:val="000000"/>
          <w:sz w:val="20"/>
          <w:szCs w:val="20"/>
        </w:rPr>
        <w:t xml:space="preserve">t oder </w:t>
      </w:r>
      <w:r w:rsidR="00B1447A">
        <w:rPr>
          <w:rFonts w:ascii="Arial" w:hAnsi="Arial" w:cs="Arial"/>
          <w:color w:val="000000"/>
          <w:sz w:val="20"/>
          <w:szCs w:val="20"/>
        </w:rPr>
        <w:t>verwende</w:t>
      </w:r>
      <w:r w:rsidR="00D37EA9">
        <w:rPr>
          <w:rFonts w:ascii="Arial" w:hAnsi="Arial" w:cs="Arial"/>
          <w:color w:val="000000"/>
          <w:sz w:val="20"/>
          <w:szCs w:val="20"/>
        </w:rPr>
        <w:t>t werden</w:t>
      </w:r>
      <w:r w:rsidR="00B50EEF">
        <w:rPr>
          <w:rFonts w:ascii="Arial" w:hAnsi="Arial" w:cs="Arial"/>
          <w:color w:val="000000"/>
          <w:sz w:val="20"/>
          <w:szCs w:val="20"/>
        </w:rPr>
        <w:t>. Auch als Bestandteil eines anderen Baumaterials ist Tropenholz nicht zulässig.</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 xml:space="preserve">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w:t>
      </w:r>
      <w:proofErr w:type="spellStart"/>
      <w:r w:rsidRPr="009F3B60">
        <w:rPr>
          <w:rFonts w:ascii="Arial" w:hAnsi="Arial" w:cs="Arial"/>
          <w:color w:val="000000"/>
          <w:sz w:val="20"/>
          <w:szCs w:val="20"/>
        </w:rPr>
        <w:t>Thünen</w:t>
      </w:r>
      <w:proofErr w:type="spellEnd"/>
      <w:r w:rsidRPr="009F3B60">
        <w:rPr>
          <w:rFonts w:ascii="Arial" w:hAnsi="Arial" w:cs="Arial"/>
          <w:color w:val="000000"/>
          <w:sz w:val="20"/>
          <w:szCs w:val="20"/>
        </w:rPr>
        <w:t>-Institut in Hamburg oder dem Bundesamt für Naturschutz (</w:t>
      </w:r>
      <w:proofErr w:type="spellStart"/>
      <w:r w:rsidRPr="009F3B60">
        <w:rPr>
          <w:rFonts w:ascii="Arial" w:hAnsi="Arial" w:cs="Arial"/>
          <w:color w:val="000000"/>
          <w:sz w:val="20"/>
          <w:szCs w:val="20"/>
        </w:rPr>
        <w:t>BfN</w:t>
      </w:r>
      <w:proofErr w:type="spellEnd"/>
      <w:r w:rsidRPr="009F3B60">
        <w:rPr>
          <w:rFonts w:ascii="Arial" w:hAnsi="Arial" w:cs="Arial"/>
          <w:color w:val="000000"/>
          <w:sz w:val="20"/>
          <w:szCs w:val="20"/>
        </w:rPr>
        <w:t>) in Bonn zu erbringen</w:t>
      </w:r>
      <w:r>
        <w:rPr>
          <w:rFonts w:ascii="Arial" w:hAnsi="Arial" w:cs="Arial"/>
          <w:color w:val="000000"/>
          <w:sz w:val="20"/>
          <w:szCs w:val="20"/>
        </w:rPr>
        <w:t>.</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00820EA1" w:rsidRPr="00820EA1">
        <w:rPr>
          <w:rFonts w:ascii="Arial" w:hAnsi="Arial" w:cs="Arial"/>
          <w:b/>
          <w:color w:val="000000"/>
          <w:sz w:val="20"/>
          <w:szCs w:val="20"/>
        </w:rPr>
        <w:tab/>
        <w:t>Nachunternehmer bzw. andere Unternehmen</w:t>
      </w:r>
    </w:p>
    <w:p w:rsidR="00820EA1" w:rsidRPr="00541C6C"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Er hat die Nachunternehmer bei Anforderung eines Angebotes davon in Kenntnis zu setzen, dass es sich um einen öffentlichen Auftrag handelt.</w:t>
      </w:r>
    </w:p>
    <w:p w:rsidR="00820EA1" w:rsidRPr="00541C6C"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sowie </w:t>
      </w:r>
      <w:r w:rsidRPr="00541C6C">
        <w:rPr>
          <w:rFonts w:ascii="Arial" w:hAnsi="Arial" w:cs="Arial"/>
          <w:color w:val="000000"/>
          <w:sz w:val="20"/>
          <w:szCs w:val="20"/>
        </w:rPr>
        <w:lastRenderedPageBreak/>
        <w:t xml:space="preserve">Name, Anschrift und Berufsgenossenschaft (einschließlich Mitgliedsnummer) des hierfür vorgesehenen Nachunternehmers in Textform bekannt zu geben. </w:t>
      </w:r>
    </w:p>
    <w:p w:rsidR="00820EA1" w:rsidRDefault="00820EA1" w:rsidP="00382FB7">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Sollen Leistungen, die Nachunternehmern übertragen sind, weiter vergeben werden, ist dies dem Auftraggeber vom Auftragnehmer vor der beabsichtigten Übertragung in Textform bekannt zu geben; die </w:t>
      </w:r>
      <w:r>
        <w:rPr>
          <w:rFonts w:ascii="Arial" w:hAnsi="Arial" w:cs="Arial"/>
          <w:color w:val="000000"/>
          <w:sz w:val="20"/>
          <w:szCs w:val="20"/>
        </w:rPr>
        <w:t>vorgenannten Regelungen gelten entsprechend.</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00820EA1" w:rsidRPr="00820EA1">
        <w:rPr>
          <w:rFonts w:ascii="Arial" w:hAnsi="Arial" w:cs="Arial"/>
          <w:b/>
          <w:color w:val="000000"/>
          <w:sz w:val="20"/>
          <w:szCs w:val="20"/>
        </w:rPr>
        <w:tab/>
        <w:t>Ausführung der Leistung</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rsidR="00820EA1" w:rsidRPr="007939C2"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hyperlink r:id="rId7" w:history="1">
        <w:r w:rsidRPr="007939C2">
          <w:rPr>
            <w:rFonts w:ascii="Arial" w:hAnsi="Arial" w:cs="Arial"/>
            <w:color w:val="000000"/>
            <w:sz w:val="20"/>
            <w:szCs w:val="20"/>
          </w:rPr>
          <w:t>http://www.verwaltungsvorschriften-im-internet.de/bsvwvbund_08112004_DI32101701.htm</w:t>
        </w:r>
      </w:hyperlink>
    </w:p>
    <w:p w:rsidR="00820EA1" w:rsidRPr="007939C2"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00820EA1" w:rsidRPr="00820EA1">
        <w:rPr>
          <w:rFonts w:ascii="Arial" w:hAnsi="Arial" w:cs="Arial"/>
          <w:b/>
          <w:color w:val="000000"/>
          <w:sz w:val="20"/>
          <w:szCs w:val="20"/>
        </w:rPr>
        <w:tab/>
        <w:t>Mitteilung von Bauunfällen</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00820EA1" w:rsidRPr="00820EA1">
        <w:rPr>
          <w:rFonts w:ascii="Arial" w:hAnsi="Arial" w:cs="Arial"/>
          <w:b/>
          <w:color w:val="000000"/>
          <w:sz w:val="20"/>
          <w:szCs w:val="20"/>
        </w:rPr>
        <w:tab/>
        <w:t>Abnahme</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00820EA1" w:rsidRPr="00820EA1">
        <w:rPr>
          <w:rFonts w:ascii="Arial" w:hAnsi="Arial" w:cs="Arial"/>
          <w:b/>
          <w:color w:val="000000"/>
          <w:sz w:val="20"/>
          <w:szCs w:val="20"/>
        </w:rPr>
        <w:tab/>
        <w:t>Abrechnung</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 xml:space="preserve">Aus Abrechnungszeichnungen oder anderen </w:t>
      </w:r>
      <w:proofErr w:type="spellStart"/>
      <w:r w:rsidRPr="00B11CD6">
        <w:rPr>
          <w:rFonts w:ascii="Arial" w:hAnsi="Arial" w:cs="Arial"/>
          <w:color w:val="000000"/>
          <w:sz w:val="20"/>
          <w:szCs w:val="20"/>
        </w:rPr>
        <w:t>Aufmaßunterlagen</w:t>
      </w:r>
      <w:proofErr w:type="spellEnd"/>
      <w:r w:rsidRPr="00B11CD6">
        <w:rPr>
          <w:rFonts w:ascii="Arial" w:hAnsi="Arial" w:cs="Arial"/>
          <w:color w:val="000000"/>
          <w:sz w:val="20"/>
          <w:szCs w:val="20"/>
        </w:rPr>
        <w:t xml:space="preserve">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 xml:space="preserve">Die Originale der </w:t>
      </w:r>
      <w:proofErr w:type="spellStart"/>
      <w:r w:rsidRPr="00B11CD6">
        <w:rPr>
          <w:rFonts w:ascii="Arial" w:hAnsi="Arial" w:cs="Arial"/>
          <w:color w:val="000000"/>
          <w:sz w:val="20"/>
          <w:szCs w:val="20"/>
        </w:rPr>
        <w:t>Aufmaßblätter</w:t>
      </w:r>
      <w:proofErr w:type="spellEnd"/>
      <w:r w:rsidRPr="00B11CD6">
        <w:rPr>
          <w:rFonts w:ascii="Arial" w:hAnsi="Arial" w:cs="Arial"/>
          <w:color w:val="000000"/>
          <w:sz w:val="20"/>
          <w:szCs w:val="20"/>
        </w:rPr>
        <w:t>,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00820EA1" w:rsidRPr="00820EA1">
        <w:rPr>
          <w:rFonts w:ascii="Arial" w:hAnsi="Arial" w:cs="Arial"/>
          <w:b/>
          <w:color w:val="000000"/>
          <w:sz w:val="20"/>
          <w:szCs w:val="20"/>
        </w:rPr>
        <w:tab/>
        <w:t>Rechnungen</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rsidR="00820EA1" w:rsidRPr="00A122B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w:t>
      </w:r>
    </w:p>
    <w:p w:rsidR="00820EA1" w:rsidRPr="00A122B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 xml:space="preserve">Beim Überschreiten von Vertragsfristen, die der Auftragnehmer zu vertreten hat, wird die Differenz zwischen dem aktuellen Umsatzsteuerbetrag und dem bei Fristablauf maßgebenden </w:t>
      </w:r>
      <w:r w:rsidRPr="00A122BA">
        <w:rPr>
          <w:rFonts w:ascii="Arial" w:hAnsi="Arial" w:cs="Arial"/>
          <w:color w:val="000000"/>
          <w:sz w:val="20"/>
          <w:szCs w:val="20"/>
        </w:rPr>
        <w:lastRenderedPageBreak/>
        <w:t>Umsatzsteuerbetrag nicht erstattet.</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Umfang und Wert aller bisherigen Leistungen und die bereits erhaltenen Zahlungen mit gesondertem Ausweis der darin enthaltenen Umsatzsteuerbeträge anzugeben</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r>
        <w:rPr>
          <w:rFonts w:ascii="Arial" w:hAnsi="Arial" w:cs="Arial"/>
          <w:color w:val="000000"/>
          <w:sz w:val="20"/>
          <w:szCs w:val="20"/>
        </w:rPr>
        <w:t>.</w:t>
      </w:r>
    </w:p>
    <w:p w:rsidR="00861DD7" w:rsidRDefault="00861DD7">
      <w:pPr>
        <w:widowControl w:val="0"/>
        <w:autoSpaceDE w:val="0"/>
        <w:autoSpaceDN w:val="0"/>
        <w:adjustRightInd w:val="0"/>
        <w:spacing w:after="0" w:line="240" w:lineRule="auto"/>
        <w:rPr>
          <w:rFonts w:ascii="Arial" w:hAnsi="Arial" w:cs="Arial"/>
          <w:sz w:val="20"/>
          <w:szCs w:val="20"/>
        </w:rPr>
      </w:pPr>
    </w:p>
    <w:p w:rsidR="00820EA1" w:rsidRPr="00EE1620" w:rsidRDefault="00382FB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sectPr w:rsidR="00820EA1" w:rsidRPr="00EE1620">
      <w:headerReference w:type="default" r:id="rId8"/>
      <w:footerReference w:type="default" r:id="rId9"/>
      <w:pgSz w:w="11908" w:h="16833"/>
      <w:pgMar w:top="1417" w:right="864" w:bottom="113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3A" w:rsidRDefault="0067243A">
      <w:pPr>
        <w:spacing w:after="0" w:line="240" w:lineRule="auto"/>
      </w:pPr>
      <w:r>
        <w:separator/>
      </w:r>
    </w:p>
  </w:endnote>
  <w:endnote w:type="continuationSeparator" w:id="0">
    <w:p w:rsidR="0067243A" w:rsidRDefault="0067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4790"/>
      <w:gridCol w:w="4790"/>
    </w:tblGrid>
    <w:tr w:rsidR="006302DA" w:rsidRPr="00525A0A">
      <w:tblPrEx>
        <w:tblCellMar>
          <w:top w:w="0" w:type="dxa"/>
          <w:left w:w="0" w:type="dxa"/>
          <w:bottom w:w="0" w:type="dxa"/>
          <w:right w:w="0" w:type="dxa"/>
        </w:tblCellMar>
      </w:tblPrEx>
      <w:trPr>
        <w:trHeight w:val="200"/>
      </w:trPr>
      <w:tc>
        <w:tcPr>
          <w:tcW w:w="9580" w:type="dxa"/>
          <w:gridSpan w:val="2"/>
          <w:tcBorders>
            <w:top w:val="nil"/>
            <w:left w:val="nil"/>
            <w:bottom w:val="nil"/>
            <w:right w:val="nil"/>
          </w:tcBorders>
          <w:tcMar>
            <w:right w:w="200" w:type="dxa"/>
          </w:tcMar>
        </w:tcPr>
        <w:p w:rsidR="006302DA" w:rsidRPr="00525A0A" w:rsidRDefault="006302DA">
          <w:pPr>
            <w:widowControl w:val="0"/>
            <w:autoSpaceDE w:val="0"/>
            <w:autoSpaceDN w:val="0"/>
            <w:adjustRightInd w:val="0"/>
            <w:spacing w:after="0" w:line="240" w:lineRule="auto"/>
            <w:rPr>
              <w:rFonts w:ascii="Arial" w:hAnsi="Arial" w:cs="Arial"/>
              <w:color w:val="000000"/>
              <w:sz w:val="20"/>
              <w:szCs w:val="20"/>
            </w:rPr>
          </w:pPr>
        </w:p>
      </w:tc>
    </w:tr>
    <w:tr w:rsidR="006302DA" w:rsidRPr="00525A0A">
      <w:tblPrEx>
        <w:tblCellMar>
          <w:top w:w="0" w:type="dxa"/>
          <w:left w:w="0" w:type="dxa"/>
          <w:bottom w:w="0" w:type="dxa"/>
          <w:right w:w="0" w:type="dxa"/>
        </w:tblCellMar>
      </w:tblPrEx>
      <w:trPr>
        <w:trHeight w:val="200"/>
      </w:trPr>
      <w:tc>
        <w:tcPr>
          <w:tcW w:w="4790" w:type="dxa"/>
          <w:tcBorders>
            <w:top w:val="nil"/>
            <w:left w:val="nil"/>
            <w:bottom w:val="nil"/>
            <w:right w:val="nil"/>
          </w:tcBorders>
        </w:tcPr>
        <w:p w:rsidR="006302DA" w:rsidRPr="00525A0A" w:rsidRDefault="006302DA">
          <w:pPr>
            <w:widowControl w:val="0"/>
            <w:autoSpaceDE w:val="0"/>
            <w:autoSpaceDN w:val="0"/>
            <w:adjustRightInd w:val="0"/>
            <w:spacing w:after="0" w:line="240" w:lineRule="auto"/>
            <w:rPr>
              <w:rFonts w:ascii="Arial" w:hAnsi="Arial" w:cs="Arial"/>
              <w:b/>
              <w:bCs/>
              <w:color w:val="000000"/>
              <w:sz w:val="16"/>
              <w:szCs w:val="16"/>
            </w:rPr>
          </w:pPr>
        </w:p>
      </w:tc>
      <w:tc>
        <w:tcPr>
          <w:tcW w:w="4790" w:type="dxa"/>
          <w:tcBorders>
            <w:top w:val="nil"/>
            <w:left w:val="nil"/>
            <w:bottom w:val="nil"/>
            <w:right w:val="nil"/>
          </w:tcBorders>
          <w:tcMar>
            <w:right w:w="200" w:type="dxa"/>
          </w:tcMar>
        </w:tcPr>
        <w:p w:rsidR="006302DA" w:rsidRPr="00525A0A" w:rsidRDefault="006302DA">
          <w:pPr>
            <w:widowControl w:val="0"/>
            <w:autoSpaceDE w:val="0"/>
            <w:autoSpaceDN w:val="0"/>
            <w:adjustRightInd w:val="0"/>
            <w:spacing w:after="0" w:line="240" w:lineRule="auto"/>
            <w:jc w:val="right"/>
            <w:rPr>
              <w:rFonts w:ascii="Arial" w:hAnsi="Arial" w:cs="Arial"/>
              <w:b/>
              <w:bCs/>
              <w:color w:val="000000"/>
              <w:sz w:val="16"/>
              <w:szCs w:val="16"/>
            </w:rPr>
          </w:pPr>
        </w:p>
      </w:tc>
    </w:tr>
    <w:tr w:rsidR="006302DA" w:rsidRPr="00525A0A">
      <w:tblPrEx>
        <w:tblCellMar>
          <w:top w:w="0" w:type="dxa"/>
          <w:left w:w="0" w:type="dxa"/>
          <w:bottom w:w="0" w:type="dxa"/>
          <w:right w:w="0" w:type="dxa"/>
        </w:tblCellMar>
      </w:tblPrEx>
      <w:trPr>
        <w:trHeight w:val="200"/>
      </w:trPr>
      <w:tc>
        <w:tcPr>
          <w:tcW w:w="9580" w:type="dxa"/>
          <w:gridSpan w:val="2"/>
          <w:tcBorders>
            <w:top w:val="nil"/>
            <w:left w:val="nil"/>
            <w:bottom w:val="nil"/>
            <w:right w:val="nil"/>
          </w:tcBorders>
          <w:tcMar>
            <w:right w:w="200" w:type="dxa"/>
          </w:tcMar>
        </w:tcPr>
        <w:p w:rsidR="006302DA" w:rsidRPr="00525A0A" w:rsidRDefault="006302DA">
          <w:pPr>
            <w:widowControl w:val="0"/>
            <w:autoSpaceDE w:val="0"/>
            <w:autoSpaceDN w:val="0"/>
            <w:adjustRightInd w:val="0"/>
            <w:spacing w:after="0" w:line="240" w:lineRule="auto"/>
            <w:jc w:val="right"/>
            <w:rPr>
              <w:rFonts w:ascii="Arial" w:hAnsi="Arial" w:cs="Arial"/>
              <w:color w:val="808080"/>
              <w:sz w:val="12"/>
              <w:szCs w:val="12"/>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3A" w:rsidRDefault="0067243A">
      <w:pPr>
        <w:spacing w:after="0" w:line="240" w:lineRule="auto"/>
      </w:pPr>
      <w:r>
        <w:separator/>
      </w:r>
    </w:p>
  </w:footnote>
  <w:footnote w:type="continuationSeparator" w:id="0">
    <w:p w:rsidR="0067243A" w:rsidRDefault="00672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CellMar>
        <w:left w:w="0" w:type="dxa"/>
        <w:right w:w="0" w:type="dxa"/>
      </w:tblCellMar>
      <w:tblLook w:val="0000" w:firstRow="0" w:lastRow="0" w:firstColumn="0" w:lastColumn="0" w:noHBand="0" w:noVBand="0"/>
    </w:tblPr>
    <w:tblGrid>
      <w:gridCol w:w="9581"/>
    </w:tblGrid>
    <w:tr w:rsidR="006302DA" w:rsidRPr="00525A0A">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0" w:type="dxa"/>
          </w:tcMar>
        </w:tcPr>
        <w:p w:rsidR="006302DA" w:rsidRPr="00525A0A" w:rsidRDefault="006302DA">
          <w:pPr>
            <w:widowControl w:val="0"/>
            <w:autoSpaceDE w:val="0"/>
            <w:autoSpaceDN w:val="0"/>
            <w:adjustRightInd w:val="0"/>
            <w:spacing w:after="0" w:line="240" w:lineRule="auto"/>
            <w:jc w:val="right"/>
            <w:rPr>
              <w:rFonts w:ascii="Arial" w:hAnsi="Arial" w:cs="Arial"/>
              <w:b/>
              <w:bCs/>
              <w:color w:val="000000"/>
              <w:sz w:val="24"/>
              <w:szCs w:val="24"/>
            </w:rPr>
          </w:pPr>
          <w:r w:rsidRPr="00525A0A">
            <w:rPr>
              <w:rFonts w:ascii="Arial" w:hAnsi="Arial" w:cs="Arial"/>
              <w:b/>
              <w:bCs/>
              <w:color w:val="000000"/>
              <w:sz w:val="24"/>
              <w:szCs w:val="24"/>
            </w:rPr>
            <w:t>214 </w:t>
          </w:r>
        </w:p>
      </w:tc>
    </w:tr>
    <w:tr w:rsidR="006302DA" w:rsidRPr="00525A0A">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0" w:type="dxa"/>
          </w:tcMar>
        </w:tcPr>
        <w:p w:rsidR="006302DA" w:rsidRPr="00525A0A" w:rsidRDefault="006302DA">
          <w:pPr>
            <w:widowControl w:val="0"/>
            <w:autoSpaceDE w:val="0"/>
            <w:autoSpaceDN w:val="0"/>
            <w:adjustRightInd w:val="0"/>
            <w:spacing w:after="0" w:line="240" w:lineRule="auto"/>
            <w:jc w:val="right"/>
            <w:rPr>
              <w:rFonts w:ascii="Arial" w:hAnsi="Arial" w:cs="Arial"/>
              <w:color w:val="000000"/>
              <w:sz w:val="16"/>
              <w:szCs w:val="16"/>
            </w:rPr>
          </w:pPr>
          <w:r w:rsidRPr="00525A0A">
            <w:rPr>
              <w:rFonts w:ascii="Arial" w:hAnsi="Arial" w:cs="Arial"/>
              <w:color w:val="000000"/>
              <w:sz w:val="16"/>
              <w:szCs w:val="16"/>
            </w:rPr>
            <w:t>(Besondere Vertragsbedingungen) </w:t>
          </w:r>
        </w:p>
      </w:tc>
    </w:tr>
    <w:tr w:rsidR="006302DA" w:rsidRPr="00525A0A">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 w:type="dxa"/>
          </w:tcMar>
        </w:tcPr>
        <w:p w:rsidR="006302DA" w:rsidRPr="00525A0A" w:rsidRDefault="006302DA">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A5"/>
    <w:rsid w:val="00020CFF"/>
    <w:rsid w:val="000C4C4C"/>
    <w:rsid w:val="0011730B"/>
    <w:rsid w:val="001974B9"/>
    <w:rsid w:val="00201AB9"/>
    <w:rsid w:val="002110D5"/>
    <w:rsid w:val="002133D9"/>
    <w:rsid w:val="00221FA3"/>
    <w:rsid w:val="00270693"/>
    <w:rsid w:val="002E77A5"/>
    <w:rsid w:val="0033276F"/>
    <w:rsid w:val="00335903"/>
    <w:rsid w:val="00352656"/>
    <w:rsid w:val="003816DF"/>
    <w:rsid w:val="00382FB7"/>
    <w:rsid w:val="003B60D2"/>
    <w:rsid w:val="003D2A62"/>
    <w:rsid w:val="003E0941"/>
    <w:rsid w:val="004709F2"/>
    <w:rsid w:val="00483D44"/>
    <w:rsid w:val="00525A0A"/>
    <w:rsid w:val="00541C6C"/>
    <w:rsid w:val="00583037"/>
    <w:rsid w:val="005E2872"/>
    <w:rsid w:val="0061608A"/>
    <w:rsid w:val="006302DA"/>
    <w:rsid w:val="0067243A"/>
    <w:rsid w:val="00732C53"/>
    <w:rsid w:val="007833FE"/>
    <w:rsid w:val="00785D18"/>
    <w:rsid w:val="00786AB4"/>
    <w:rsid w:val="007939C2"/>
    <w:rsid w:val="007960F0"/>
    <w:rsid w:val="007B5DAE"/>
    <w:rsid w:val="00815129"/>
    <w:rsid w:val="00820EA1"/>
    <w:rsid w:val="00861DD7"/>
    <w:rsid w:val="0089009D"/>
    <w:rsid w:val="00895EC1"/>
    <w:rsid w:val="008A532B"/>
    <w:rsid w:val="008C6EC6"/>
    <w:rsid w:val="009B5573"/>
    <w:rsid w:val="009F3B60"/>
    <w:rsid w:val="00A122BA"/>
    <w:rsid w:val="00A309F3"/>
    <w:rsid w:val="00A956B4"/>
    <w:rsid w:val="00AC0CC9"/>
    <w:rsid w:val="00B11CD6"/>
    <w:rsid w:val="00B12788"/>
    <w:rsid w:val="00B1447A"/>
    <w:rsid w:val="00B35034"/>
    <w:rsid w:val="00B50EEF"/>
    <w:rsid w:val="00BF374F"/>
    <w:rsid w:val="00C964C4"/>
    <w:rsid w:val="00CC5704"/>
    <w:rsid w:val="00D37EA9"/>
    <w:rsid w:val="00D52B4E"/>
    <w:rsid w:val="00DD1BD8"/>
    <w:rsid w:val="00E1333A"/>
    <w:rsid w:val="00E334D5"/>
    <w:rsid w:val="00EE1620"/>
    <w:rsid w:val="00F20D87"/>
    <w:rsid w:val="00F327D3"/>
    <w:rsid w:val="00F41A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BDA31"/>
  <w14:defaultImageDpi w14:val="0"/>
  <w15:docId w15:val="{37B9A83E-03D8-4A35-A4FF-EAEB58D9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cs="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1730B"/>
    <w:rPr>
      <w:rFonts w:cs="Times New Roman"/>
      <w:color w:val="0000FF"/>
      <w:u w:val="single"/>
    </w:rPr>
  </w:style>
  <w:style w:type="character" w:styleId="BesuchterLink">
    <w:name w:val="FollowedHyperlink"/>
    <w:basedOn w:val="Absatz-Standardschriftart"/>
    <w:uiPriority w:val="99"/>
    <w:semiHidden/>
    <w:unhideWhenUsed/>
    <w:rsid w:val="0011730B"/>
    <w:rPr>
      <w:rFonts w:cs="Times New Roman"/>
      <w:color w:val="800080"/>
      <w:u w:val="single"/>
    </w:rPr>
  </w:style>
  <w:style w:type="paragraph" w:styleId="Kopfzeile">
    <w:name w:val="header"/>
    <w:basedOn w:val="Standard"/>
    <w:link w:val="KopfzeileZchn"/>
    <w:uiPriority w:val="99"/>
    <w:unhideWhenUsed/>
    <w:rsid w:val="00861DD7"/>
    <w:pPr>
      <w:tabs>
        <w:tab w:val="center" w:pos="4536"/>
        <w:tab w:val="right" w:pos="9072"/>
      </w:tabs>
    </w:pPr>
  </w:style>
  <w:style w:type="character" w:customStyle="1" w:styleId="KopfzeileZchn">
    <w:name w:val="Kopfzeile Zchn"/>
    <w:basedOn w:val="Absatz-Standardschriftart"/>
    <w:link w:val="Kopfzeile"/>
    <w:uiPriority w:val="99"/>
    <w:locked/>
    <w:rsid w:val="00861DD7"/>
    <w:rPr>
      <w:rFonts w:cs="Times New Roman"/>
    </w:rPr>
  </w:style>
  <w:style w:type="paragraph" w:styleId="Fuzeile">
    <w:name w:val="footer"/>
    <w:basedOn w:val="Standard"/>
    <w:link w:val="FuzeileZchn"/>
    <w:uiPriority w:val="99"/>
    <w:unhideWhenUsed/>
    <w:rsid w:val="00861DD7"/>
    <w:pPr>
      <w:tabs>
        <w:tab w:val="center" w:pos="4536"/>
        <w:tab w:val="right" w:pos="9072"/>
      </w:tabs>
    </w:pPr>
  </w:style>
  <w:style w:type="character" w:customStyle="1" w:styleId="FuzeileZchn">
    <w:name w:val="Fußzeile Zchn"/>
    <w:basedOn w:val="Absatz-Standardschriftart"/>
    <w:link w:val="Fuzeile"/>
    <w:uiPriority w:val="99"/>
    <w:locked/>
    <w:rsid w:val="00861DD7"/>
    <w:rPr>
      <w:rFonts w:cs="Times New Roman"/>
    </w:rPr>
  </w:style>
  <w:style w:type="table" w:styleId="Tabellenraster">
    <w:name w:val="Table Grid"/>
    <w:basedOn w:val="NormaleTabelle"/>
    <w:uiPriority w:val="59"/>
    <w:rsid w:val="003B60D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5A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25A0A"/>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rwaltungsvorschriften-im-internet.de/bsvwvbund_08112004_DI3210170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968D-5B6B-4883-9286-B497AF04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2163</Words>
  <Characters>13629</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Stadt Münster</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Tiggemann</dc:creator>
  <cp:keywords/>
  <dc:description/>
  <cp:lastModifiedBy>Jacqueline Löschau</cp:lastModifiedBy>
  <cp:revision>2</cp:revision>
  <dcterms:created xsi:type="dcterms:W3CDTF">2025-11-03T08:33:00Z</dcterms:created>
  <dcterms:modified xsi:type="dcterms:W3CDTF">2025-11-03T08:33:00Z</dcterms:modified>
</cp:coreProperties>
</file>